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DAA" w:rsidRDefault="00087DAA">
      <w:pPr>
        <w:pStyle w:val="Titel"/>
        <w:rPr>
          <w:rFonts w:ascii="Trebuchet MS" w:hAnsi="Trebuchet MS"/>
          <w:noProof/>
          <w:color w:val="90C226"/>
          <w:lang w:val="da-DK"/>
        </w:rPr>
      </w:pPr>
      <w:r>
        <w:rPr>
          <w:rFonts w:ascii="Trebuchet MS" w:hAnsi="Trebuchet MS"/>
          <w:noProof/>
          <w:color w:val="90C226"/>
          <w:lang w:val="da-DK"/>
        </w:rPr>
        <w:t xml:space="preserve">Generalforsamling i Holmeå Kunstforening </w:t>
      </w:r>
    </w:p>
    <w:p w:rsidR="00DC3852" w:rsidRPr="00BC51BD" w:rsidRDefault="00087DAA">
      <w:pPr>
        <w:pStyle w:val="Titel"/>
        <w:rPr>
          <w:noProof/>
          <w:lang w:val="da-DK"/>
        </w:rPr>
      </w:pPr>
      <w:r w:rsidRPr="00087DAA">
        <w:rPr>
          <w:rFonts w:ascii="Trebuchet MS" w:hAnsi="Trebuchet MS"/>
          <w:noProof/>
          <w:color w:val="90C226"/>
          <w:sz w:val="44"/>
          <w:szCs w:val="44"/>
          <w:lang w:val="da-DK"/>
        </w:rPr>
        <w:t>&amp; inspiration til stenkunst</w:t>
      </w:r>
    </w:p>
    <w:p w:rsidR="00DC3852" w:rsidRPr="00BC51BD" w:rsidRDefault="00087DAA">
      <w:pPr>
        <w:pStyle w:val="Overskrift1"/>
        <w:rPr>
          <w:noProof/>
          <w:lang w:val="da-DK"/>
        </w:rPr>
      </w:pPr>
      <w:r>
        <w:rPr>
          <w:rFonts w:ascii="Trebuchet MS" w:hAnsi="Trebuchet MS"/>
          <w:noProof/>
          <w:color w:val="90C226"/>
          <w:lang w:val="da-DK"/>
        </w:rPr>
        <w:t>Program</w:t>
      </w:r>
    </w:p>
    <w:p w:rsidR="00087DAA" w:rsidRDefault="00087DAA" w:rsidP="00087DAA">
      <w:pPr>
        <w:rPr>
          <w:lang w:val="da-DK"/>
        </w:rPr>
      </w:pPr>
    </w:p>
    <w:p w:rsidR="005E1EC5" w:rsidRDefault="00087DAA" w:rsidP="005E1EC5">
      <w:pPr>
        <w:jc w:val="center"/>
        <w:rPr>
          <w:lang w:val="da-DK"/>
        </w:rPr>
      </w:pPr>
      <w:r w:rsidRPr="008E00AC">
        <w:rPr>
          <w:b/>
          <w:lang w:val="da-DK"/>
        </w:rPr>
        <w:t>Mandag d. 13. april kl. 19.00-21.30</w:t>
      </w:r>
    </w:p>
    <w:p w:rsidR="005E1EC5" w:rsidRDefault="005E1EC5" w:rsidP="00087DAA">
      <w:pPr>
        <w:rPr>
          <w:lang w:val="da-DK"/>
        </w:rPr>
      </w:pPr>
    </w:p>
    <w:p w:rsidR="00087DAA" w:rsidRDefault="005E1EC5" w:rsidP="00087DAA">
      <w:pPr>
        <w:rPr>
          <w:lang w:val="da-DK"/>
        </w:rPr>
      </w:pPr>
      <w:r>
        <w:rPr>
          <w:lang w:val="da-DK"/>
        </w:rPr>
        <w:t xml:space="preserve">Her afholder </w:t>
      </w:r>
      <w:proofErr w:type="spellStart"/>
      <w:r w:rsidR="00087DAA">
        <w:rPr>
          <w:lang w:val="da-DK"/>
        </w:rPr>
        <w:t>Holmeå</w:t>
      </w:r>
      <w:proofErr w:type="spellEnd"/>
      <w:r w:rsidR="00087DAA">
        <w:rPr>
          <w:lang w:val="da-DK"/>
        </w:rPr>
        <w:t xml:space="preserve"> Kunstforening sin tredje</w:t>
      </w:r>
      <w:r w:rsidR="00087DAA" w:rsidRPr="00087DAA">
        <w:rPr>
          <w:lang w:val="da-DK"/>
        </w:rPr>
        <w:t xml:space="preserve"> ordinære generalforsamling</w:t>
      </w:r>
      <w:r w:rsidR="00087DAA">
        <w:rPr>
          <w:lang w:val="da-DK"/>
        </w:rPr>
        <w:t>.</w:t>
      </w:r>
    </w:p>
    <w:p w:rsidR="00087DAA" w:rsidRDefault="00087DAA" w:rsidP="00087DAA">
      <w:pPr>
        <w:rPr>
          <w:lang w:val="da-DK"/>
        </w:rPr>
      </w:pPr>
      <w:r>
        <w:rPr>
          <w:lang w:val="da-DK"/>
        </w:rPr>
        <w:t xml:space="preserve">Som vanen tro er der også et kreativt indslag og </w:t>
      </w:r>
      <w:r w:rsidRPr="00087DAA">
        <w:rPr>
          <w:lang w:val="da-DK"/>
        </w:rPr>
        <w:t>udlodning af kunstværker</w:t>
      </w:r>
      <w:r>
        <w:rPr>
          <w:lang w:val="da-DK"/>
        </w:rPr>
        <w:t xml:space="preserve"> til deltagende medlemmer af foreningen efter generalforsamlingen. </w:t>
      </w:r>
    </w:p>
    <w:p w:rsidR="00087DAA" w:rsidRDefault="00087DAA" w:rsidP="00087DAA">
      <w:pPr>
        <w:rPr>
          <w:lang w:val="da-DK"/>
        </w:rPr>
      </w:pPr>
      <w:r>
        <w:rPr>
          <w:lang w:val="da-DK"/>
        </w:rPr>
        <w:t>Fra 19.00-20.00 ca. generalforsamling</w:t>
      </w:r>
      <w:r w:rsidR="005E1EC5">
        <w:rPr>
          <w:lang w:val="da-DK"/>
        </w:rPr>
        <w:t xml:space="preserve"> </w:t>
      </w:r>
    </w:p>
    <w:p w:rsidR="00087DAA" w:rsidRDefault="00087DAA" w:rsidP="00087DAA">
      <w:pPr>
        <w:rPr>
          <w:lang w:val="da-DK"/>
        </w:rPr>
      </w:pPr>
      <w:r>
        <w:rPr>
          <w:lang w:val="da-DK"/>
        </w:rPr>
        <w:t xml:space="preserve">Fra 20.00 -20.45 ca. Britta </w:t>
      </w:r>
      <w:proofErr w:type="spellStart"/>
      <w:r>
        <w:rPr>
          <w:lang w:val="da-DK"/>
        </w:rPr>
        <w:t>Weinhøfer</w:t>
      </w:r>
      <w:proofErr w:type="spellEnd"/>
      <w:r>
        <w:rPr>
          <w:lang w:val="da-DK"/>
        </w:rPr>
        <w:t xml:space="preserve"> viser os teknikker til at tegne flotte motiver på sten</w:t>
      </w:r>
    </w:p>
    <w:p w:rsidR="008E00AC" w:rsidRDefault="00087DAA" w:rsidP="00087DAA">
      <w:pPr>
        <w:rPr>
          <w:lang w:val="da-DK"/>
        </w:rPr>
      </w:pPr>
      <w:r>
        <w:rPr>
          <w:lang w:val="da-DK"/>
        </w:rPr>
        <w:t>Fra 20.45 -21.30 Lo</w:t>
      </w:r>
      <w:r w:rsidR="008E00AC">
        <w:rPr>
          <w:lang w:val="da-DK"/>
        </w:rPr>
        <w:t xml:space="preserve">dtrækning af kunstværker. Tak for i aften. Ny bestyrelse aftaler tid til konstituering. </w:t>
      </w:r>
    </w:p>
    <w:p w:rsidR="00087DAA" w:rsidRPr="00087DAA" w:rsidRDefault="005E1EC5" w:rsidP="00087DAA">
      <w:pPr>
        <w:rPr>
          <w:lang w:val="da-DK"/>
        </w:rPr>
      </w:pPr>
      <w:r>
        <w:rPr>
          <w:lang w:val="da-DK"/>
        </w:rPr>
        <w:t>Der vil være kaffe og kage hele aftenen.</w:t>
      </w:r>
    </w:p>
    <w:p w:rsidR="005E1EC5" w:rsidRDefault="005E1EC5" w:rsidP="00087DAA">
      <w:pPr>
        <w:rPr>
          <w:lang w:val="da-DK"/>
        </w:rPr>
      </w:pPr>
    </w:p>
    <w:p w:rsidR="00087DAA" w:rsidRPr="00087DAA" w:rsidRDefault="00087DAA" w:rsidP="00087DAA">
      <w:pPr>
        <w:rPr>
          <w:lang w:val="da-DK"/>
        </w:rPr>
      </w:pPr>
      <w:r w:rsidRPr="00087DAA">
        <w:rPr>
          <w:lang w:val="da-DK"/>
        </w:rPr>
        <w:t xml:space="preserve">Udlodningen sker på medlemsnummeret, hvis medlemmet </w:t>
      </w:r>
      <w:r w:rsidR="005E1EC5">
        <w:rPr>
          <w:lang w:val="da-DK"/>
        </w:rPr>
        <w:t>deltager denne aften. V</w:t>
      </w:r>
      <w:r w:rsidR="008E00AC">
        <w:rPr>
          <w:lang w:val="da-DK"/>
        </w:rPr>
        <w:t xml:space="preserve">i </w:t>
      </w:r>
      <w:r w:rsidR="005E1EC5">
        <w:rPr>
          <w:lang w:val="da-DK"/>
        </w:rPr>
        <w:t xml:space="preserve">kan </w:t>
      </w:r>
      <w:r w:rsidR="008E00AC">
        <w:rPr>
          <w:lang w:val="da-DK"/>
        </w:rPr>
        <w:t>løfte sløret for nogle af gevinsterne</w:t>
      </w:r>
      <w:r w:rsidR="005E1EC5">
        <w:rPr>
          <w:lang w:val="da-DK"/>
        </w:rPr>
        <w:t xml:space="preserve"> i år</w:t>
      </w:r>
      <w:r w:rsidR="008E00AC">
        <w:rPr>
          <w:lang w:val="da-DK"/>
        </w:rPr>
        <w:t xml:space="preserve">, som er bl.a. er gavekort til kurser i </w:t>
      </w:r>
      <w:proofErr w:type="spellStart"/>
      <w:r w:rsidR="008E00AC">
        <w:rPr>
          <w:lang w:val="da-DK"/>
        </w:rPr>
        <w:t>Holmeå</w:t>
      </w:r>
      <w:proofErr w:type="spellEnd"/>
      <w:r w:rsidR="008E00AC">
        <w:rPr>
          <w:lang w:val="da-DK"/>
        </w:rPr>
        <w:t xml:space="preserve"> Kunstforening, biografier af kendte danskere, Raku kunst fra keramiker Dorit Knudsen og meget andet….</w:t>
      </w:r>
      <w:r w:rsidRPr="00087DAA">
        <w:rPr>
          <w:lang w:val="da-DK"/>
        </w:rPr>
        <w:t xml:space="preserve"> </w:t>
      </w:r>
    </w:p>
    <w:p w:rsidR="00087DAA" w:rsidRPr="00087DAA" w:rsidRDefault="00087DAA" w:rsidP="00087DAA">
      <w:pPr>
        <w:rPr>
          <w:lang w:val="da-DK"/>
        </w:rPr>
      </w:pPr>
    </w:p>
    <w:p w:rsidR="008E00AC" w:rsidRDefault="00087DAA" w:rsidP="00087DAA">
      <w:pPr>
        <w:rPr>
          <w:lang w:val="da-DK"/>
        </w:rPr>
      </w:pPr>
      <w:proofErr w:type="spellStart"/>
      <w:r w:rsidRPr="00087DAA">
        <w:rPr>
          <w:lang w:val="da-DK"/>
        </w:rPr>
        <w:t>Holmeå</w:t>
      </w:r>
      <w:proofErr w:type="spellEnd"/>
      <w:r w:rsidRPr="00087DAA">
        <w:rPr>
          <w:lang w:val="da-DK"/>
        </w:rPr>
        <w:t xml:space="preserve"> Kuns</w:t>
      </w:r>
      <w:r w:rsidR="008E00AC">
        <w:rPr>
          <w:lang w:val="da-DK"/>
        </w:rPr>
        <w:t>tforening har nu eksisteret i tre</w:t>
      </w:r>
      <w:r w:rsidRPr="00087DAA">
        <w:rPr>
          <w:lang w:val="da-DK"/>
        </w:rPr>
        <w:t xml:space="preserve"> år</w:t>
      </w:r>
      <w:r w:rsidR="008E00AC">
        <w:rPr>
          <w:lang w:val="da-DK"/>
        </w:rPr>
        <w:t xml:space="preserve"> og vi har haft succes med at køre en forening, der udbyder forårs- og efterårsprogrammer med forskellige kurser for voksne. Derudover har vi også vores egen billedskole, hvor børnene prøver forskellige former for kreativitet af og øver forskellige teknikker</w:t>
      </w:r>
      <w:r w:rsidR="009C24E8">
        <w:rPr>
          <w:lang w:val="da-DK"/>
        </w:rPr>
        <w:t>. Alle sammen kurser, der ikke kun er til glæde for de lokale men også tiltrækker folk fra byerne omkring os –og længere væk endda. Foreningen er udelukkende drevet af</w:t>
      </w:r>
      <w:r w:rsidR="008E00AC">
        <w:rPr>
          <w:lang w:val="da-DK"/>
        </w:rPr>
        <w:t xml:space="preserve"> frivillige kræfter og en økonomi skabt af medlemmer, kursusdeltagere og o</w:t>
      </w:r>
      <w:r w:rsidR="009C24E8">
        <w:rPr>
          <w:lang w:val="da-DK"/>
        </w:rPr>
        <w:t xml:space="preserve">verskud fra vores sommerevents. Vi er stolte af vores forening og håber at se mange til generalforsamlingen, som også vil støtte op om initiativet til glæde for både de lokale Hovborgere men også interesserede udefra. </w:t>
      </w:r>
    </w:p>
    <w:p w:rsidR="00087DAA" w:rsidRPr="00087DAA" w:rsidRDefault="00087DAA" w:rsidP="00087DAA">
      <w:pPr>
        <w:rPr>
          <w:lang w:val="da-DK"/>
        </w:rPr>
      </w:pPr>
      <w:r w:rsidRPr="00087DAA">
        <w:rPr>
          <w:lang w:val="da-DK"/>
        </w:rPr>
        <w:t xml:space="preserve"> </w:t>
      </w:r>
    </w:p>
    <w:p w:rsidR="00087DAA" w:rsidRDefault="00087DAA" w:rsidP="00087DAA">
      <w:pPr>
        <w:rPr>
          <w:lang w:val="da-DK"/>
        </w:rPr>
      </w:pPr>
      <w:r w:rsidRPr="00087DAA">
        <w:rPr>
          <w:lang w:val="da-DK"/>
        </w:rPr>
        <w:t xml:space="preserve">Vi ønsker fortsat at være en dynamisk forening og søger derfor personer, som kan bidrage med nye ideer, evner og tid. </w:t>
      </w:r>
      <w:r w:rsidR="009C24E8">
        <w:rPr>
          <w:lang w:val="da-DK"/>
        </w:rPr>
        <w:t xml:space="preserve">Det kan være i form af en bestyrelsespost, undervisning én eller flere gange, formidle kontakter, hjælpe med at realisere nye ideer og meget andet. </w:t>
      </w:r>
      <w:r w:rsidRPr="00087DAA">
        <w:rPr>
          <w:lang w:val="da-DK"/>
        </w:rPr>
        <w:t xml:space="preserve">I øjeblikket er vi alt fra glade entusiaster til </w:t>
      </w:r>
      <w:r w:rsidR="009C24E8">
        <w:rPr>
          <w:lang w:val="da-DK"/>
        </w:rPr>
        <w:t xml:space="preserve">uddannede undervisere. Der </w:t>
      </w:r>
      <w:r w:rsidRPr="00087DAA">
        <w:rPr>
          <w:lang w:val="da-DK"/>
        </w:rPr>
        <w:t>er plads til alle, der gerne vil være med. Hvis nogle vil høre mere, er de velko</w:t>
      </w:r>
      <w:r w:rsidR="009C24E8">
        <w:rPr>
          <w:lang w:val="da-DK"/>
        </w:rPr>
        <w:t xml:space="preserve">mne til at henvende sig til nuværende formand Jane Ravn Lorenzen: </w:t>
      </w:r>
      <w:hyperlink r:id="rId5" w:history="1">
        <w:r w:rsidR="009C24E8" w:rsidRPr="003465FB">
          <w:rPr>
            <w:rStyle w:val="Hyperlink"/>
            <w:lang w:val="da-DK"/>
          </w:rPr>
          <w:t>jane-lorenzen@jubii.dk</w:t>
        </w:r>
      </w:hyperlink>
    </w:p>
    <w:p w:rsidR="009C24E8" w:rsidRPr="00087DAA" w:rsidRDefault="009C24E8" w:rsidP="00087DAA">
      <w:pPr>
        <w:rPr>
          <w:lang w:val="da-DK"/>
        </w:rPr>
      </w:pPr>
    </w:p>
    <w:p w:rsidR="008353E6" w:rsidRDefault="00087DAA" w:rsidP="00087DAA">
      <w:pPr>
        <w:rPr>
          <w:b/>
          <w:lang w:val="da-DK"/>
        </w:rPr>
      </w:pPr>
      <w:r w:rsidRPr="00087DAA">
        <w:rPr>
          <w:lang w:val="da-DK"/>
        </w:rPr>
        <w:lastRenderedPageBreak/>
        <w:t xml:space="preserve">Vi opfordrer alle, der er </w:t>
      </w:r>
      <w:r w:rsidR="005E1EC5">
        <w:rPr>
          <w:lang w:val="da-DK"/>
        </w:rPr>
        <w:t xml:space="preserve">interesserede og </w:t>
      </w:r>
      <w:r w:rsidRPr="00087DAA">
        <w:rPr>
          <w:lang w:val="da-DK"/>
        </w:rPr>
        <w:t xml:space="preserve">nysgerrige til at komme til vores generalforsamling. </w:t>
      </w:r>
      <w:r w:rsidR="005E1EC5">
        <w:rPr>
          <w:lang w:val="da-DK"/>
        </w:rPr>
        <w:t>Aftenen finder sted på v</w:t>
      </w:r>
      <w:r w:rsidRPr="00087DAA">
        <w:rPr>
          <w:lang w:val="da-DK"/>
        </w:rPr>
        <w:t xml:space="preserve">ores adresse er </w:t>
      </w:r>
      <w:r w:rsidRPr="005E1EC5">
        <w:rPr>
          <w:b/>
          <w:lang w:val="da-DK"/>
        </w:rPr>
        <w:t xml:space="preserve">Lindevej 5, 6682 Hovborg. </w:t>
      </w:r>
    </w:p>
    <w:p w:rsidR="00087DAA" w:rsidRDefault="008353E6" w:rsidP="00087DAA">
      <w:pPr>
        <w:rPr>
          <w:b/>
          <w:lang w:val="da-DK"/>
        </w:rPr>
      </w:pPr>
      <w:r>
        <w:rPr>
          <w:b/>
          <w:lang w:val="da-DK"/>
        </w:rPr>
        <w:t>Medbring gerne lyse, glatte og vaskede sten.</w:t>
      </w:r>
    </w:p>
    <w:p w:rsidR="0001259A" w:rsidRDefault="0001259A" w:rsidP="00087DAA">
      <w:pPr>
        <w:rPr>
          <w:lang w:val="da-DK"/>
        </w:rPr>
      </w:pPr>
      <w:bookmarkStart w:id="0" w:name="_GoBack"/>
      <w:bookmarkEnd w:id="0"/>
      <w:r w:rsidRPr="0001259A">
        <w:rPr>
          <w:b/>
          <w:lang w:val="da-DK"/>
        </w:rPr>
        <w:t>Forslag som ønskes behandlet på generalforsamlingen sendes inden 5. april til</w:t>
      </w:r>
      <w:r>
        <w:rPr>
          <w:b/>
          <w:lang w:val="da-DK"/>
        </w:rPr>
        <w:t>:</w:t>
      </w:r>
      <w:r>
        <w:rPr>
          <w:lang w:val="da-DK"/>
        </w:rPr>
        <w:t xml:space="preserve"> </w:t>
      </w:r>
    </w:p>
    <w:p w:rsidR="00087DAA" w:rsidRDefault="0001259A" w:rsidP="00087DAA">
      <w:pPr>
        <w:rPr>
          <w:lang w:val="da-DK"/>
        </w:rPr>
      </w:pPr>
      <w:hyperlink r:id="rId6" w:history="1">
        <w:r w:rsidRPr="003465FB">
          <w:rPr>
            <w:rStyle w:val="Hyperlink"/>
            <w:lang w:val="da-DK"/>
          </w:rPr>
          <w:t>jane-lorenzen@jubii.dk</w:t>
        </w:r>
      </w:hyperlink>
    </w:p>
    <w:p w:rsidR="0001259A" w:rsidRPr="00087DAA" w:rsidRDefault="0001259A" w:rsidP="00087DAA">
      <w:pPr>
        <w:rPr>
          <w:lang w:val="da-DK"/>
        </w:rPr>
      </w:pPr>
    </w:p>
    <w:p w:rsidR="00087DAA" w:rsidRDefault="005E1EC5" w:rsidP="00087DAA">
      <w:pPr>
        <w:rPr>
          <w:lang w:val="da-DK"/>
        </w:rPr>
      </w:pPr>
      <w:r>
        <w:rPr>
          <w:lang w:val="da-DK"/>
        </w:rPr>
        <w:t xml:space="preserve">Mere </w:t>
      </w:r>
      <w:r w:rsidR="00087DAA" w:rsidRPr="00087DAA">
        <w:rPr>
          <w:lang w:val="da-DK"/>
        </w:rPr>
        <w:t xml:space="preserve">information om vores forening </w:t>
      </w:r>
      <w:r>
        <w:rPr>
          <w:lang w:val="da-DK"/>
        </w:rPr>
        <w:t>kan findes på vo</w:t>
      </w:r>
      <w:r w:rsidR="00087DAA" w:rsidRPr="00087DAA">
        <w:rPr>
          <w:lang w:val="da-DK"/>
        </w:rPr>
        <w:t xml:space="preserve">res hjemmeside:  </w:t>
      </w:r>
      <w:hyperlink r:id="rId7" w:history="1">
        <w:r w:rsidRPr="003465FB">
          <w:rPr>
            <w:rStyle w:val="Hyperlink"/>
            <w:lang w:val="da-DK"/>
          </w:rPr>
          <w:t>http://holmeaakunstforening.dk/</w:t>
        </w:r>
      </w:hyperlink>
      <w:r>
        <w:rPr>
          <w:lang w:val="da-DK"/>
        </w:rPr>
        <w:t xml:space="preserve"> </w:t>
      </w:r>
      <w:r w:rsidR="00087DAA" w:rsidRPr="00087DAA">
        <w:rPr>
          <w:lang w:val="da-DK"/>
        </w:rPr>
        <w:t xml:space="preserve">eller vores facebookside: </w:t>
      </w:r>
      <w:hyperlink r:id="rId8" w:history="1">
        <w:r w:rsidRPr="003465FB">
          <w:rPr>
            <w:rStyle w:val="Hyperlink"/>
            <w:lang w:val="da-DK"/>
          </w:rPr>
          <w:t>https://www.facebook.com/HolmeaKunstforening</w:t>
        </w:r>
      </w:hyperlink>
    </w:p>
    <w:p w:rsidR="005E1EC5" w:rsidRPr="00087DAA" w:rsidRDefault="005E1EC5" w:rsidP="00087DAA">
      <w:pPr>
        <w:rPr>
          <w:lang w:val="da-DK"/>
        </w:rPr>
      </w:pPr>
    </w:p>
    <w:p w:rsidR="00087DAA" w:rsidRDefault="00087DAA">
      <w:pPr>
        <w:rPr>
          <w:rFonts w:ascii="Trebuchet MS" w:hAnsi="Trebuchet MS"/>
          <w:noProof/>
          <w:spacing w:val="-4"/>
          <w:lang w:val="da-DK"/>
        </w:rPr>
      </w:pPr>
    </w:p>
    <w:p w:rsidR="00DC3852" w:rsidRPr="00BC51BD" w:rsidRDefault="00DC3852">
      <w:pPr>
        <w:rPr>
          <w:noProof/>
          <w:lang w:val="da-DK"/>
        </w:rPr>
      </w:pPr>
    </w:p>
    <w:sectPr w:rsidR="00DC3852" w:rsidRPr="00BC51B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AA"/>
    <w:rsid w:val="0001259A"/>
    <w:rsid w:val="00087DAA"/>
    <w:rsid w:val="0031443F"/>
    <w:rsid w:val="005E1EC5"/>
    <w:rsid w:val="008353E6"/>
    <w:rsid w:val="008E00AC"/>
    <w:rsid w:val="009C24E8"/>
    <w:rsid w:val="00BC51BD"/>
    <w:rsid w:val="00DC3852"/>
    <w:rsid w:val="00EE1E6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DC77D-4C65-4D3D-AADC-9967F24A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Overskrift2">
    <w:name w:val="heading 2"/>
    <w:basedOn w:val="Normal"/>
    <w:next w:val="Normal"/>
    <w:link w:val="Overskrift2Tegn"/>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Overskrift3">
    <w:name w:val="heading 3"/>
    <w:basedOn w:val="Normal"/>
    <w:next w:val="Normal"/>
    <w:link w:val="Overskrift3Tegn"/>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Overskrift4">
    <w:name w:val="heading 4"/>
    <w:basedOn w:val="Normal"/>
    <w:next w:val="Normal"/>
    <w:link w:val="Overskrift4Tegn"/>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Overskrift5">
    <w:name w:val="heading 5"/>
    <w:basedOn w:val="Normal"/>
    <w:next w:val="Normal"/>
    <w:link w:val="Overskrift5Tegn"/>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Overskrift6">
    <w:name w:val="heading 6"/>
    <w:basedOn w:val="Normal"/>
    <w:next w:val="Normal"/>
    <w:link w:val="Overskrift6Tegn"/>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Overskrift7">
    <w:name w:val="heading 7"/>
    <w:basedOn w:val="Normal"/>
    <w:next w:val="Normal"/>
    <w:link w:val="Overskrift7Tegn"/>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Overskrift8">
    <w:name w:val="heading 8"/>
    <w:basedOn w:val="Normal"/>
    <w:next w:val="Normal"/>
    <w:link w:val="Overskrift8Tegn"/>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gn"/>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elTegn">
    <w:name w:val="Titel Tegn"/>
    <w:basedOn w:val="Standardskrifttypeiafsnit"/>
    <w:link w:val="Titel"/>
    <w:uiPriority w:val="10"/>
    <w:rPr>
      <w:rFonts w:asciiTheme="majorHAnsi" w:eastAsiaTheme="majorEastAsia" w:hAnsiTheme="majorHAnsi" w:cstheme="majorBidi"/>
      <w:color w:val="90C226" w:themeColor="accent1"/>
      <w:spacing w:val="-7"/>
      <w:sz w:val="64"/>
      <w:szCs w:val="64"/>
    </w:rPr>
  </w:style>
  <w:style w:type="paragraph" w:styleId="Undertitel">
    <w:name w:val="Subtitle"/>
    <w:basedOn w:val="Normal"/>
    <w:next w:val="Normal"/>
    <w:link w:val="UndertitelTegn"/>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UndertitelTegn">
    <w:name w:val="Undertitel Tegn"/>
    <w:basedOn w:val="Standardskrifttypeiafsnit"/>
    <w:link w:val="Undertitel"/>
    <w:uiPriority w:val="11"/>
    <w:rPr>
      <w:rFonts w:asciiTheme="majorHAnsi" w:eastAsiaTheme="majorEastAsia" w:hAnsiTheme="majorHAnsi" w:cstheme="majorBidi"/>
      <w:color w:val="404040" w:themeColor="text1" w:themeTint="BF"/>
      <w:sz w:val="28"/>
      <w:szCs w:val="28"/>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color w:val="90C226" w:themeColor="accent1"/>
      <w:sz w:val="32"/>
      <w:szCs w:val="32"/>
    </w:rPr>
  </w:style>
  <w:style w:type="character" w:customStyle="1" w:styleId="Overskrift2Tegn">
    <w:name w:val="Overskrift 2 Tegn"/>
    <w:basedOn w:val="Standardskrifttypeiafsnit"/>
    <w:link w:val="Overskrift2"/>
    <w:uiPriority w:val="9"/>
    <w:semiHidden/>
    <w:rPr>
      <w:rFonts w:asciiTheme="majorHAnsi" w:eastAsiaTheme="majorEastAsia" w:hAnsiTheme="majorHAnsi" w:cstheme="majorBidi"/>
      <w:color w:val="90C226" w:themeColor="accent1"/>
      <w:sz w:val="28"/>
      <w:szCs w:val="28"/>
    </w:rPr>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color w:val="404040" w:themeColor="text1" w:themeTint="BF"/>
      <w:sz w:val="26"/>
      <w:szCs w:val="26"/>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sz w:val="24"/>
      <w:szCs w:val="24"/>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i/>
      <w:iCs/>
      <w:sz w:val="22"/>
      <w:szCs w:val="22"/>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color w:val="595959" w:themeColor="text1" w:themeTint="A6"/>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595959" w:themeColor="text1" w:themeTint="A6"/>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smallCaps/>
      <w:color w:val="595959" w:themeColor="text1" w:themeTint="A6"/>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smallCaps/>
      <w:color w:val="595959" w:themeColor="text1" w:themeTint="A6"/>
    </w:rPr>
  </w:style>
  <w:style w:type="character" w:styleId="Svagfremhvning">
    <w:name w:val="Subtle Emphasis"/>
    <w:basedOn w:val="Standardskrifttypeiafsnit"/>
    <w:uiPriority w:val="19"/>
    <w:qFormat/>
    <w:rPr>
      <w:i/>
      <w:iCs/>
      <w:color w:val="595959" w:themeColor="text1" w:themeTint="A6"/>
    </w:rPr>
  </w:style>
  <w:style w:type="character" w:styleId="Fremhv">
    <w:name w:val="Emphasis"/>
    <w:basedOn w:val="Standardskrifttypeiafsnit"/>
    <w:uiPriority w:val="20"/>
    <w:qFormat/>
    <w:rPr>
      <w:i/>
      <w:iCs/>
    </w:rPr>
  </w:style>
  <w:style w:type="character" w:styleId="Kraftigfremhvning">
    <w:name w:val="Intense Emphasis"/>
    <w:basedOn w:val="Standardskrifttypeiafsnit"/>
    <w:uiPriority w:val="21"/>
    <w:qFormat/>
    <w:rPr>
      <w:b/>
      <w:bCs/>
      <w:i/>
      <w:iCs/>
    </w:rPr>
  </w:style>
  <w:style w:type="character" w:styleId="Strk">
    <w:name w:val="Strong"/>
    <w:basedOn w:val="Standardskrifttypeiafsnit"/>
    <w:uiPriority w:val="22"/>
    <w:qFormat/>
    <w:rPr>
      <w:b/>
      <w:bCs/>
    </w:rPr>
  </w:style>
  <w:style w:type="paragraph" w:styleId="Citat">
    <w:name w:val="Quote"/>
    <w:basedOn w:val="Normal"/>
    <w:next w:val="Normal"/>
    <w:link w:val="CitatTegn"/>
    <w:uiPriority w:val="29"/>
    <w:qFormat/>
    <w:pPr>
      <w:spacing w:before="240" w:after="240" w:line="252" w:lineRule="auto"/>
      <w:ind w:left="864" w:right="864"/>
      <w:jc w:val="center"/>
    </w:pPr>
    <w:rPr>
      <w:i/>
      <w:iCs/>
    </w:rPr>
  </w:style>
  <w:style w:type="character" w:customStyle="1" w:styleId="CitatTegn">
    <w:name w:val="Citat Tegn"/>
    <w:basedOn w:val="Standardskrifttypeiafsnit"/>
    <w:link w:val="Citat"/>
    <w:uiPriority w:val="29"/>
    <w:rPr>
      <w:i/>
      <w:iCs/>
    </w:rPr>
  </w:style>
  <w:style w:type="paragraph" w:styleId="Strktcitat">
    <w:name w:val="Intense Quote"/>
    <w:basedOn w:val="Normal"/>
    <w:next w:val="Normal"/>
    <w:link w:val="StrktcitatTegn"/>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StrktcitatTegn">
    <w:name w:val="Stærkt citat Tegn"/>
    <w:basedOn w:val="Standardskrifttypeiafsnit"/>
    <w:link w:val="Strktcitat"/>
    <w:uiPriority w:val="30"/>
    <w:rPr>
      <w:rFonts w:asciiTheme="majorHAnsi" w:eastAsiaTheme="majorEastAsia" w:hAnsiTheme="majorHAnsi" w:cstheme="majorBidi"/>
      <w:color w:val="90C226" w:themeColor="accent1"/>
      <w:sz w:val="28"/>
      <w:szCs w:val="28"/>
    </w:rPr>
  </w:style>
  <w:style w:type="character" w:styleId="Svaghenvisning">
    <w:name w:val="Subtle Reference"/>
    <w:basedOn w:val="Standardskrifttypeiafsnit"/>
    <w:uiPriority w:val="31"/>
    <w:qFormat/>
    <w:rPr>
      <w:smallCaps/>
      <w:color w:val="404040" w:themeColor="text1" w:themeTint="BF"/>
    </w:rPr>
  </w:style>
  <w:style w:type="character" w:styleId="Kraftighenvisning">
    <w:name w:val="Intense Reference"/>
    <w:basedOn w:val="Standardskrifttypeiafsnit"/>
    <w:uiPriority w:val="32"/>
    <w:qFormat/>
    <w:rPr>
      <w:b/>
      <w:bCs/>
      <w:smallCaps/>
      <w:u w:val="single"/>
    </w:rPr>
  </w:style>
  <w:style w:type="character" w:styleId="Bogenstitel">
    <w:name w:val="Book Title"/>
    <w:basedOn w:val="Standardskrifttypeiafsnit"/>
    <w:uiPriority w:val="33"/>
    <w:qFormat/>
    <w:rPr>
      <w:b/>
      <w:bCs/>
      <w:smallCaps/>
    </w:rPr>
  </w:style>
  <w:style w:type="paragraph" w:styleId="Billedtekst">
    <w:name w:val="caption"/>
    <w:basedOn w:val="Normal"/>
    <w:next w:val="Normal"/>
    <w:uiPriority w:val="35"/>
    <w:semiHidden/>
    <w:unhideWhenUsed/>
    <w:qFormat/>
    <w:pPr>
      <w:spacing w:line="240" w:lineRule="auto"/>
    </w:pPr>
    <w:rPr>
      <w:b/>
      <w:bCs/>
      <w:color w:val="404040" w:themeColor="text1" w:themeTint="BF"/>
    </w:rPr>
  </w:style>
  <w:style w:type="paragraph" w:styleId="Overskrift">
    <w:name w:val="TOC Heading"/>
    <w:basedOn w:val="Overskrift1"/>
    <w:next w:val="Normal"/>
    <w:uiPriority w:val="39"/>
    <w:semiHidden/>
    <w:unhideWhenUsed/>
    <w:qFormat/>
    <w:pPr>
      <w:outlineLvl w:val="9"/>
    </w:pPr>
  </w:style>
  <w:style w:type="paragraph" w:styleId="Ingenafstand">
    <w:name w:val="No Spacing"/>
    <w:uiPriority w:val="1"/>
    <w:qFormat/>
    <w:pPr>
      <w:spacing w:after="0" w:line="240" w:lineRule="auto"/>
    </w:pPr>
  </w:style>
  <w:style w:type="paragraph" w:styleId="Listeafsnit">
    <w:name w:val="List Paragraph"/>
    <w:basedOn w:val="Normal"/>
    <w:uiPriority w:val="34"/>
    <w:qFormat/>
    <w:pPr>
      <w:ind w:left="720"/>
      <w:contextualSpacing/>
    </w:pPr>
  </w:style>
  <w:style w:type="character" w:styleId="Hyperlink">
    <w:name w:val="Hyperlink"/>
    <w:basedOn w:val="Standardskrifttypeiafsnit"/>
    <w:uiPriority w:val="99"/>
    <w:unhideWhenUsed/>
    <w:rsid w:val="00087DAA"/>
    <w:rPr>
      <w:color w:val="99CA3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olmeaKunstforening" TargetMode="External"/><Relationship Id="rId3" Type="http://schemas.openxmlformats.org/officeDocument/2006/relationships/settings" Target="settings.xml"/><Relationship Id="rId7" Type="http://schemas.openxmlformats.org/officeDocument/2006/relationships/hyperlink" Target="http://holmeaakunstforening.d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ne-lorenzen@jubii.dk" TargetMode="External"/><Relationship Id="rId5" Type="http://schemas.openxmlformats.org/officeDocument/2006/relationships/hyperlink" Target="mailto:jane-lorenzen@jubii.d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ger\AppData\Roaming\Microsoft\Skabeloner\Design%20med%20grene%20(tomt).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Design med grene (tomt)</Template>
  <TotalTime>1</TotalTime>
  <Pages>2</Pages>
  <Words>401</Words>
  <Characters>2451</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Bruger</dc:creator>
  <cp:keywords/>
  <cp:lastModifiedBy>Bruger</cp:lastModifiedBy>
  <cp:revision>2</cp:revision>
  <dcterms:created xsi:type="dcterms:W3CDTF">2015-03-18T21:23:00Z</dcterms:created>
  <dcterms:modified xsi:type="dcterms:W3CDTF">2015-03-18T21:23:00Z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