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D4CC4" w14:textId="77777777" w:rsidR="0005745C" w:rsidRPr="00552F72" w:rsidRDefault="00000000">
      <w:pPr>
        <w:pBdr>
          <w:bottom w:val="single" w:sz="4" w:space="1" w:color="auto"/>
        </w:pBdr>
        <w:shd w:val="clear" w:color="auto" w:fill="FFFFFF"/>
        <w:spacing w:after="384"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GDPR-dokumentation</w:t>
      </w:r>
    </w:p>
    <w:p w14:paraId="5AC6BD83" w14:textId="77777777" w:rsidR="0005745C" w:rsidRPr="00552F72" w:rsidRDefault="00000000">
      <w:pPr>
        <w:shd w:val="clear" w:color="auto" w:fill="FFFFFF"/>
        <w:spacing w:after="384"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När ni implementerar ett </w:t>
      </w:r>
      <w:proofErr w:type="spellStart"/>
      <w:r w:rsidR="00120C2B" w:rsidRPr="00552F72">
        <w:rPr>
          <w:rFonts w:ascii="Manrope" w:eastAsia="Times New Roman" w:hAnsi="Manrope" w:cs="Times New Roman"/>
          <w:color w:val="000000"/>
          <w:kern w:val="0"/>
          <w:szCs w:val="20"/>
          <w:lang w:val="sv-SE" w:eastAsia="da-DK"/>
          <w14:ligatures w14:val="none"/>
        </w:rPr>
        <w:t>whistleblowing</w:t>
      </w:r>
      <w:proofErr w:type="spellEnd"/>
      <w:r w:rsidR="00120C2B" w:rsidRPr="00552F72">
        <w:rPr>
          <w:rFonts w:ascii="Manrope" w:eastAsia="Times New Roman" w:hAnsi="Manrope" w:cs="Times New Roman"/>
          <w:color w:val="000000"/>
          <w:kern w:val="0"/>
          <w:szCs w:val="20"/>
          <w:lang w:val="sv-SE" w:eastAsia="da-DK"/>
          <w14:ligatures w14:val="none"/>
        </w:rPr>
        <w:t xml:space="preserve">-program </w:t>
      </w:r>
      <w:r w:rsidR="00C824EB" w:rsidRPr="00552F72">
        <w:rPr>
          <w:rFonts w:ascii="Manrope" w:eastAsia="Times New Roman" w:hAnsi="Manrope" w:cs="Times New Roman"/>
          <w:color w:val="000000"/>
          <w:kern w:val="0"/>
          <w:szCs w:val="20"/>
          <w:lang w:val="sv-SE" w:eastAsia="da-DK"/>
          <w14:ligatures w14:val="none"/>
        </w:rPr>
        <w:t xml:space="preserve">måste ni </w:t>
      </w:r>
      <w:r w:rsidRPr="00552F72">
        <w:rPr>
          <w:rFonts w:ascii="Manrope" w:eastAsia="Times New Roman" w:hAnsi="Manrope" w:cs="Times New Roman"/>
          <w:color w:val="000000"/>
          <w:kern w:val="0"/>
          <w:szCs w:val="20"/>
          <w:lang w:val="sv-SE" w:eastAsia="da-DK"/>
          <w14:ligatures w14:val="none"/>
        </w:rPr>
        <w:t xml:space="preserve">förbereda GDPR-dokumentation </w:t>
      </w:r>
      <w:r w:rsidR="00120C2B" w:rsidRPr="00552F72">
        <w:rPr>
          <w:rFonts w:ascii="Manrope" w:eastAsia="Times New Roman" w:hAnsi="Manrope" w:cs="Times New Roman"/>
          <w:color w:val="000000"/>
          <w:kern w:val="0"/>
          <w:szCs w:val="20"/>
          <w:lang w:val="sv-SE" w:eastAsia="da-DK"/>
          <w14:ligatures w14:val="none"/>
        </w:rPr>
        <w:t xml:space="preserve">för att visa att ni följer </w:t>
      </w:r>
      <w:r w:rsidR="00C824EB" w:rsidRPr="00552F72">
        <w:rPr>
          <w:rFonts w:ascii="Manrope" w:eastAsia="Times New Roman" w:hAnsi="Manrope" w:cs="Times New Roman"/>
          <w:color w:val="000000"/>
          <w:kern w:val="0"/>
          <w:szCs w:val="20"/>
          <w:lang w:val="sv-SE" w:eastAsia="da-DK"/>
          <w14:ligatures w14:val="none"/>
        </w:rPr>
        <w:t>dessa regler.</w:t>
      </w:r>
      <w:r w:rsidRPr="00552F72">
        <w:rPr>
          <w:rFonts w:ascii="Manrope" w:eastAsia="Times New Roman" w:hAnsi="Manrope" w:cs="Times New Roman"/>
          <w:color w:val="000000"/>
          <w:kern w:val="0"/>
          <w:szCs w:val="20"/>
          <w:lang w:val="sv-SE" w:eastAsia="da-DK"/>
          <w14:ligatures w14:val="none"/>
        </w:rPr>
        <w:t xml:space="preserve"> Detta beror på att de rapporter som organisationen tar emot ofta kommer att innehålla personuppgifter. Till exempel kan det finnas personliga namn på misstänkta. </w:t>
      </w:r>
    </w:p>
    <w:p w14:paraId="15614147" w14:textId="77777777" w:rsidR="0005745C" w:rsidRPr="00552F72" w:rsidRDefault="00000000">
      <w:pPr>
        <w:shd w:val="clear" w:color="auto" w:fill="FFFFFF"/>
        <w:spacing w:after="384"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Nedan följer den dokumentation som krävs vid </w:t>
      </w:r>
      <w:r w:rsidR="00C824EB" w:rsidRPr="00552F72">
        <w:rPr>
          <w:rFonts w:ascii="Manrope" w:eastAsia="Times New Roman" w:hAnsi="Manrope" w:cs="Times New Roman"/>
          <w:color w:val="000000"/>
          <w:kern w:val="0"/>
          <w:szCs w:val="20"/>
          <w:lang w:val="sv-SE" w:eastAsia="da-DK"/>
          <w14:ligatures w14:val="none"/>
        </w:rPr>
        <w:t xml:space="preserve">implementering av </w:t>
      </w:r>
      <w:r w:rsidRPr="00552F72">
        <w:rPr>
          <w:rFonts w:ascii="Manrope" w:eastAsia="Times New Roman" w:hAnsi="Manrope" w:cs="Times New Roman"/>
          <w:color w:val="000000"/>
          <w:kern w:val="0"/>
          <w:szCs w:val="20"/>
          <w:lang w:val="sv-SE" w:eastAsia="da-DK"/>
          <w14:ligatures w14:val="none"/>
        </w:rPr>
        <w:t xml:space="preserve">ett </w:t>
      </w:r>
      <w:proofErr w:type="spellStart"/>
      <w:r w:rsidRPr="00552F72">
        <w:rPr>
          <w:rFonts w:ascii="Manrope" w:eastAsia="Times New Roman" w:hAnsi="Manrope" w:cs="Times New Roman"/>
          <w:color w:val="000000"/>
          <w:kern w:val="0"/>
          <w:szCs w:val="20"/>
          <w:lang w:val="sv-SE" w:eastAsia="da-DK"/>
          <w14:ligatures w14:val="none"/>
        </w:rPr>
        <w:t>whistleblowing</w:t>
      </w:r>
      <w:proofErr w:type="spellEnd"/>
      <w:r w:rsidRPr="00552F72">
        <w:rPr>
          <w:rFonts w:ascii="Manrope" w:eastAsia="Times New Roman" w:hAnsi="Manrope" w:cs="Times New Roman"/>
          <w:color w:val="000000"/>
          <w:kern w:val="0"/>
          <w:szCs w:val="20"/>
          <w:lang w:val="sv-SE" w:eastAsia="da-DK"/>
          <w14:ligatures w14:val="none"/>
        </w:rPr>
        <w:t xml:space="preserve">-program. </w:t>
      </w:r>
    </w:p>
    <w:p w14:paraId="4F120FD7" w14:textId="77777777" w:rsidR="0005745C" w:rsidRPr="00552F72" w:rsidRDefault="00000000">
      <w:pPr>
        <w:shd w:val="clear" w:color="auto" w:fill="FFFFFF"/>
        <w:spacing w:after="384"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Det är viktigt att understryka att denna dokumentation inte kan stå ensam utan </w:t>
      </w:r>
      <w:r w:rsidR="00C824EB" w:rsidRPr="00552F72">
        <w:rPr>
          <w:rFonts w:ascii="Manrope" w:eastAsia="Times New Roman" w:hAnsi="Manrope" w:cs="Times New Roman"/>
          <w:color w:val="000000"/>
          <w:kern w:val="0"/>
          <w:szCs w:val="20"/>
          <w:lang w:val="sv-SE" w:eastAsia="da-DK"/>
          <w14:ligatures w14:val="none"/>
        </w:rPr>
        <w:t>företaget måste ha upprättat dokumentation för den övriga personuppgiftsbehandling som sker (</w:t>
      </w:r>
      <w:proofErr w:type="gramStart"/>
      <w:r w:rsidR="00C824EB" w:rsidRPr="00552F72">
        <w:rPr>
          <w:rFonts w:ascii="Manrope" w:eastAsia="Times New Roman" w:hAnsi="Manrope" w:cs="Times New Roman"/>
          <w:color w:val="000000"/>
          <w:kern w:val="0"/>
          <w:szCs w:val="20"/>
          <w:lang w:val="sv-SE" w:eastAsia="da-DK"/>
          <w14:ligatures w14:val="none"/>
        </w:rPr>
        <w:t>t.ex.</w:t>
      </w:r>
      <w:proofErr w:type="gramEnd"/>
      <w:r w:rsidR="00C824EB" w:rsidRPr="00552F72">
        <w:rPr>
          <w:rFonts w:ascii="Manrope" w:eastAsia="Times New Roman" w:hAnsi="Manrope" w:cs="Times New Roman"/>
          <w:color w:val="000000"/>
          <w:kern w:val="0"/>
          <w:szCs w:val="20"/>
          <w:lang w:val="sv-SE" w:eastAsia="da-DK"/>
          <w14:ligatures w14:val="none"/>
        </w:rPr>
        <w:t xml:space="preserve"> information om anställda).</w:t>
      </w:r>
    </w:p>
    <w:p w14:paraId="02F69D26" w14:textId="77777777" w:rsidR="0005745C" w:rsidRPr="00552F72" w:rsidRDefault="001E7B38">
      <w:pPr>
        <w:shd w:val="clear" w:color="auto" w:fill="FFFFFF"/>
        <w:spacing w:after="384" w:line="240" w:lineRule="auto"/>
        <w:jc w:val="center"/>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w:t>
      </w:r>
    </w:p>
    <w:p w14:paraId="49F77FD0"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 w:val="32"/>
          <w:szCs w:val="32"/>
          <w:lang w:val="sv-SE" w:eastAsia="da-DK"/>
          <w14:ligatures w14:val="none"/>
        </w:rPr>
      </w:pPr>
      <w:r w:rsidRPr="00552F72">
        <w:rPr>
          <w:rFonts w:ascii="Manrope" w:eastAsia="Times New Roman" w:hAnsi="Manrope" w:cs="Times New Roman"/>
          <w:color w:val="000000"/>
          <w:kern w:val="0"/>
          <w:sz w:val="32"/>
          <w:szCs w:val="32"/>
          <w:lang w:val="sv-SE" w:eastAsia="da-DK"/>
          <w14:ligatures w14:val="none"/>
        </w:rPr>
        <w:t>Dokumentation i enlighet med artikel 32 i GDPR</w:t>
      </w:r>
    </w:p>
    <w:p w14:paraId="36EF3392"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Vi har infört ett visselblåsarprogram i enlighet med reglerna i Whistleblower </w:t>
      </w:r>
      <w:proofErr w:type="spellStart"/>
      <w:r w:rsidRPr="00552F72">
        <w:rPr>
          <w:rFonts w:ascii="Manrope" w:eastAsia="Times New Roman" w:hAnsi="Manrope" w:cs="Times New Roman"/>
          <w:color w:val="000000"/>
          <w:kern w:val="0"/>
          <w:szCs w:val="20"/>
          <w:lang w:val="sv-SE" w:eastAsia="da-DK"/>
          <w14:ligatures w14:val="none"/>
        </w:rPr>
        <w:t>Act</w:t>
      </w:r>
      <w:proofErr w:type="spellEnd"/>
      <w:r w:rsidRPr="00552F72">
        <w:rPr>
          <w:rFonts w:ascii="Manrope" w:eastAsia="Times New Roman" w:hAnsi="Manrope" w:cs="Times New Roman"/>
          <w:color w:val="000000"/>
          <w:kern w:val="0"/>
          <w:szCs w:val="20"/>
          <w:lang w:val="sv-SE" w:eastAsia="da-DK"/>
          <w14:ligatures w14:val="none"/>
        </w:rPr>
        <w:t xml:space="preserve">. Vi är personuppgiftsansvariga för de uppgifter som behandlas i visselblåsarprogrammet. </w:t>
      </w:r>
    </w:p>
    <w:p w14:paraId="119A2CD4" w14:textId="77777777" w:rsidR="007851EF" w:rsidRPr="00552F72" w:rsidRDefault="007851EF" w:rsidP="007851EF">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62B66AC0"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Enligt </w:t>
      </w:r>
      <w:r w:rsidR="00120C2B" w:rsidRPr="00552F72">
        <w:rPr>
          <w:rFonts w:ascii="Manrope" w:eastAsia="Times New Roman" w:hAnsi="Manrope" w:cs="Times New Roman"/>
          <w:color w:val="000000"/>
          <w:kern w:val="0"/>
          <w:szCs w:val="20"/>
          <w:lang w:val="sv-SE" w:eastAsia="da-DK"/>
          <w14:ligatures w14:val="none"/>
        </w:rPr>
        <w:t xml:space="preserve">artikel </w:t>
      </w:r>
      <w:r w:rsidRPr="00552F72">
        <w:rPr>
          <w:rFonts w:ascii="Manrope" w:eastAsia="Times New Roman" w:hAnsi="Manrope" w:cs="Times New Roman"/>
          <w:color w:val="000000"/>
          <w:kern w:val="0"/>
          <w:szCs w:val="20"/>
          <w:lang w:val="sv-SE" w:eastAsia="da-DK"/>
          <w14:ligatures w14:val="none"/>
        </w:rPr>
        <w:t xml:space="preserve">32 i </w:t>
      </w:r>
      <w:r w:rsidR="00120C2B" w:rsidRPr="00552F72">
        <w:rPr>
          <w:rFonts w:ascii="Manrope" w:eastAsia="Times New Roman" w:hAnsi="Manrope" w:cs="Times New Roman"/>
          <w:color w:val="000000"/>
          <w:kern w:val="0"/>
          <w:szCs w:val="20"/>
          <w:lang w:val="sv-SE" w:eastAsia="da-DK"/>
          <w14:ligatures w14:val="none"/>
        </w:rPr>
        <w:t xml:space="preserve">GDPR </w:t>
      </w:r>
      <w:r w:rsidRPr="00552F72">
        <w:rPr>
          <w:rFonts w:ascii="Manrope" w:eastAsia="Times New Roman" w:hAnsi="Manrope" w:cs="Times New Roman"/>
          <w:color w:val="000000"/>
          <w:kern w:val="0"/>
          <w:szCs w:val="20"/>
          <w:lang w:val="sv-SE" w:eastAsia="da-DK"/>
          <w14:ligatures w14:val="none"/>
        </w:rPr>
        <w:t xml:space="preserve">är vi skyldiga att vidta lämpliga tekniska och organisatoriska åtgärder för att säkerställa en säkerhetsnivå som är lämplig i förhållande till de risker som vårt visselblåsarsystem medför i samband med den behandling av personuppgifter som äger rum. </w:t>
      </w:r>
    </w:p>
    <w:p w14:paraId="0B2A2843" w14:textId="77777777" w:rsidR="007851EF" w:rsidRPr="00552F72" w:rsidRDefault="007851EF" w:rsidP="007851EF">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6B574404"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Detta dokument utgör en skriftlig dokumentation av vår efterlevnad av dessa regler. </w:t>
      </w:r>
    </w:p>
    <w:p w14:paraId="0DD937B4" w14:textId="77777777" w:rsidR="000F3C8A" w:rsidRPr="00552F72" w:rsidRDefault="000F3C8A" w:rsidP="00C824EB">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613ABDBE"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b/>
          <w:bCs/>
          <w:color w:val="000000"/>
          <w:kern w:val="0"/>
          <w:szCs w:val="20"/>
          <w:lang w:val="sv-SE" w:eastAsia="da-DK"/>
          <w14:ligatures w14:val="none"/>
        </w:rPr>
      </w:pPr>
      <w:r w:rsidRPr="00552F72">
        <w:rPr>
          <w:rFonts w:ascii="Manrope" w:eastAsia="Times New Roman" w:hAnsi="Manrope" w:cs="Times New Roman"/>
          <w:b/>
          <w:bCs/>
          <w:color w:val="000000"/>
          <w:kern w:val="0"/>
          <w:szCs w:val="20"/>
          <w:lang w:val="sv-SE" w:eastAsia="da-DK"/>
          <w14:ligatures w14:val="none"/>
        </w:rPr>
        <w:t>Syfte med databehandling</w:t>
      </w:r>
    </w:p>
    <w:p w14:paraId="258E1B8F"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Vi behandlar personuppgifterna för att utföra nödvändig ärendehantering av en anmälan, </w:t>
      </w:r>
      <w:r w:rsidR="007851EF" w:rsidRPr="00552F72">
        <w:rPr>
          <w:rFonts w:ascii="Manrope" w:eastAsia="Times New Roman" w:hAnsi="Manrope" w:cs="Times New Roman"/>
          <w:color w:val="000000"/>
          <w:kern w:val="0"/>
          <w:szCs w:val="20"/>
          <w:lang w:val="sv-SE" w:eastAsia="da-DK"/>
          <w14:ligatures w14:val="none"/>
        </w:rPr>
        <w:t xml:space="preserve">jfr visselblåsarlagen. </w:t>
      </w:r>
    </w:p>
    <w:p w14:paraId="57C40840" w14:textId="77777777" w:rsidR="007851EF" w:rsidRPr="00552F72" w:rsidRDefault="007851EF" w:rsidP="00C824EB">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167D6E26"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b/>
          <w:bCs/>
          <w:color w:val="000000"/>
          <w:kern w:val="0"/>
          <w:szCs w:val="20"/>
          <w:lang w:val="sv-SE" w:eastAsia="da-DK"/>
          <w14:ligatures w14:val="none"/>
        </w:rPr>
      </w:pPr>
      <w:r w:rsidRPr="00552F72">
        <w:rPr>
          <w:rFonts w:ascii="Manrope" w:eastAsia="Times New Roman" w:hAnsi="Manrope" w:cs="Times New Roman"/>
          <w:b/>
          <w:bCs/>
          <w:color w:val="000000"/>
          <w:kern w:val="0"/>
          <w:szCs w:val="20"/>
          <w:lang w:val="sv-SE" w:eastAsia="da-DK"/>
          <w14:ligatures w14:val="none"/>
        </w:rPr>
        <w:t>Rättslig grund</w:t>
      </w:r>
    </w:p>
    <w:p w14:paraId="54F2FA07"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Enligt GDPR får vi behandla de aktuella personuppgifterna i enlighet med GDPR</w:t>
      </w:r>
      <w:r w:rsidR="00120C2B" w:rsidRPr="00552F72">
        <w:rPr>
          <w:rFonts w:ascii="Manrope" w:eastAsia="Times New Roman" w:hAnsi="Manrope" w:cs="Times New Roman"/>
          <w:color w:val="000000"/>
          <w:kern w:val="0"/>
          <w:szCs w:val="20"/>
          <w:lang w:val="sv-SE" w:eastAsia="da-DK"/>
          <w14:ligatures w14:val="none"/>
        </w:rPr>
        <w:t>.</w:t>
      </w:r>
    </w:p>
    <w:p w14:paraId="086EB23E" w14:textId="77777777" w:rsidR="00F518E3" w:rsidRPr="00552F72" w:rsidRDefault="00F518E3" w:rsidP="004B5EE3">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19B8A3E1" w14:textId="77777777" w:rsidR="0005745C" w:rsidRPr="00552F72" w:rsidRDefault="00000000">
      <w:pPr>
        <w:pStyle w:val="Listeafsnit"/>
        <w:numPr>
          <w:ilvl w:val="0"/>
          <w:numId w:val="17"/>
        </w:num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GDPR Art. 6(1)(c): Nödvändigt för att uppfylla en rättslig skyldighet som åligger oss enligt avsnitt 9 i Whistleblower </w:t>
      </w:r>
      <w:proofErr w:type="spellStart"/>
      <w:r w:rsidRPr="00552F72">
        <w:rPr>
          <w:rFonts w:ascii="Manrope" w:eastAsia="Times New Roman" w:hAnsi="Manrope" w:cs="Times New Roman"/>
          <w:color w:val="000000"/>
          <w:kern w:val="0"/>
          <w:szCs w:val="20"/>
          <w:lang w:val="sv-SE" w:eastAsia="da-DK"/>
          <w14:ligatures w14:val="none"/>
        </w:rPr>
        <w:t>Act</w:t>
      </w:r>
      <w:proofErr w:type="spellEnd"/>
    </w:p>
    <w:p w14:paraId="5B73C0C9" w14:textId="77777777" w:rsidR="0005745C" w:rsidRPr="00552F72" w:rsidRDefault="00000000">
      <w:pPr>
        <w:pStyle w:val="Listeafsnit"/>
        <w:numPr>
          <w:ilvl w:val="0"/>
          <w:numId w:val="17"/>
        </w:num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GDPR artikel 6(1)(e): Nödvändigt för att utföra en uppgift som utförs i allmänhetens intresse</w:t>
      </w:r>
    </w:p>
    <w:p w14:paraId="02B7B4E4" w14:textId="77777777" w:rsidR="0005745C" w:rsidRDefault="00000000">
      <w:pPr>
        <w:pStyle w:val="Listeafsnit"/>
        <w:numPr>
          <w:ilvl w:val="0"/>
          <w:numId w:val="17"/>
        </w:num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GDPR Art. 9(2)(g): Behandlingen är nödvändig av hänsyn till ett viktigt allmänt intresse i enlighet med avsnitt 9 i lagen om visselblåsare (Whistleblower </w:t>
      </w:r>
      <w:proofErr w:type="spellStart"/>
      <w:r w:rsidRPr="00552F72">
        <w:rPr>
          <w:rFonts w:ascii="Manrope" w:eastAsia="Times New Roman" w:hAnsi="Manrope" w:cs="Times New Roman"/>
          <w:color w:val="000000"/>
          <w:kern w:val="0"/>
          <w:szCs w:val="20"/>
          <w:lang w:val="sv-SE" w:eastAsia="da-DK"/>
          <w14:ligatures w14:val="none"/>
        </w:rPr>
        <w:t>Act</w:t>
      </w:r>
      <w:proofErr w:type="spellEnd"/>
      <w:r w:rsidRPr="00552F72">
        <w:rPr>
          <w:rFonts w:ascii="Manrope" w:eastAsia="Times New Roman" w:hAnsi="Manrope" w:cs="Times New Roman"/>
          <w:color w:val="000000"/>
          <w:kern w:val="0"/>
          <w:szCs w:val="20"/>
          <w:lang w:val="sv-SE" w:eastAsia="da-DK"/>
          <w14:ligatures w14:val="none"/>
        </w:rPr>
        <w:t>)</w:t>
      </w:r>
      <w:r w:rsidRPr="00552F72">
        <w:rPr>
          <w:rFonts w:ascii="Manrope" w:eastAsia="Times New Roman" w:hAnsi="Manrope" w:cs="Times New Roman"/>
          <w:color w:val="000000"/>
          <w:kern w:val="0"/>
          <w:szCs w:val="20"/>
          <w:lang w:val="sv-SE" w:eastAsia="da-DK"/>
          <w14:ligatures w14:val="none"/>
        </w:rPr>
        <w:cr/>
      </w:r>
    </w:p>
    <w:p w14:paraId="67C2A79D" w14:textId="77777777" w:rsidR="00552F72" w:rsidRDefault="00552F72" w:rsidP="00552F72">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37B6D804" w14:textId="77777777" w:rsidR="00552F72" w:rsidRPr="00552F72" w:rsidRDefault="00552F72" w:rsidP="00552F72">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5CA34872"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b/>
          <w:bCs/>
          <w:color w:val="000000"/>
          <w:kern w:val="0"/>
          <w:szCs w:val="20"/>
          <w:lang w:val="sv-SE" w:eastAsia="da-DK"/>
          <w14:ligatures w14:val="none"/>
        </w:rPr>
      </w:pPr>
      <w:r w:rsidRPr="00552F72">
        <w:rPr>
          <w:rFonts w:ascii="Manrope" w:eastAsia="Times New Roman" w:hAnsi="Manrope" w:cs="Times New Roman"/>
          <w:b/>
          <w:bCs/>
          <w:color w:val="000000"/>
          <w:kern w:val="0"/>
          <w:szCs w:val="20"/>
          <w:lang w:val="sv-SE" w:eastAsia="da-DK"/>
          <w14:ligatures w14:val="none"/>
        </w:rPr>
        <w:lastRenderedPageBreak/>
        <w:t xml:space="preserve">Vilka </w:t>
      </w:r>
      <w:r w:rsidR="009056DD" w:rsidRPr="00552F72">
        <w:rPr>
          <w:rFonts w:ascii="Manrope" w:eastAsia="Times New Roman" w:hAnsi="Manrope" w:cs="Times New Roman"/>
          <w:b/>
          <w:bCs/>
          <w:color w:val="000000"/>
          <w:kern w:val="0"/>
          <w:szCs w:val="20"/>
          <w:lang w:val="sv-SE" w:eastAsia="da-DK"/>
          <w14:ligatures w14:val="none"/>
        </w:rPr>
        <w:t xml:space="preserve">personuppgifter </w:t>
      </w:r>
      <w:r w:rsidRPr="00552F72">
        <w:rPr>
          <w:rFonts w:ascii="Manrope" w:eastAsia="Times New Roman" w:hAnsi="Manrope" w:cs="Times New Roman"/>
          <w:b/>
          <w:bCs/>
          <w:color w:val="000000"/>
          <w:kern w:val="0"/>
          <w:szCs w:val="20"/>
          <w:lang w:val="sv-SE" w:eastAsia="da-DK"/>
          <w14:ligatures w14:val="none"/>
        </w:rPr>
        <w:t>behandlas</w:t>
      </w:r>
      <w:r w:rsidR="00C824EB" w:rsidRPr="00552F72">
        <w:rPr>
          <w:rFonts w:ascii="Manrope" w:eastAsia="Times New Roman" w:hAnsi="Manrope" w:cs="Times New Roman"/>
          <w:b/>
          <w:bCs/>
          <w:color w:val="000000"/>
          <w:kern w:val="0"/>
          <w:szCs w:val="20"/>
          <w:lang w:val="sv-SE" w:eastAsia="da-DK"/>
          <w14:ligatures w14:val="none"/>
        </w:rPr>
        <w:t>?</w:t>
      </w:r>
    </w:p>
    <w:p w14:paraId="7F1F3167" w14:textId="77777777" w:rsidR="0005745C" w:rsidRPr="00552F72" w:rsidRDefault="00C824EB">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Det är </w:t>
      </w:r>
      <w:r w:rsidR="00000000" w:rsidRPr="00552F72">
        <w:rPr>
          <w:rFonts w:ascii="Manrope" w:eastAsia="Times New Roman" w:hAnsi="Manrope" w:cs="Times New Roman"/>
          <w:color w:val="000000"/>
          <w:kern w:val="0"/>
          <w:szCs w:val="20"/>
          <w:lang w:val="sv-SE" w:eastAsia="da-DK"/>
          <w14:ligatures w14:val="none"/>
        </w:rPr>
        <w:t xml:space="preserve">inte möjligt att </w:t>
      </w:r>
      <w:r w:rsidRPr="00552F72">
        <w:rPr>
          <w:rFonts w:ascii="Manrope" w:eastAsia="Times New Roman" w:hAnsi="Manrope" w:cs="Times New Roman"/>
          <w:color w:val="000000"/>
          <w:kern w:val="0"/>
          <w:szCs w:val="20"/>
          <w:lang w:val="sv-SE" w:eastAsia="da-DK"/>
          <w14:ligatures w14:val="none"/>
        </w:rPr>
        <w:t xml:space="preserve">sammanställa en </w:t>
      </w:r>
      <w:r w:rsidR="00000000" w:rsidRPr="00552F72">
        <w:rPr>
          <w:rFonts w:ascii="Manrope" w:eastAsia="Times New Roman" w:hAnsi="Manrope" w:cs="Times New Roman"/>
          <w:color w:val="000000"/>
          <w:kern w:val="0"/>
          <w:szCs w:val="20"/>
          <w:lang w:val="sv-SE" w:eastAsia="da-DK"/>
          <w14:ligatures w14:val="none"/>
        </w:rPr>
        <w:t xml:space="preserve">uttömmande </w:t>
      </w:r>
      <w:r w:rsidRPr="00552F72">
        <w:rPr>
          <w:rFonts w:ascii="Manrope" w:eastAsia="Times New Roman" w:hAnsi="Manrope" w:cs="Times New Roman"/>
          <w:color w:val="000000"/>
          <w:kern w:val="0"/>
          <w:szCs w:val="20"/>
          <w:lang w:val="sv-SE" w:eastAsia="da-DK"/>
          <w14:ligatures w14:val="none"/>
        </w:rPr>
        <w:t xml:space="preserve">lista eftersom det är </w:t>
      </w:r>
      <w:r w:rsidR="00000000" w:rsidRPr="00552F72">
        <w:rPr>
          <w:rFonts w:ascii="Manrope" w:eastAsia="Times New Roman" w:hAnsi="Manrope" w:cs="Times New Roman"/>
          <w:color w:val="000000"/>
          <w:kern w:val="0"/>
          <w:szCs w:val="20"/>
          <w:lang w:val="sv-SE" w:eastAsia="da-DK"/>
          <w14:ligatures w14:val="none"/>
        </w:rPr>
        <w:t xml:space="preserve">möjligt att ange information i fritextfält </w:t>
      </w:r>
      <w:r w:rsidRPr="00552F72">
        <w:rPr>
          <w:rFonts w:ascii="Manrope" w:eastAsia="Times New Roman" w:hAnsi="Manrope" w:cs="Times New Roman"/>
          <w:color w:val="000000"/>
          <w:kern w:val="0"/>
          <w:szCs w:val="20"/>
          <w:lang w:val="sv-SE" w:eastAsia="da-DK"/>
          <w14:ligatures w14:val="none"/>
        </w:rPr>
        <w:t xml:space="preserve">vid rapportering. </w:t>
      </w:r>
    </w:p>
    <w:p w14:paraId="6AB73427" w14:textId="77777777" w:rsidR="001E7B38" w:rsidRPr="00552F72" w:rsidRDefault="001E7B38" w:rsidP="00C824EB">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1158A033"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Exempelvis kan följande personuppgifter ingå:</w:t>
      </w:r>
    </w:p>
    <w:p w14:paraId="10068AD0" w14:textId="77777777" w:rsidR="00C824EB" w:rsidRPr="00552F72" w:rsidRDefault="00120C2B" w:rsidP="00120C2B">
      <w:pPr>
        <w:shd w:val="clear" w:color="auto" w:fill="FFFFFF"/>
        <w:tabs>
          <w:tab w:val="left" w:pos="1864"/>
        </w:tabs>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ab/>
      </w:r>
    </w:p>
    <w:tbl>
      <w:tblPr>
        <w:tblStyle w:val="Tabel-Gitter"/>
        <w:tblW w:w="0" w:type="auto"/>
        <w:tblLook w:val="04A0" w:firstRow="1" w:lastRow="0" w:firstColumn="1" w:lastColumn="0" w:noHBand="0" w:noVBand="1"/>
      </w:tblPr>
      <w:tblGrid>
        <w:gridCol w:w="2719"/>
        <w:gridCol w:w="5775"/>
      </w:tblGrid>
      <w:tr w:rsidR="004A42DB" w:rsidRPr="00552F72" w14:paraId="6837D821" w14:textId="77777777" w:rsidTr="005749DF">
        <w:tc>
          <w:tcPr>
            <w:tcW w:w="2972" w:type="dxa"/>
          </w:tcPr>
          <w:p w14:paraId="66080F93" w14:textId="77777777" w:rsidR="0005745C" w:rsidRDefault="00000000">
            <w:pPr>
              <w:jc w:val="both"/>
              <w:textAlignment w:val="baseline"/>
              <w:rPr>
                <w:rFonts w:ascii="Manrope" w:eastAsia="Times New Roman" w:hAnsi="Manrope" w:cs="Times New Roman"/>
                <w:color w:val="000000"/>
                <w:kern w:val="0"/>
                <w:szCs w:val="20"/>
                <w:lang w:eastAsia="da-DK"/>
                <w14:ligatures w14:val="none"/>
              </w:rPr>
            </w:pPr>
            <w:proofErr w:type="spellStart"/>
            <w:r w:rsidRPr="005749DF">
              <w:rPr>
                <w:rFonts w:ascii="Manrope" w:eastAsia="Times New Roman" w:hAnsi="Manrope" w:cs="Times New Roman"/>
                <w:color w:val="000000"/>
                <w:kern w:val="0"/>
                <w:szCs w:val="20"/>
                <w:lang w:eastAsia="da-DK"/>
                <w14:ligatures w14:val="none"/>
              </w:rPr>
              <w:t>Identifieringsuppgifter</w:t>
            </w:r>
            <w:proofErr w:type="spellEnd"/>
            <w:r w:rsidRPr="005749DF">
              <w:rPr>
                <w:rFonts w:ascii="Manrope" w:eastAsia="Times New Roman" w:hAnsi="Manrope" w:cs="Times New Roman"/>
                <w:color w:val="000000"/>
                <w:kern w:val="0"/>
                <w:szCs w:val="20"/>
                <w:lang w:eastAsia="da-DK"/>
                <w14:ligatures w14:val="none"/>
              </w:rPr>
              <w:t>:</w:t>
            </w:r>
          </w:p>
        </w:tc>
        <w:tc>
          <w:tcPr>
            <w:tcW w:w="6656" w:type="dxa"/>
          </w:tcPr>
          <w:p w14:paraId="5E4A5537" w14:textId="77777777" w:rsidR="0005745C" w:rsidRPr="00552F72" w:rsidRDefault="00000000">
            <w:pPr>
              <w:shd w:val="clear" w:color="auto" w:fill="FFFFFF"/>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Detta kan omfatta namn, befattning och kontaktuppgifter för den person som är föremål för rapporten. Visselblåsaren kan också lämna liknande information om sig själv om han eller hon inte vill vara anonym.</w:t>
            </w:r>
          </w:p>
          <w:p w14:paraId="64B3FE83" w14:textId="77777777" w:rsidR="004A42DB" w:rsidRPr="00552F72" w:rsidRDefault="004A42DB" w:rsidP="00C824EB">
            <w:pPr>
              <w:jc w:val="both"/>
              <w:textAlignment w:val="baseline"/>
              <w:rPr>
                <w:rFonts w:ascii="Manrope" w:eastAsia="Times New Roman" w:hAnsi="Manrope" w:cs="Times New Roman"/>
                <w:color w:val="000000"/>
                <w:kern w:val="0"/>
                <w:szCs w:val="20"/>
                <w:lang w:val="sv-SE" w:eastAsia="da-DK"/>
                <w14:ligatures w14:val="none"/>
              </w:rPr>
            </w:pPr>
          </w:p>
        </w:tc>
      </w:tr>
      <w:tr w:rsidR="004A42DB" w:rsidRPr="00552F72" w14:paraId="31CB644F" w14:textId="77777777" w:rsidTr="005749DF">
        <w:tc>
          <w:tcPr>
            <w:tcW w:w="2972" w:type="dxa"/>
          </w:tcPr>
          <w:p w14:paraId="416B6373" w14:textId="77777777" w:rsidR="0005745C" w:rsidRDefault="00000000">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Information om </w:t>
            </w:r>
            <w:proofErr w:type="spellStart"/>
            <w:r w:rsidRPr="005749DF">
              <w:rPr>
                <w:rFonts w:ascii="Manrope" w:eastAsia="Times New Roman" w:hAnsi="Manrope" w:cs="Times New Roman"/>
                <w:color w:val="000000"/>
                <w:kern w:val="0"/>
                <w:szCs w:val="20"/>
                <w:lang w:eastAsia="da-DK"/>
                <w14:ligatures w14:val="none"/>
              </w:rPr>
              <w:t>händelsen</w:t>
            </w:r>
            <w:proofErr w:type="spellEnd"/>
          </w:p>
        </w:tc>
        <w:tc>
          <w:tcPr>
            <w:tcW w:w="6656" w:type="dxa"/>
          </w:tcPr>
          <w:p w14:paraId="4FD2F71C" w14:textId="77777777" w:rsidR="0005745C" w:rsidRPr="00552F72" w:rsidRDefault="00000000">
            <w:pPr>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Detaljer om den specifika incident, det beteende eller den åtgärd som visselblåsaren rapporterar. Detta kan omfatta tidpunkter, platser, beskrivningar av händelser och potentiellt inblandade parter.</w:t>
            </w:r>
          </w:p>
          <w:p w14:paraId="6B5EE02F" w14:textId="77777777" w:rsidR="004A42DB" w:rsidRPr="00552F72" w:rsidRDefault="004A42DB" w:rsidP="00C824EB">
            <w:pPr>
              <w:jc w:val="both"/>
              <w:textAlignment w:val="baseline"/>
              <w:rPr>
                <w:rFonts w:ascii="Manrope" w:eastAsia="Times New Roman" w:hAnsi="Manrope" w:cs="Times New Roman"/>
                <w:color w:val="000000"/>
                <w:kern w:val="0"/>
                <w:szCs w:val="20"/>
                <w:lang w:val="sv-SE" w:eastAsia="da-DK"/>
                <w14:ligatures w14:val="none"/>
              </w:rPr>
            </w:pPr>
          </w:p>
        </w:tc>
      </w:tr>
      <w:tr w:rsidR="004A42DB" w:rsidRPr="00552F72" w14:paraId="721AD7D3" w14:textId="77777777" w:rsidTr="005749DF">
        <w:tc>
          <w:tcPr>
            <w:tcW w:w="2972" w:type="dxa"/>
          </w:tcPr>
          <w:p w14:paraId="62D400A4" w14:textId="77777777" w:rsidR="0005745C" w:rsidRDefault="00000000">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Information om kommunikation</w:t>
            </w:r>
          </w:p>
        </w:tc>
        <w:tc>
          <w:tcPr>
            <w:tcW w:w="6656" w:type="dxa"/>
          </w:tcPr>
          <w:p w14:paraId="7A297A87" w14:textId="77777777" w:rsidR="0005745C" w:rsidRPr="00552F72" w:rsidRDefault="00000000">
            <w:pPr>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Uppgifter om kommunikation mellan visselblåsaren och organisationens visselblåsarsystem, </w:t>
            </w:r>
            <w:proofErr w:type="gramStart"/>
            <w:r w:rsidRPr="00552F72">
              <w:rPr>
                <w:rFonts w:ascii="Manrope" w:eastAsia="Times New Roman" w:hAnsi="Manrope" w:cs="Times New Roman"/>
                <w:color w:val="000000"/>
                <w:kern w:val="0"/>
                <w:szCs w:val="20"/>
                <w:lang w:val="sv-SE" w:eastAsia="da-DK"/>
                <w14:ligatures w14:val="none"/>
              </w:rPr>
              <w:t>t.ex.</w:t>
            </w:r>
            <w:proofErr w:type="gramEnd"/>
            <w:r w:rsidRPr="00552F72">
              <w:rPr>
                <w:rFonts w:ascii="Manrope" w:eastAsia="Times New Roman" w:hAnsi="Manrope" w:cs="Times New Roman"/>
                <w:color w:val="000000"/>
                <w:kern w:val="0"/>
                <w:szCs w:val="20"/>
                <w:lang w:val="sv-SE" w:eastAsia="da-DK"/>
                <w14:ligatures w14:val="none"/>
              </w:rPr>
              <w:t xml:space="preserve"> e-post, telefonsamtal eller skriftliga rapporter.</w:t>
            </w:r>
          </w:p>
          <w:p w14:paraId="244E7CEA" w14:textId="77777777" w:rsidR="004A42DB" w:rsidRPr="00552F72" w:rsidRDefault="004A42DB" w:rsidP="00C824EB">
            <w:pPr>
              <w:jc w:val="both"/>
              <w:textAlignment w:val="baseline"/>
              <w:rPr>
                <w:rFonts w:ascii="Manrope" w:eastAsia="Times New Roman" w:hAnsi="Manrope" w:cs="Times New Roman"/>
                <w:color w:val="000000"/>
                <w:kern w:val="0"/>
                <w:szCs w:val="20"/>
                <w:lang w:val="sv-SE" w:eastAsia="da-DK"/>
                <w14:ligatures w14:val="none"/>
              </w:rPr>
            </w:pPr>
          </w:p>
        </w:tc>
      </w:tr>
      <w:tr w:rsidR="004A42DB" w:rsidRPr="00552F72" w14:paraId="092CDA19" w14:textId="77777777" w:rsidTr="005749DF">
        <w:tc>
          <w:tcPr>
            <w:tcW w:w="2972" w:type="dxa"/>
          </w:tcPr>
          <w:p w14:paraId="0AD6AA0C" w14:textId="77777777" w:rsidR="0005745C" w:rsidRDefault="00000000">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Dokumentation</w:t>
            </w:r>
          </w:p>
        </w:tc>
        <w:tc>
          <w:tcPr>
            <w:tcW w:w="6656" w:type="dxa"/>
          </w:tcPr>
          <w:p w14:paraId="68465384" w14:textId="77777777" w:rsidR="0005745C" w:rsidRPr="00552F72" w:rsidRDefault="00000000">
            <w:pPr>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All dokumentation eller bevisning som visselblåsaren kan tillhandahålla, inklusive dokument, fotografier, ljudinspelningar </w:t>
            </w:r>
            <w:proofErr w:type="gramStart"/>
            <w:r w:rsidRPr="00552F72">
              <w:rPr>
                <w:rFonts w:ascii="Manrope" w:eastAsia="Times New Roman" w:hAnsi="Manrope" w:cs="Times New Roman"/>
                <w:color w:val="000000"/>
                <w:kern w:val="0"/>
                <w:szCs w:val="20"/>
                <w:lang w:val="sv-SE" w:eastAsia="da-DK"/>
                <w14:ligatures w14:val="none"/>
              </w:rPr>
              <w:t>etc.</w:t>
            </w:r>
            <w:proofErr w:type="gramEnd"/>
          </w:p>
          <w:p w14:paraId="6CFEE1E4" w14:textId="77777777" w:rsidR="004A42DB" w:rsidRPr="00552F72" w:rsidRDefault="004A42DB" w:rsidP="00C824EB">
            <w:pPr>
              <w:jc w:val="both"/>
              <w:textAlignment w:val="baseline"/>
              <w:rPr>
                <w:rFonts w:ascii="Manrope" w:eastAsia="Times New Roman" w:hAnsi="Manrope" w:cs="Times New Roman"/>
                <w:color w:val="000000"/>
                <w:kern w:val="0"/>
                <w:szCs w:val="20"/>
                <w:lang w:val="sv-SE" w:eastAsia="da-DK"/>
                <w14:ligatures w14:val="none"/>
              </w:rPr>
            </w:pPr>
          </w:p>
        </w:tc>
      </w:tr>
      <w:tr w:rsidR="004A42DB" w:rsidRPr="00552F72" w14:paraId="26C8CACD" w14:textId="77777777" w:rsidTr="005749DF">
        <w:tc>
          <w:tcPr>
            <w:tcW w:w="2972" w:type="dxa"/>
          </w:tcPr>
          <w:p w14:paraId="18B7A4B6" w14:textId="77777777" w:rsidR="0005745C" w:rsidRDefault="00000000">
            <w:pPr>
              <w:jc w:val="both"/>
              <w:textAlignment w:val="baseline"/>
              <w:rPr>
                <w:rFonts w:ascii="Manrope" w:eastAsia="Times New Roman" w:hAnsi="Manrope" w:cs="Times New Roman"/>
                <w:color w:val="000000"/>
                <w:kern w:val="0"/>
                <w:szCs w:val="20"/>
                <w:lang w:eastAsia="da-DK"/>
                <w14:ligatures w14:val="none"/>
              </w:rPr>
            </w:pPr>
            <w:proofErr w:type="spellStart"/>
            <w:r w:rsidRPr="005749DF">
              <w:rPr>
                <w:rFonts w:ascii="Manrope" w:eastAsia="Times New Roman" w:hAnsi="Manrope" w:cs="Times New Roman"/>
                <w:color w:val="000000"/>
                <w:kern w:val="0"/>
                <w:szCs w:val="20"/>
                <w:lang w:eastAsia="da-DK"/>
                <w14:ligatures w14:val="none"/>
              </w:rPr>
              <w:t>Uppföljande</w:t>
            </w:r>
            <w:proofErr w:type="spellEnd"/>
            <w:r w:rsidRPr="005749DF">
              <w:rPr>
                <w:rFonts w:ascii="Manrope" w:eastAsia="Times New Roman" w:hAnsi="Manrope" w:cs="Times New Roman"/>
                <w:color w:val="000000"/>
                <w:kern w:val="0"/>
                <w:szCs w:val="20"/>
                <w:lang w:eastAsia="da-DK"/>
                <w14:ligatures w14:val="none"/>
              </w:rPr>
              <w:t xml:space="preserve"> information</w:t>
            </w:r>
          </w:p>
        </w:tc>
        <w:tc>
          <w:tcPr>
            <w:tcW w:w="6656" w:type="dxa"/>
          </w:tcPr>
          <w:p w14:paraId="5836935C" w14:textId="77777777" w:rsidR="0005745C" w:rsidRPr="00552F72" w:rsidRDefault="00000000">
            <w:pPr>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Information relaterad till eventuella utredningar eller åtgärder efter visselblåsarens rapport, inklusive anteckningar från möten, intervjuer, utredningsresultat </w:t>
            </w:r>
            <w:proofErr w:type="gramStart"/>
            <w:r w:rsidRPr="00552F72">
              <w:rPr>
                <w:rFonts w:ascii="Manrope" w:eastAsia="Times New Roman" w:hAnsi="Manrope" w:cs="Times New Roman"/>
                <w:color w:val="000000"/>
                <w:kern w:val="0"/>
                <w:szCs w:val="20"/>
                <w:lang w:val="sv-SE" w:eastAsia="da-DK"/>
                <w14:ligatures w14:val="none"/>
              </w:rPr>
              <w:t>etc.</w:t>
            </w:r>
            <w:proofErr w:type="gramEnd"/>
          </w:p>
          <w:p w14:paraId="40C027EF" w14:textId="77777777" w:rsidR="004A42DB" w:rsidRPr="00552F72" w:rsidRDefault="004A42DB" w:rsidP="00C824EB">
            <w:pPr>
              <w:jc w:val="both"/>
              <w:textAlignment w:val="baseline"/>
              <w:rPr>
                <w:rFonts w:ascii="Manrope" w:eastAsia="Times New Roman" w:hAnsi="Manrope" w:cs="Times New Roman"/>
                <w:color w:val="000000"/>
                <w:kern w:val="0"/>
                <w:szCs w:val="20"/>
                <w:lang w:val="sv-SE" w:eastAsia="da-DK"/>
                <w14:ligatures w14:val="none"/>
              </w:rPr>
            </w:pPr>
          </w:p>
        </w:tc>
      </w:tr>
      <w:tr w:rsidR="004A42DB" w:rsidRPr="00552F72" w14:paraId="25DDDE6B" w14:textId="77777777" w:rsidTr="005749DF">
        <w:tc>
          <w:tcPr>
            <w:tcW w:w="2972" w:type="dxa"/>
          </w:tcPr>
          <w:p w14:paraId="0018DF30" w14:textId="77777777" w:rsidR="0005745C" w:rsidRDefault="00000000">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Feedback till </w:t>
            </w:r>
          </w:p>
          <w:p w14:paraId="5536D734" w14:textId="77777777" w:rsidR="0005745C" w:rsidRDefault="004A42DB">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Visselblåsare</w:t>
            </w:r>
          </w:p>
        </w:tc>
        <w:tc>
          <w:tcPr>
            <w:tcW w:w="6656" w:type="dxa"/>
          </w:tcPr>
          <w:p w14:paraId="33EACA86" w14:textId="77777777" w:rsidR="0005745C" w:rsidRPr="00552F72" w:rsidRDefault="00000000">
            <w:pPr>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Senast efter 3 månader ska visselblåsaren få en rapport om hur rapporten har hanterats. Denna kan innehålla en del av den information som nämns ovan. </w:t>
            </w:r>
          </w:p>
          <w:p w14:paraId="5168359E" w14:textId="77777777" w:rsidR="004A42DB" w:rsidRPr="00552F72" w:rsidRDefault="004A42DB" w:rsidP="00C824EB">
            <w:pPr>
              <w:jc w:val="both"/>
              <w:textAlignment w:val="baseline"/>
              <w:rPr>
                <w:rFonts w:ascii="Manrope" w:eastAsia="Times New Roman" w:hAnsi="Manrope" w:cs="Times New Roman"/>
                <w:color w:val="000000"/>
                <w:kern w:val="0"/>
                <w:szCs w:val="20"/>
                <w:lang w:val="sv-SE" w:eastAsia="da-DK"/>
                <w14:ligatures w14:val="none"/>
              </w:rPr>
            </w:pPr>
          </w:p>
        </w:tc>
      </w:tr>
      <w:tr w:rsidR="005749DF" w:rsidRPr="00552F72" w14:paraId="4E0E58B9" w14:textId="77777777" w:rsidTr="005749DF">
        <w:tc>
          <w:tcPr>
            <w:tcW w:w="2972" w:type="dxa"/>
          </w:tcPr>
          <w:p w14:paraId="4BAA778D" w14:textId="77777777" w:rsidR="0005745C" w:rsidRDefault="00000000">
            <w:pPr>
              <w:jc w:val="both"/>
              <w:textAlignment w:val="baseline"/>
              <w:rPr>
                <w:rFonts w:ascii="Manrope" w:eastAsia="Times New Roman" w:hAnsi="Manrope" w:cs="Times New Roman"/>
                <w:color w:val="000000"/>
                <w:kern w:val="0"/>
                <w:szCs w:val="20"/>
                <w:lang w:eastAsia="da-DK"/>
                <w14:ligatures w14:val="none"/>
              </w:rPr>
            </w:pPr>
            <w:proofErr w:type="spellStart"/>
            <w:r w:rsidRPr="005749DF">
              <w:rPr>
                <w:rFonts w:ascii="Manrope" w:eastAsia="Times New Roman" w:hAnsi="Manrope" w:cs="Times New Roman"/>
                <w:color w:val="000000"/>
                <w:kern w:val="0"/>
                <w:szCs w:val="20"/>
                <w:lang w:eastAsia="da-DK"/>
                <w14:ligatures w14:val="none"/>
              </w:rPr>
              <w:t>Visselblåsning</w:t>
            </w:r>
            <w:proofErr w:type="spellEnd"/>
          </w:p>
        </w:tc>
        <w:tc>
          <w:tcPr>
            <w:tcW w:w="6656" w:type="dxa"/>
          </w:tcPr>
          <w:p w14:paraId="65B93D67" w14:textId="77777777" w:rsidR="0005745C" w:rsidRPr="00552F72" w:rsidRDefault="00000000">
            <w:pPr>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Om det finns misstanke om att en medvetet falsk rapport har gjorts, kan personuppgifter behandlas av visselblåsaren själv. </w:t>
            </w:r>
          </w:p>
          <w:p w14:paraId="0E7588D0" w14:textId="77777777" w:rsidR="005749DF" w:rsidRPr="00552F72" w:rsidRDefault="005749DF" w:rsidP="005749DF">
            <w:pPr>
              <w:jc w:val="both"/>
              <w:textAlignment w:val="baseline"/>
              <w:rPr>
                <w:rFonts w:ascii="Manrope" w:eastAsia="Times New Roman" w:hAnsi="Manrope" w:cs="Times New Roman"/>
                <w:color w:val="000000"/>
                <w:kern w:val="0"/>
                <w:szCs w:val="20"/>
                <w:lang w:val="sv-SE" w:eastAsia="da-DK"/>
                <w14:ligatures w14:val="none"/>
              </w:rPr>
            </w:pPr>
          </w:p>
        </w:tc>
      </w:tr>
    </w:tbl>
    <w:p w14:paraId="176E7DC9" w14:textId="77777777" w:rsidR="004A42DB" w:rsidRPr="00552F72" w:rsidRDefault="004A42DB" w:rsidP="00C824EB">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04DC53ED" w14:textId="77777777" w:rsidR="00835E79" w:rsidRPr="00552F72" w:rsidRDefault="00835E79" w:rsidP="00C824EB">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138C5EA7" w14:textId="77777777" w:rsidR="00835E79" w:rsidRPr="00552F72" w:rsidRDefault="00835E79" w:rsidP="00C824EB">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0B17DEF3" w14:textId="77777777" w:rsidR="00835E79" w:rsidRDefault="00835E79" w:rsidP="00C824EB">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5195F39C" w14:textId="77777777" w:rsidR="00552F72" w:rsidRDefault="00552F72" w:rsidP="00C824EB">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666A62E2" w14:textId="77777777" w:rsidR="00552F72" w:rsidRDefault="00552F72" w:rsidP="00C824EB">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7ED5096C" w14:textId="77777777" w:rsidR="00552F72" w:rsidRPr="00552F72" w:rsidRDefault="00552F72" w:rsidP="00C824EB">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2DD0BF2F" w14:textId="77777777" w:rsidR="00835E79" w:rsidRPr="00552F72" w:rsidRDefault="00835E79" w:rsidP="00C824EB">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3C433CAD"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lastRenderedPageBreak/>
        <w:t xml:space="preserve">Vi kan komma att samla in personuppgifter från </w:t>
      </w:r>
    </w:p>
    <w:p w14:paraId="7A7B8113" w14:textId="77777777" w:rsidR="005749DF" w:rsidRPr="00552F72" w:rsidRDefault="005749DF" w:rsidP="00C824EB">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6F13BA00" w14:textId="77777777" w:rsidR="0005745C" w:rsidRDefault="00000000">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roofErr w:type="spellStart"/>
      <w:r w:rsidRPr="005749DF">
        <w:rPr>
          <w:rFonts w:ascii="Manrope" w:eastAsia="Times New Roman" w:hAnsi="Manrope" w:cs="Times New Roman"/>
          <w:color w:val="000000"/>
          <w:kern w:val="0"/>
          <w:szCs w:val="20"/>
          <w:lang w:eastAsia="da-DK"/>
          <w14:ligatures w14:val="none"/>
        </w:rPr>
        <w:t>Verktyg</w:t>
      </w:r>
      <w:proofErr w:type="spellEnd"/>
      <w:r w:rsidRPr="005749DF">
        <w:rPr>
          <w:rFonts w:ascii="Manrope" w:eastAsia="Times New Roman" w:hAnsi="Manrope" w:cs="Times New Roman"/>
          <w:color w:val="000000"/>
          <w:kern w:val="0"/>
          <w:szCs w:val="20"/>
          <w:lang w:eastAsia="da-DK"/>
          <w14:ligatures w14:val="none"/>
        </w:rPr>
        <w:t xml:space="preserve"> </w:t>
      </w:r>
      <w:proofErr w:type="spellStart"/>
      <w:r w:rsidRPr="005749DF">
        <w:rPr>
          <w:rFonts w:ascii="Manrope" w:eastAsia="Times New Roman" w:hAnsi="Manrope" w:cs="Times New Roman"/>
          <w:color w:val="000000"/>
          <w:kern w:val="0"/>
          <w:szCs w:val="20"/>
          <w:lang w:eastAsia="da-DK"/>
          <w14:ligatures w14:val="none"/>
        </w:rPr>
        <w:t>för</w:t>
      </w:r>
      <w:proofErr w:type="spellEnd"/>
      <w:r w:rsidRPr="005749DF">
        <w:rPr>
          <w:rFonts w:ascii="Manrope" w:eastAsia="Times New Roman" w:hAnsi="Manrope" w:cs="Times New Roman"/>
          <w:color w:val="000000"/>
          <w:kern w:val="0"/>
          <w:szCs w:val="20"/>
          <w:lang w:eastAsia="da-DK"/>
          <w14:ligatures w14:val="none"/>
        </w:rPr>
        <w:t xml:space="preserve"> </w:t>
      </w:r>
      <w:proofErr w:type="spellStart"/>
      <w:r w:rsidRPr="005749DF">
        <w:rPr>
          <w:rFonts w:ascii="Manrope" w:eastAsia="Times New Roman" w:hAnsi="Manrope" w:cs="Times New Roman"/>
          <w:color w:val="000000"/>
          <w:kern w:val="0"/>
          <w:szCs w:val="20"/>
          <w:lang w:eastAsia="da-DK"/>
          <w14:ligatures w14:val="none"/>
        </w:rPr>
        <w:t>visselpipor</w:t>
      </w:r>
      <w:proofErr w:type="spellEnd"/>
    </w:p>
    <w:p w14:paraId="62D374D4" w14:textId="77777777" w:rsidR="0005745C" w:rsidRDefault="00000000">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Våra medarbetare</w:t>
      </w:r>
    </w:p>
    <w:p w14:paraId="6535D955" w14:textId="77777777" w:rsidR="0005745C" w:rsidRDefault="00000000">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Egenföretagare</w:t>
      </w:r>
    </w:p>
    <w:p w14:paraId="5DDF766E" w14:textId="77777777" w:rsidR="0005745C" w:rsidRPr="00552F72" w:rsidRDefault="00000000">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Medlemmar av universitetets ledning eller styrelse</w:t>
      </w:r>
    </w:p>
    <w:p w14:paraId="60CF5105" w14:textId="77777777" w:rsidR="0005745C" w:rsidRDefault="00000000">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roofErr w:type="spellStart"/>
      <w:r w:rsidRPr="005749DF">
        <w:rPr>
          <w:rFonts w:ascii="Manrope" w:eastAsia="Times New Roman" w:hAnsi="Manrope" w:cs="Times New Roman"/>
          <w:color w:val="000000"/>
          <w:kern w:val="0"/>
          <w:szCs w:val="20"/>
          <w:lang w:eastAsia="da-DK"/>
          <w14:ligatures w14:val="none"/>
        </w:rPr>
        <w:t>Volontärer</w:t>
      </w:r>
      <w:proofErr w:type="spellEnd"/>
    </w:p>
    <w:p w14:paraId="0C641EB6" w14:textId="77777777" w:rsidR="0005745C" w:rsidRDefault="005749DF">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Obetalda praktikanter</w:t>
      </w:r>
    </w:p>
    <w:p w14:paraId="77FAE330" w14:textId="77777777" w:rsidR="0005745C" w:rsidRPr="00552F72" w:rsidRDefault="00000000">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Personer som arbetar under överinseende och ledning av entreprenörer, leverantörer och</w:t>
      </w:r>
    </w:p>
    <w:p w14:paraId="6EEA95AE" w14:textId="77777777" w:rsidR="0005745C" w:rsidRDefault="00000000">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roofErr w:type="spellStart"/>
      <w:r w:rsidRPr="005749DF">
        <w:rPr>
          <w:rFonts w:ascii="Manrope" w:eastAsia="Times New Roman" w:hAnsi="Manrope" w:cs="Times New Roman"/>
          <w:color w:val="000000"/>
          <w:kern w:val="0"/>
          <w:szCs w:val="20"/>
          <w:lang w:eastAsia="da-DK"/>
          <w14:ligatures w14:val="none"/>
        </w:rPr>
        <w:t>Underleverantörer</w:t>
      </w:r>
      <w:proofErr w:type="spellEnd"/>
      <w:r w:rsidRPr="005749DF">
        <w:rPr>
          <w:rFonts w:ascii="Manrope" w:eastAsia="Times New Roman" w:hAnsi="Manrope" w:cs="Times New Roman"/>
          <w:color w:val="000000"/>
          <w:kern w:val="0"/>
          <w:szCs w:val="20"/>
          <w:lang w:eastAsia="da-DK"/>
          <w14:ligatures w14:val="none"/>
        </w:rPr>
        <w:t>.</w:t>
      </w:r>
    </w:p>
    <w:p w14:paraId="387D2E1F" w14:textId="77777777" w:rsidR="0005745C" w:rsidRPr="00552F72" w:rsidRDefault="00000000">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Personer som rapporterar information som de har fått tillgång till i ett anställningsförhållande som sedan dess har upphört.</w:t>
      </w:r>
    </w:p>
    <w:p w14:paraId="355F231E" w14:textId="77777777" w:rsidR="0005745C" w:rsidRPr="00552F72" w:rsidRDefault="00000000">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Personer vars anställningsförhållande ännu inte har inletts och som rapporterar</w:t>
      </w:r>
    </w:p>
    <w:p w14:paraId="1DD31728" w14:textId="77777777" w:rsidR="0005745C" w:rsidRPr="00552F72" w:rsidRDefault="00000000">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information om brott som han eller hon har fått tillgång till i</w:t>
      </w:r>
    </w:p>
    <w:p w14:paraId="462C2A87" w14:textId="77777777" w:rsidR="0005745C" w:rsidRPr="00552F72" w:rsidRDefault="00000000">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under anställningsprocessen eller andra förhandlingar före avtalets ingående.</w:t>
      </w:r>
    </w:p>
    <w:p w14:paraId="27686472" w14:textId="77777777" w:rsidR="0005745C" w:rsidRPr="00552F72" w:rsidRDefault="00000000">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Alla andra personer som kan komma att rapportera via systemet.</w:t>
      </w:r>
      <w:r w:rsidRPr="00552F72">
        <w:rPr>
          <w:rFonts w:ascii="Manrope" w:eastAsia="Times New Roman" w:hAnsi="Manrope" w:cs="Times New Roman"/>
          <w:color w:val="000000"/>
          <w:kern w:val="0"/>
          <w:szCs w:val="20"/>
          <w:lang w:val="sv-SE" w:eastAsia="da-DK"/>
          <w14:ligatures w14:val="none"/>
        </w:rPr>
        <w:cr/>
      </w:r>
    </w:p>
    <w:p w14:paraId="6AE2365D" w14:textId="06BAC538"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highlight w:val="yellow"/>
          <w:lang w:val="sv-SE" w:eastAsia="da-DK"/>
          <w14:ligatures w14:val="none"/>
        </w:rPr>
        <w:t xml:space="preserve">[Justeras beroende på vem du gör systemet tillgängligt för. Enligt Whistleblower </w:t>
      </w:r>
      <w:proofErr w:type="spellStart"/>
      <w:r w:rsidR="00552F72">
        <w:rPr>
          <w:rFonts w:ascii="Manrope" w:eastAsia="Times New Roman" w:hAnsi="Manrope" w:cs="Times New Roman"/>
          <w:color w:val="000000"/>
          <w:kern w:val="0"/>
          <w:szCs w:val="20"/>
          <w:highlight w:val="yellow"/>
          <w:lang w:val="sv-SE" w:eastAsia="da-DK"/>
          <w14:ligatures w14:val="none"/>
        </w:rPr>
        <w:t>Directive</w:t>
      </w:r>
      <w:proofErr w:type="spellEnd"/>
      <w:r w:rsidRPr="00552F72">
        <w:rPr>
          <w:rFonts w:ascii="Manrope" w:eastAsia="Times New Roman" w:hAnsi="Manrope" w:cs="Times New Roman"/>
          <w:color w:val="000000"/>
          <w:kern w:val="0"/>
          <w:szCs w:val="20"/>
          <w:highlight w:val="yellow"/>
          <w:lang w:val="sv-SE" w:eastAsia="da-DK"/>
          <w14:ligatures w14:val="none"/>
        </w:rPr>
        <w:t xml:space="preserve"> måste anställda ha tillgång till systemet, men du kan också ge andra tillgång, se listan]</w:t>
      </w:r>
    </w:p>
    <w:p w14:paraId="034C7C89" w14:textId="77777777" w:rsidR="00120C2B" w:rsidRPr="00552F72" w:rsidRDefault="00120C2B" w:rsidP="00120C2B">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285232DE" w14:textId="77777777" w:rsidR="0005745C" w:rsidRPr="00552F72" w:rsidRDefault="00744182">
      <w:pPr>
        <w:shd w:val="clear" w:color="auto" w:fill="FFFFFF"/>
        <w:spacing w:after="0" w:line="240" w:lineRule="auto"/>
        <w:jc w:val="both"/>
        <w:textAlignment w:val="baseline"/>
        <w:rPr>
          <w:rFonts w:ascii="Manrope" w:eastAsia="Times New Roman" w:hAnsi="Manrope" w:cs="Times New Roman"/>
          <w:b/>
          <w:bCs/>
          <w:color w:val="000000"/>
          <w:kern w:val="0"/>
          <w:szCs w:val="20"/>
          <w:lang w:val="sv-SE" w:eastAsia="da-DK"/>
          <w14:ligatures w14:val="none"/>
        </w:rPr>
      </w:pPr>
      <w:r w:rsidRPr="00552F72">
        <w:rPr>
          <w:rFonts w:ascii="Manrope" w:eastAsia="Times New Roman" w:hAnsi="Manrope" w:cs="Times New Roman"/>
          <w:b/>
          <w:bCs/>
          <w:color w:val="000000"/>
          <w:kern w:val="0"/>
          <w:szCs w:val="20"/>
          <w:lang w:val="sv-SE" w:eastAsia="da-DK"/>
          <w14:ligatures w14:val="none"/>
        </w:rPr>
        <w:t>Lagringsperiod (lagring av uppgifter)</w:t>
      </w:r>
    </w:p>
    <w:p w14:paraId="747630BC"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Enligt GDPR får personuppgifter inte lagras längre än vad som är nödvändigt för de ändamål för vilka de samlades in eller behandlades.</w:t>
      </w:r>
    </w:p>
    <w:p w14:paraId="75389514" w14:textId="77777777" w:rsidR="00744182" w:rsidRPr="00552F72" w:rsidRDefault="00744182" w:rsidP="00744182">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16BC18FA"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När det gäller vårt visselblåsarprogram lagrar vi personuppgifter så länge som det är nödvändigt för att utreda och hantera det rapporterade fallet: </w:t>
      </w:r>
    </w:p>
    <w:p w14:paraId="4916FA46" w14:textId="77777777" w:rsidR="00744182" w:rsidRPr="00552F72" w:rsidRDefault="00744182" w:rsidP="00744182">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tbl>
      <w:tblPr>
        <w:tblStyle w:val="Tabel-Gitter"/>
        <w:tblW w:w="0" w:type="auto"/>
        <w:tblLook w:val="04A0" w:firstRow="1" w:lastRow="0" w:firstColumn="1" w:lastColumn="0" w:noHBand="0" w:noVBand="1"/>
      </w:tblPr>
      <w:tblGrid>
        <w:gridCol w:w="3282"/>
        <w:gridCol w:w="5212"/>
      </w:tblGrid>
      <w:tr w:rsidR="00F518E3" w:rsidRPr="00552F72" w14:paraId="7136E76C" w14:textId="77777777" w:rsidTr="005749DF">
        <w:tc>
          <w:tcPr>
            <w:tcW w:w="3681" w:type="dxa"/>
          </w:tcPr>
          <w:p w14:paraId="118C25E6" w14:textId="77777777" w:rsidR="0005745C" w:rsidRPr="00552F72" w:rsidRDefault="00000000">
            <w:pPr>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Varningar som visar sig vara ogrundade</w:t>
            </w:r>
          </w:p>
          <w:p w14:paraId="4896B38F" w14:textId="77777777" w:rsidR="00F518E3" w:rsidRPr="00552F72" w:rsidRDefault="00F518E3" w:rsidP="00F518E3">
            <w:pPr>
              <w:jc w:val="both"/>
              <w:textAlignment w:val="baseline"/>
              <w:rPr>
                <w:rFonts w:ascii="Manrope" w:eastAsia="Times New Roman" w:hAnsi="Manrope" w:cs="Times New Roman"/>
                <w:color w:val="000000"/>
                <w:kern w:val="0"/>
                <w:szCs w:val="20"/>
                <w:lang w:val="sv-SE" w:eastAsia="da-DK"/>
                <w14:ligatures w14:val="none"/>
              </w:rPr>
            </w:pPr>
          </w:p>
        </w:tc>
        <w:tc>
          <w:tcPr>
            <w:tcW w:w="5947" w:type="dxa"/>
          </w:tcPr>
          <w:p w14:paraId="587347F8" w14:textId="77777777" w:rsidR="0005745C" w:rsidRPr="00552F72" w:rsidRDefault="00000000">
            <w:pPr>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Borttaget inom 45 dagar från det att det fastställts att rapporten ansågs vara ogrundad.</w:t>
            </w:r>
          </w:p>
          <w:p w14:paraId="599CD8D2" w14:textId="77777777" w:rsidR="00F518E3" w:rsidRPr="00552F72" w:rsidRDefault="00F518E3" w:rsidP="00F518E3">
            <w:pPr>
              <w:jc w:val="both"/>
              <w:textAlignment w:val="baseline"/>
              <w:rPr>
                <w:rFonts w:ascii="Manrope" w:eastAsia="Times New Roman" w:hAnsi="Manrope" w:cs="Times New Roman"/>
                <w:color w:val="000000"/>
                <w:kern w:val="0"/>
                <w:szCs w:val="20"/>
                <w:lang w:val="sv-SE" w:eastAsia="da-DK"/>
                <w14:ligatures w14:val="none"/>
              </w:rPr>
            </w:pPr>
          </w:p>
        </w:tc>
      </w:tr>
      <w:tr w:rsidR="00744182" w:rsidRPr="00552F72" w14:paraId="446FD22D" w14:textId="77777777" w:rsidTr="005749DF">
        <w:tc>
          <w:tcPr>
            <w:tcW w:w="3681" w:type="dxa"/>
          </w:tcPr>
          <w:p w14:paraId="62591318" w14:textId="77777777" w:rsidR="0005745C" w:rsidRDefault="00000000">
            <w:pPr>
              <w:jc w:val="both"/>
              <w:textAlignment w:val="baseline"/>
              <w:rPr>
                <w:rFonts w:ascii="Manrope" w:eastAsia="Times New Roman" w:hAnsi="Manrope" w:cs="Times New Roman"/>
                <w:color w:val="000000"/>
                <w:kern w:val="0"/>
                <w:szCs w:val="20"/>
                <w:lang w:eastAsia="da-DK"/>
                <w14:ligatures w14:val="none"/>
              </w:rPr>
            </w:pPr>
            <w:proofErr w:type="spellStart"/>
            <w:r w:rsidRPr="005749DF">
              <w:rPr>
                <w:rFonts w:ascii="Manrope" w:eastAsia="Times New Roman" w:hAnsi="Manrope" w:cs="Times New Roman"/>
                <w:color w:val="000000"/>
                <w:kern w:val="0"/>
                <w:szCs w:val="20"/>
                <w:lang w:eastAsia="da-DK"/>
                <w14:ligatures w14:val="none"/>
              </w:rPr>
              <w:t>Vanliga</w:t>
            </w:r>
            <w:proofErr w:type="spellEnd"/>
            <w:r w:rsidRPr="005749DF">
              <w:rPr>
                <w:rFonts w:ascii="Manrope" w:eastAsia="Times New Roman" w:hAnsi="Manrope" w:cs="Times New Roman"/>
                <w:color w:val="000000"/>
                <w:kern w:val="0"/>
                <w:szCs w:val="20"/>
                <w:lang w:eastAsia="da-DK"/>
                <w14:ligatures w14:val="none"/>
              </w:rPr>
              <w:t xml:space="preserve"> </w:t>
            </w:r>
            <w:proofErr w:type="spellStart"/>
            <w:r w:rsidRPr="005749DF">
              <w:rPr>
                <w:rFonts w:ascii="Manrope" w:eastAsia="Times New Roman" w:hAnsi="Manrope" w:cs="Times New Roman"/>
                <w:color w:val="000000"/>
                <w:kern w:val="0"/>
                <w:szCs w:val="20"/>
                <w:lang w:eastAsia="da-DK"/>
                <w14:ligatures w14:val="none"/>
              </w:rPr>
              <w:t>arbetsrelaterade</w:t>
            </w:r>
            <w:proofErr w:type="spellEnd"/>
            <w:r w:rsidRPr="005749DF">
              <w:rPr>
                <w:rFonts w:ascii="Manrope" w:eastAsia="Times New Roman" w:hAnsi="Manrope" w:cs="Times New Roman"/>
                <w:color w:val="000000"/>
                <w:kern w:val="0"/>
                <w:szCs w:val="20"/>
                <w:lang w:eastAsia="da-DK"/>
                <w14:ligatures w14:val="none"/>
              </w:rPr>
              <w:t xml:space="preserve"> </w:t>
            </w:r>
          </w:p>
          <w:p w14:paraId="0E3E591D" w14:textId="77777777" w:rsidR="0005745C" w:rsidRDefault="00744182">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Klagomål</w:t>
            </w:r>
          </w:p>
        </w:tc>
        <w:tc>
          <w:tcPr>
            <w:tcW w:w="5947" w:type="dxa"/>
          </w:tcPr>
          <w:p w14:paraId="08ED5567" w14:textId="77777777" w:rsidR="0005745C" w:rsidRPr="00552F72" w:rsidRDefault="00000000">
            <w:pPr>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I mindre allvarliga fall, som klagomål på arbetsmiljön, kan personuppgifter lagras under en kortare tidsperiod, vanligtvis tills utredningen är klar och alla nödvändiga uppföljningsåtgärder har vidtagits. Det kan röra sig om allt från några månader till ett år.</w:t>
            </w:r>
          </w:p>
          <w:p w14:paraId="13F1F5CF" w14:textId="77777777" w:rsidR="00744182" w:rsidRPr="00552F72" w:rsidRDefault="00744182" w:rsidP="00744182">
            <w:pPr>
              <w:jc w:val="both"/>
              <w:textAlignment w:val="baseline"/>
              <w:rPr>
                <w:rFonts w:ascii="Manrope" w:eastAsia="Times New Roman" w:hAnsi="Manrope" w:cs="Times New Roman"/>
                <w:color w:val="000000"/>
                <w:kern w:val="0"/>
                <w:szCs w:val="20"/>
                <w:lang w:val="sv-SE" w:eastAsia="da-DK"/>
                <w14:ligatures w14:val="none"/>
              </w:rPr>
            </w:pPr>
          </w:p>
        </w:tc>
      </w:tr>
      <w:tr w:rsidR="00744182" w:rsidRPr="00552F72" w14:paraId="5BC70A1D" w14:textId="77777777" w:rsidTr="005749DF">
        <w:tc>
          <w:tcPr>
            <w:tcW w:w="3681" w:type="dxa"/>
          </w:tcPr>
          <w:p w14:paraId="10DEE93C" w14:textId="77777777" w:rsidR="0005745C" w:rsidRDefault="00000000">
            <w:pPr>
              <w:jc w:val="both"/>
              <w:textAlignment w:val="baseline"/>
              <w:rPr>
                <w:rFonts w:ascii="Manrope" w:eastAsia="Times New Roman" w:hAnsi="Manrope" w:cs="Times New Roman"/>
                <w:color w:val="000000"/>
                <w:kern w:val="0"/>
                <w:szCs w:val="20"/>
                <w:lang w:eastAsia="da-DK"/>
                <w14:ligatures w14:val="none"/>
              </w:rPr>
            </w:pPr>
            <w:proofErr w:type="spellStart"/>
            <w:r w:rsidRPr="005749DF">
              <w:rPr>
                <w:rFonts w:ascii="Manrope" w:eastAsia="Times New Roman" w:hAnsi="Manrope" w:cs="Times New Roman"/>
                <w:color w:val="000000"/>
                <w:kern w:val="0"/>
                <w:szCs w:val="20"/>
                <w:lang w:eastAsia="da-DK"/>
                <w14:ligatures w14:val="none"/>
              </w:rPr>
              <w:t>Brott</w:t>
            </w:r>
            <w:proofErr w:type="spellEnd"/>
          </w:p>
        </w:tc>
        <w:tc>
          <w:tcPr>
            <w:tcW w:w="5947" w:type="dxa"/>
          </w:tcPr>
          <w:p w14:paraId="52A650F4" w14:textId="77777777" w:rsidR="0005745C" w:rsidRPr="00552F72" w:rsidRDefault="00000000">
            <w:pPr>
              <w:shd w:val="clear" w:color="auto" w:fill="FFFFFF"/>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Vid allvarliga anklagelser, </w:t>
            </w:r>
            <w:proofErr w:type="gramStart"/>
            <w:r w:rsidRPr="00552F72">
              <w:rPr>
                <w:rFonts w:ascii="Manrope" w:eastAsia="Times New Roman" w:hAnsi="Manrope" w:cs="Times New Roman"/>
                <w:color w:val="000000"/>
                <w:kern w:val="0"/>
                <w:szCs w:val="20"/>
                <w:lang w:val="sv-SE" w:eastAsia="da-DK"/>
                <w14:ligatures w14:val="none"/>
              </w:rPr>
              <w:t>t.ex.</w:t>
            </w:r>
            <w:proofErr w:type="gramEnd"/>
            <w:r w:rsidRPr="00552F72">
              <w:rPr>
                <w:rFonts w:ascii="Manrope" w:eastAsia="Times New Roman" w:hAnsi="Manrope" w:cs="Times New Roman"/>
                <w:color w:val="000000"/>
                <w:kern w:val="0"/>
                <w:szCs w:val="20"/>
                <w:lang w:val="sv-SE" w:eastAsia="da-DK"/>
                <w14:ligatures w14:val="none"/>
              </w:rPr>
              <w:t xml:space="preserve"> ekonomiskt bedrägeri, korruption eller brott mot säkerhetsföreskrifter, kan det vara nödvändigt att lagra uppgifter i flera år. Detta beror på risken för långdragna rättsliga processer eller utredningar av tillsynsmyndigheter.</w:t>
            </w:r>
          </w:p>
          <w:p w14:paraId="517C7648" w14:textId="77777777" w:rsidR="005749DF" w:rsidRPr="00552F72" w:rsidRDefault="005749DF" w:rsidP="0018435A">
            <w:pPr>
              <w:shd w:val="clear" w:color="auto" w:fill="FFFFFF"/>
              <w:jc w:val="both"/>
              <w:textAlignment w:val="baseline"/>
              <w:rPr>
                <w:rFonts w:ascii="Manrope" w:eastAsia="Times New Roman" w:hAnsi="Manrope" w:cs="Times New Roman"/>
                <w:color w:val="000000"/>
                <w:kern w:val="0"/>
                <w:szCs w:val="20"/>
                <w:lang w:val="sv-SE" w:eastAsia="da-DK"/>
                <w14:ligatures w14:val="none"/>
              </w:rPr>
            </w:pPr>
          </w:p>
          <w:p w14:paraId="2ED29999" w14:textId="77777777" w:rsidR="0005745C" w:rsidRPr="00552F72" w:rsidRDefault="00000000">
            <w:pPr>
              <w:shd w:val="clear" w:color="auto" w:fill="FFFFFF"/>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Om en anmälan görs till polisen</w:t>
            </w:r>
          </w:p>
          <w:p w14:paraId="605B5C92" w14:textId="77777777" w:rsidR="0005745C" w:rsidRPr="00552F72" w:rsidRDefault="00000000">
            <w:pPr>
              <w:shd w:val="clear" w:color="auto" w:fill="FFFFFF"/>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lastRenderedPageBreak/>
              <w:t>eller till en annan myndighet lagras</w:t>
            </w:r>
          </w:p>
          <w:p w14:paraId="2BFB2CA6" w14:textId="77777777" w:rsidR="0005745C" w:rsidRPr="00552F72" w:rsidRDefault="00000000">
            <w:pPr>
              <w:shd w:val="clear" w:color="auto" w:fill="FFFFFF"/>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informationen åtminstone så länge som utredningen pågår hos polisen/myndigheten.</w:t>
            </w:r>
          </w:p>
          <w:p w14:paraId="5DECAD73" w14:textId="77777777" w:rsidR="00744182" w:rsidRPr="00552F72" w:rsidRDefault="00744182" w:rsidP="00744182">
            <w:pPr>
              <w:jc w:val="both"/>
              <w:textAlignment w:val="baseline"/>
              <w:rPr>
                <w:rFonts w:ascii="Manrope" w:eastAsia="Times New Roman" w:hAnsi="Manrope" w:cs="Times New Roman"/>
                <w:color w:val="000000"/>
                <w:kern w:val="0"/>
                <w:szCs w:val="20"/>
                <w:lang w:val="sv-SE" w:eastAsia="da-DK"/>
                <w14:ligatures w14:val="none"/>
              </w:rPr>
            </w:pPr>
          </w:p>
        </w:tc>
      </w:tr>
      <w:tr w:rsidR="00744182" w:rsidRPr="005749DF" w14:paraId="0B137031" w14:textId="77777777" w:rsidTr="005749DF">
        <w:tc>
          <w:tcPr>
            <w:tcW w:w="3681" w:type="dxa"/>
          </w:tcPr>
          <w:p w14:paraId="7DDBE59B" w14:textId="77777777" w:rsidR="0005745C" w:rsidRDefault="00000000">
            <w:pPr>
              <w:jc w:val="both"/>
              <w:textAlignment w:val="baseline"/>
              <w:rPr>
                <w:rFonts w:ascii="Manrope" w:eastAsia="Times New Roman" w:hAnsi="Manrope" w:cs="Times New Roman"/>
                <w:color w:val="000000"/>
                <w:kern w:val="0"/>
                <w:szCs w:val="20"/>
                <w:lang w:eastAsia="da-DK"/>
                <w14:ligatures w14:val="none"/>
              </w:rPr>
            </w:pPr>
            <w:proofErr w:type="spellStart"/>
            <w:r w:rsidRPr="005749DF">
              <w:rPr>
                <w:rFonts w:ascii="Manrope" w:eastAsia="Times New Roman" w:hAnsi="Manrope" w:cs="Times New Roman"/>
                <w:color w:val="000000"/>
                <w:kern w:val="0"/>
                <w:szCs w:val="20"/>
                <w:lang w:eastAsia="da-DK"/>
                <w14:ligatures w14:val="none"/>
              </w:rPr>
              <w:lastRenderedPageBreak/>
              <w:t>Rättstvister</w:t>
            </w:r>
            <w:proofErr w:type="spellEnd"/>
          </w:p>
        </w:tc>
        <w:tc>
          <w:tcPr>
            <w:tcW w:w="5947" w:type="dxa"/>
          </w:tcPr>
          <w:p w14:paraId="78045ACC" w14:textId="77777777" w:rsidR="0005745C" w:rsidRDefault="00000000">
            <w:pPr>
              <w:shd w:val="clear" w:color="auto" w:fill="FFFFFF"/>
              <w:jc w:val="both"/>
              <w:textAlignment w:val="baseline"/>
              <w:rPr>
                <w:rFonts w:ascii="Manrope" w:eastAsia="Times New Roman" w:hAnsi="Manrope" w:cs="Times New Roman"/>
                <w:color w:val="000000"/>
                <w:kern w:val="0"/>
                <w:szCs w:val="20"/>
                <w:lang w:eastAsia="da-DK"/>
                <w14:ligatures w14:val="none"/>
              </w:rPr>
            </w:pPr>
            <w:r w:rsidRPr="00552F72">
              <w:rPr>
                <w:rFonts w:ascii="Manrope" w:eastAsia="Times New Roman" w:hAnsi="Manrope" w:cs="Times New Roman"/>
                <w:color w:val="000000"/>
                <w:kern w:val="0"/>
                <w:szCs w:val="20"/>
                <w:lang w:val="sv-SE" w:eastAsia="da-DK"/>
                <w14:ligatures w14:val="none"/>
              </w:rPr>
              <w:t xml:space="preserve">Om ett visselblåsarärende leder till en stämningsansökan måste informationen bevaras under hela stämningsansökan och eventuellt under en period efter domen för att hantera eventuella överklaganden eller relaterade juridiska frågor. </w:t>
            </w:r>
            <w:proofErr w:type="spellStart"/>
            <w:r w:rsidRPr="005749DF">
              <w:rPr>
                <w:rFonts w:ascii="Manrope" w:eastAsia="Times New Roman" w:hAnsi="Manrope" w:cs="Times New Roman"/>
                <w:color w:val="000000"/>
                <w:kern w:val="0"/>
                <w:szCs w:val="20"/>
                <w:lang w:eastAsia="da-DK"/>
                <w14:ligatures w14:val="none"/>
              </w:rPr>
              <w:t>Detta</w:t>
            </w:r>
            <w:proofErr w:type="spellEnd"/>
            <w:r w:rsidRPr="005749DF">
              <w:rPr>
                <w:rFonts w:ascii="Manrope" w:eastAsia="Times New Roman" w:hAnsi="Manrope" w:cs="Times New Roman"/>
                <w:color w:val="000000"/>
                <w:kern w:val="0"/>
                <w:szCs w:val="20"/>
                <w:lang w:eastAsia="da-DK"/>
                <w14:ligatures w14:val="none"/>
              </w:rPr>
              <w:t xml:space="preserve"> kan </w:t>
            </w:r>
            <w:proofErr w:type="spellStart"/>
            <w:r w:rsidRPr="005749DF">
              <w:rPr>
                <w:rFonts w:ascii="Manrope" w:eastAsia="Times New Roman" w:hAnsi="Manrope" w:cs="Times New Roman"/>
                <w:color w:val="000000"/>
                <w:kern w:val="0"/>
                <w:szCs w:val="20"/>
                <w:lang w:eastAsia="da-DK"/>
                <w14:ligatures w14:val="none"/>
              </w:rPr>
              <w:t>sträcka</w:t>
            </w:r>
            <w:proofErr w:type="spellEnd"/>
            <w:r w:rsidRPr="005749DF">
              <w:rPr>
                <w:rFonts w:ascii="Manrope" w:eastAsia="Times New Roman" w:hAnsi="Manrope" w:cs="Times New Roman"/>
                <w:color w:val="000000"/>
                <w:kern w:val="0"/>
                <w:szCs w:val="20"/>
                <w:lang w:eastAsia="da-DK"/>
                <w14:ligatures w14:val="none"/>
              </w:rPr>
              <w:t xml:space="preserve"> sig över flera år.</w:t>
            </w:r>
          </w:p>
          <w:p w14:paraId="5A1C4F1A" w14:textId="77777777" w:rsidR="00744182" w:rsidRPr="005749DF" w:rsidRDefault="00744182" w:rsidP="00744182">
            <w:pPr>
              <w:jc w:val="both"/>
              <w:textAlignment w:val="baseline"/>
              <w:rPr>
                <w:rFonts w:ascii="Manrope" w:eastAsia="Times New Roman" w:hAnsi="Manrope" w:cs="Times New Roman"/>
                <w:color w:val="000000"/>
                <w:kern w:val="0"/>
                <w:szCs w:val="20"/>
                <w:lang w:eastAsia="da-DK"/>
                <w14:ligatures w14:val="none"/>
              </w:rPr>
            </w:pPr>
          </w:p>
        </w:tc>
      </w:tr>
    </w:tbl>
    <w:p w14:paraId="03C3AFD1" w14:textId="77777777" w:rsidR="00744182" w:rsidRPr="005749DF" w:rsidRDefault="00744182" w:rsidP="00744182">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053C9841" w14:textId="77777777" w:rsidR="00744182" w:rsidRPr="005749DF" w:rsidRDefault="00744182" w:rsidP="00744182">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00A9B95A"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highlight w:val="yellow"/>
          <w:lang w:val="sv-SE" w:eastAsia="da-DK"/>
          <w14:ligatures w14:val="none"/>
        </w:rPr>
        <w:t xml:space="preserve">{Var uppmärksam på om det finns särskilda lagstadgade krav på bevarande av dokumentation som gäller för dig. Inom finans- eller hälsovårdssektorn kan du till exempel vara skyldig att spara vissa typer av rapporter i upp till </w:t>
      </w:r>
      <w:proofErr w:type="gramStart"/>
      <w:r w:rsidRPr="00552F72">
        <w:rPr>
          <w:rFonts w:ascii="Manrope" w:eastAsia="Times New Roman" w:hAnsi="Manrope" w:cs="Times New Roman"/>
          <w:color w:val="000000"/>
          <w:kern w:val="0"/>
          <w:szCs w:val="20"/>
          <w:highlight w:val="yellow"/>
          <w:lang w:val="sv-SE" w:eastAsia="da-DK"/>
          <w14:ligatures w14:val="none"/>
        </w:rPr>
        <w:t>5-10</w:t>
      </w:r>
      <w:proofErr w:type="gramEnd"/>
      <w:r w:rsidRPr="00552F72">
        <w:rPr>
          <w:rFonts w:ascii="Manrope" w:eastAsia="Times New Roman" w:hAnsi="Manrope" w:cs="Times New Roman"/>
          <w:color w:val="000000"/>
          <w:kern w:val="0"/>
          <w:szCs w:val="20"/>
          <w:highlight w:val="yellow"/>
          <w:lang w:val="sv-SE" w:eastAsia="da-DK"/>
          <w14:ligatures w14:val="none"/>
        </w:rPr>
        <w:t xml:space="preserve"> år].</w:t>
      </w:r>
    </w:p>
    <w:p w14:paraId="0A386CF8" w14:textId="77777777" w:rsidR="00744182" w:rsidRPr="00552F72" w:rsidRDefault="00744182" w:rsidP="00744182">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31B90D35"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b/>
          <w:bCs/>
          <w:color w:val="000000"/>
          <w:kern w:val="0"/>
          <w:szCs w:val="20"/>
          <w:lang w:val="sv-SE" w:eastAsia="da-DK"/>
          <w14:ligatures w14:val="none"/>
        </w:rPr>
      </w:pPr>
      <w:r w:rsidRPr="00552F72">
        <w:rPr>
          <w:rFonts w:ascii="Manrope" w:eastAsia="Times New Roman" w:hAnsi="Manrope" w:cs="Times New Roman"/>
          <w:b/>
          <w:bCs/>
          <w:color w:val="000000"/>
          <w:kern w:val="0"/>
          <w:szCs w:val="20"/>
          <w:lang w:val="sv-SE" w:eastAsia="da-DK"/>
          <w14:ligatures w14:val="none"/>
        </w:rPr>
        <w:t>Datasäkerhet</w:t>
      </w:r>
    </w:p>
    <w:p w14:paraId="233C888E"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Vi har anslutit oss till Whistle Tools system för visselblåsning. </w:t>
      </w:r>
    </w:p>
    <w:p w14:paraId="644F66B2" w14:textId="77777777" w:rsidR="0018435A" w:rsidRPr="00552F72" w:rsidRDefault="0018435A" w:rsidP="0018435A">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55239836"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Systemet innehåller ett brett spektrum av säkerhetsåtgärder, </w:t>
      </w:r>
      <w:proofErr w:type="gramStart"/>
      <w:r w:rsidRPr="00552F72">
        <w:rPr>
          <w:rFonts w:ascii="Manrope" w:eastAsia="Times New Roman" w:hAnsi="Manrope" w:cs="Times New Roman"/>
          <w:color w:val="000000"/>
          <w:kern w:val="0"/>
          <w:szCs w:val="20"/>
          <w:lang w:val="sv-SE" w:eastAsia="da-DK"/>
          <w14:ligatures w14:val="none"/>
        </w:rPr>
        <w:t>t.ex.</w:t>
      </w:r>
      <w:proofErr w:type="gramEnd"/>
      <w:r w:rsidRPr="00552F72">
        <w:rPr>
          <w:rFonts w:ascii="Manrope" w:eastAsia="Times New Roman" w:hAnsi="Manrope" w:cs="Times New Roman"/>
          <w:color w:val="000000"/>
          <w:kern w:val="0"/>
          <w:szCs w:val="20"/>
          <w:lang w:val="sv-SE" w:eastAsia="da-DK"/>
          <w14:ligatures w14:val="none"/>
        </w:rPr>
        <w:t xml:space="preserve"> </w:t>
      </w:r>
    </w:p>
    <w:p w14:paraId="5193342C" w14:textId="77777777" w:rsidR="0018435A" w:rsidRPr="00552F72" w:rsidRDefault="0018435A" w:rsidP="0018435A">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tbl>
      <w:tblPr>
        <w:tblStyle w:val="Tabel-Gitter"/>
        <w:tblW w:w="0" w:type="auto"/>
        <w:tblLook w:val="04A0" w:firstRow="1" w:lastRow="0" w:firstColumn="1" w:lastColumn="0" w:noHBand="0" w:noVBand="1"/>
      </w:tblPr>
      <w:tblGrid>
        <w:gridCol w:w="2326"/>
        <w:gridCol w:w="6168"/>
      </w:tblGrid>
      <w:tr w:rsidR="0084226E" w:rsidRPr="00552F72" w14:paraId="041F87FD" w14:textId="77777777" w:rsidTr="005749DF">
        <w:tc>
          <w:tcPr>
            <w:tcW w:w="2547" w:type="dxa"/>
          </w:tcPr>
          <w:p w14:paraId="17454CAF" w14:textId="77777777" w:rsidR="0005745C" w:rsidRDefault="00000000">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Kryptering</w:t>
            </w:r>
          </w:p>
        </w:tc>
        <w:tc>
          <w:tcPr>
            <w:tcW w:w="7081" w:type="dxa"/>
          </w:tcPr>
          <w:p w14:paraId="589BA11A" w14:textId="77777777" w:rsidR="0005745C" w:rsidRPr="00552F72" w:rsidRDefault="00000000">
            <w:pPr>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Data som överförs via </w:t>
            </w:r>
            <w:proofErr w:type="spellStart"/>
            <w:r w:rsidRPr="00552F72">
              <w:rPr>
                <w:rFonts w:ascii="Manrope" w:eastAsia="Times New Roman" w:hAnsi="Manrope" w:cs="Times New Roman"/>
                <w:color w:val="000000"/>
                <w:kern w:val="0"/>
                <w:szCs w:val="20"/>
                <w:lang w:val="sv-SE" w:eastAsia="da-DK"/>
                <w14:ligatures w14:val="none"/>
              </w:rPr>
              <w:t>GlobaLeaks</w:t>
            </w:r>
            <w:proofErr w:type="spellEnd"/>
            <w:r w:rsidRPr="00552F72">
              <w:rPr>
                <w:rFonts w:ascii="Manrope" w:eastAsia="Times New Roman" w:hAnsi="Manrope" w:cs="Times New Roman"/>
                <w:color w:val="000000"/>
                <w:kern w:val="0"/>
                <w:szCs w:val="20"/>
                <w:lang w:val="sv-SE" w:eastAsia="da-DK"/>
                <w14:ligatures w14:val="none"/>
              </w:rPr>
              <w:t xml:space="preserve"> skyddas med hjälp av stark kryptering. Detta inkluderar både SSL/TLS-kryptering för anslutningar till webbservern och end-to-end-kryptering för känsliga filer och meddelanden, vilket säkerställer att endast behöriga mottagare kan dekryptera och läsa informationen. Uppgifterna lagras krypterat på servrar. Uppgifterna lagras inom EU och kommer aldrig att skickas till tredje land. </w:t>
            </w:r>
          </w:p>
          <w:p w14:paraId="65803FE1" w14:textId="77777777" w:rsidR="0084226E" w:rsidRPr="00552F72" w:rsidRDefault="0084226E" w:rsidP="0018435A">
            <w:pPr>
              <w:jc w:val="both"/>
              <w:textAlignment w:val="baseline"/>
              <w:rPr>
                <w:rFonts w:ascii="Manrope" w:eastAsia="Times New Roman" w:hAnsi="Manrope" w:cs="Times New Roman"/>
                <w:color w:val="000000"/>
                <w:kern w:val="0"/>
                <w:szCs w:val="20"/>
                <w:lang w:val="sv-SE" w:eastAsia="da-DK"/>
                <w14:ligatures w14:val="none"/>
              </w:rPr>
            </w:pPr>
          </w:p>
        </w:tc>
      </w:tr>
      <w:tr w:rsidR="0084226E" w:rsidRPr="00552F72" w14:paraId="1723EC19" w14:textId="77777777" w:rsidTr="005749DF">
        <w:tc>
          <w:tcPr>
            <w:tcW w:w="2547" w:type="dxa"/>
          </w:tcPr>
          <w:p w14:paraId="48B0A1F1" w14:textId="77777777" w:rsidR="0005745C" w:rsidRDefault="00000000">
            <w:pPr>
              <w:jc w:val="both"/>
              <w:textAlignment w:val="baseline"/>
              <w:rPr>
                <w:rFonts w:ascii="Manrope" w:eastAsia="Times New Roman" w:hAnsi="Manrope" w:cs="Times New Roman"/>
                <w:color w:val="000000"/>
                <w:kern w:val="0"/>
                <w:szCs w:val="20"/>
                <w:lang w:eastAsia="da-DK"/>
                <w14:ligatures w14:val="none"/>
              </w:rPr>
            </w:pPr>
            <w:proofErr w:type="spellStart"/>
            <w:r w:rsidRPr="005749DF">
              <w:rPr>
                <w:rFonts w:ascii="Manrope" w:eastAsia="Times New Roman" w:hAnsi="Manrope" w:cs="Times New Roman"/>
                <w:color w:val="000000"/>
                <w:kern w:val="0"/>
                <w:szCs w:val="20"/>
                <w:lang w:eastAsia="da-DK"/>
                <w14:ligatures w14:val="none"/>
              </w:rPr>
              <w:t>Säker</w:t>
            </w:r>
            <w:proofErr w:type="spellEnd"/>
            <w:r w:rsidRPr="005749DF">
              <w:rPr>
                <w:rFonts w:ascii="Manrope" w:eastAsia="Times New Roman" w:hAnsi="Manrope" w:cs="Times New Roman"/>
                <w:color w:val="000000"/>
                <w:kern w:val="0"/>
                <w:szCs w:val="20"/>
                <w:lang w:eastAsia="da-DK"/>
                <w14:ligatures w14:val="none"/>
              </w:rPr>
              <w:t xml:space="preserve"> </w:t>
            </w:r>
            <w:proofErr w:type="spellStart"/>
            <w:r w:rsidRPr="005749DF">
              <w:rPr>
                <w:rFonts w:ascii="Manrope" w:eastAsia="Times New Roman" w:hAnsi="Manrope" w:cs="Times New Roman"/>
                <w:color w:val="000000"/>
                <w:kern w:val="0"/>
                <w:szCs w:val="20"/>
                <w:lang w:eastAsia="da-DK"/>
                <w14:ligatures w14:val="none"/>
              </w:rPr>
              <w:t>förvaring</w:t>
            </w:r>
            <w:proofErr w:type="spellEnd"/>
          </w:p>
        </w:tc>
        <w:tc>
          <w:tcPr>
            <w:tcW w:w="7081" w:type="dxa"/>
          </w:tcPr>
          <w:p w14:paraId="3B417AC2" w14:textId="77777777" w:rsidR="0005745C" w:rsidRPr="00552F72" w:rsidRDefault="00000000">
            <w:pPr>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Uppgifterna lagras säkert på servrar, med strikt kontrollerad och begränsad åtkomst. De lagrade uppgifterna är ofta krypterade för att förhindra obehörig åtkomst.</w:t>
            </w:r>
          </w:p>
          <w:p w14:paraId="5A0F4702" w14:textId="77777777" w:rsidR="00FA7062" w:rsidRPr="00552F72" w:rsidRDefault="00FA7062" w:rsidP="0018435A">
            <w:pPr>
              <w:jc w:val="both"/>
              <w:textAlignment w:val="baseline"/>
              <w:rPr>
                <w:rFonts w:ascii="Manrope" w:eastAsia="Times New Roman" w:hAnsi="Manrope" w:cs="Times New Roman"/>
                <w:color w:val="000000"/>
                <w:kern w:val="0"/>
                <w:szCs w:val="20"/>
                <w:lang w:val="sv-SE" w:eastAsia="da-DK"/>
                <w14:ligatures w14:val="none"/>
              </w:rPr>
            </w:pPr>
          </w:p>
        </w:tc>
      </w:tr>
      <w:tr w:rsidR="0084226E" w:rsidRPr="00552F72" w14:paraId="29A07324" w14:textId="77777777" w:rsidTr="005749DF">
        <w:tc>
          <w:tcPr>
            <w:tcW w:w="2547" w:type="dxa"/>
          </w:tcPr>
          <w:p w14:paraId="582542CA" w14:textId="77777777" w:rsidR="0005745C" w:rsidRDefault="00000000">
            <w:pPr>
              <w:jc w:val="both"/>
              <w:textAlignment w:val="baseline"/>
              <w:rPr>
                <w:rFonts w:ascii="Manrope" w:eastAsia="Times New Roman" w:hAnsi="Manrope" w:cs="Times New Roman"/>
                <w:color w:val="000000"/>
                <w:kern w:val="0"/>
                <w:szCs w:val="20"/>
                <w:lang w:eastAsia="da-DK"/>
                <w14:ligatures w14:val="none"/>
              </w:rPr>
            </w:pPr>
            <w:proofErr w:type="spellStart"/>
            <w:r w:rsidRPr="005749DF">
              <w:rPr>
                <w:rFonts w:ascii="Manrope" w:eastAsia="Times New Roman" w:hAnsi="Manrope" w:cs="Times New Roman"/>
                <w:color w:val="000000"/>
                <w:kern w:val="0"/>
                <w:szCs w:val="20"/>
                <w:lang w:eastAsia="da-DK"/>
                <w14:ligatures w14:val="none"/>
              </w:rPr>
              <w:t>Kontroll</w:t>
            </w:r>
            <w:proofErr w:type="spellEnd"/>
            <w:r w:rsidRPr="005749DF">
              <w:rPr>
                <w:rFonts w:ascii="Manrope" w:eastAsia="Times New Roman" w:hAnsi="Manrope" w:cs="Times New Roman"/>
                <w:color w:val="000000"/>
                <w:kern w:val="0"/>
                <w:szCs w:val="20"/>
                <w:lang w:eastAsia="da-DK"/>
                <w14:ligatures w14:val="none"/>
              </w:rPr>
              <w:t xml:space="preserve"> av </w:t>
            </w:r>
            <w:proofErr w:type="spellStart"/>
            <w:r w:rsidRPr="005749DF">
              <w:rPr>
                <w:rFonts w:ascii="Manrope" w:eastAsia="Times New Roman" w:hAnsi="Manrope" w:cs="Times New Roman"/>
                <w:color w:val="000000"/>
                <w:kern w:val="0"/>
                <w:szCs w:val="20"/>
                <w:lang w:eastAsia="da-DK"/>
                <w14:ligatures w14:val="none"/>
              </w:rPr>
              <w:t>åtkomst</w:t>
            </w:r>
            <w:proofErr w:type="spellEnd"/>
          </w:p>
        </w:tc>
        <w:tc>
          <w:tcPr>
            <w:tcW w:w="7081" w:type="dxa"/>
          </w:tcPr>
          <w:p w14:paraId="288012B4" w14:textId="77777777" w:rsidR="0005745C" w:rsidRPr="00552F72" w:rsidRDefault="00000000">
            <w:pPr>
              <w:shd w:val="clear" w:color="auto" w:fill="FFFFFF"/>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Att endast behöriga personer har tillgång till personuppgifter bidrar till att minimera risken för interna läckor.</w:t>
            </w:r>
          </w:p>
          <w:p w14:paraId="545A5CA1" w14:textId="77777777" w:rsidR="0084226E" w:rsidRPr="00552F72" w:rsidRDefault="0084226E" w:rsidP="0018435A">
            <w:pPr>
              <w:jc w:val="both"/>
              <w:textAlignment w:val="baseline"/>
              <w:rPr>
                <w:rFonts w:ascii="Manrope" w:eastAsia="Times New Roman" w:hAnsi="Manrope" w:cs="Times New Roman"/>
                <w:color w:val="000000"/>
                <w:kern w:val="0"/>
                <w:szCs w:val="20"/>
                <w:lang w:val="sv-SE" w:eastAsia="da-DK"/>
                <w14:ligatures w14:val="none"/>
              </w:rPr>
            </w:pPr>
          </w:p>
        </w:tc>
      </w:tr>
      <w:tr w:rsidR="0084226E" w:rsidRPr="00552F72" w14:paraId="6F6711EB" w14:textId="77777777" w:rsidTr="005749DF">
        <w:tc>
          <w:tcPr>
            <w:tcW w:w="2547" w:type="dxa"/>
          </w:tcPr>
          <w:p w14:paraId="0B6E0014" w14:textId="77777777" w:rsidR="0005745C" w:rsidRDefault="00000000">
            <w:pPr>
              <w:shd w:val="clear" w:color="auto" w:fill="FFFFFF"/>
              <w:jc w:val="both"/>
              <w:textAlignment w:val="baseline"/>
              <w:rPr>
                <w:rFonts w:ascii="Manrope" w:eastAsia="Times New Roman" w:hAnsi="Manrope" w:cs="Times New Roman"/>
                <w:color w:val="000000"/>
                <w:kern w:val="0"/>
                <w:szCs w:val="20"/>
                <w:lang w:eastAsia="da-DK"/>
                <w14:ligatures w14:val="none"/>
              </w:rPr>
            </w:pPr>
            <w:proofErr w:type="spellStart"/>
            <w:r w:rsidRPr="005749DF">
              <w:rPr>
                <w:rFonts w:ascii="Manrope" w:eastAsia="Times New Roman" w:hAnsi="Manrope" w:cs="Times New Roman"/>
                <w:color w:val="000000"/>
                <w:kern w:val="0"/>
                <w:szCs w:val="20"/>
                <w:lang w:eastAsia="da-DK"/>
                <w14:ligatures w14:val="none"/>
              </w:rPr>
              <w:t>Granskningsloggar</w:t>
            </w:r>
            <w:proofErr w:type="spellEnd"/>
            <w:r w:rsidRPr="005749DF">
              <w:rPr>
                <w:rFonts w:ascii="Manrope" w:eastAsia="Times New Roman" w:hAnsi="Manrope" w:cs="Times New Roman"/>
                <w:color w:val="000000"/>
                <w:kern w:val="0"/>
                <w:szCs w:val="20"/>
                <w:lang w:eastAsia="da-DK"/>
                <w14:ligatures w14:val="none"/>
              </w:rPr>
              <w:t xml:space="preserve"> </w:t>
            </w:r>
          </w:p>
          <w:p w14:paraId="1605A422" w14:textId="77777777" w:rsidR="0084226E" w:rsidRPr="005749DF" w:rsidRDefault="0084226E" w:rsidP="0018435A">
            <w:pPr>
              <w:jc w:val="both"/>
              <w:textAlignment w:val="baseline"/>
              <w:rPr>
                <w:rFonts w:ascii="Manrope" w:eastAsia="Times New Roman" w:hAnsi="Manrope" w:cs="Times New Roman"/>
                <w:color w:val="000000"/>
                <w:kern w:val="0"/>
                <w:szCs w:val="20"/>
                <w:lang w:eastAsia="da-DK"/>
                <w14:ligatures w14:val="none"/>
              </w:rPr>
            </w:pPr>
          </w:p>
        </w:tc>
        <w:tc>
          <w:tcPr>
            <w:tcW w:w="7081" w:type="dxa"/>
          </w:tcPr>
          <w:p w14:paraId="71766DE9" w14:textId="77777777" w:rsidR="0005745C" w:rsidRPr="00552F72" w:rsidRDefault="00000000">
            <w:pPr>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Systemet genererar loggar som gör det möjligt att spåra aktiviteter på plattformen utan att avslöja visselblåsarens identitet. Dessa loggar är viktiga för att identifiera och reagera på potentiella säkerhetshot.</w:t>
            </w:r>
          </w:p>
          <w:p w14:paraId="6763815F" w14:textId="77777777" w:rsidR="00120C2B" w:rsidRPr="00552F72" w:rsidRDefault="00120C2B" w:rsidP="0018435A">
            <w:pPr>
              <w:jc w:val="both"/>
              <w:textAlignment w:val="baseline"/>
              <w:rPr>
                <w:rFonts w:ascii="Manrope" w:eastAsia="Times New Roman" w:hAnsi="Manrope" w:cs="Times New Roman"/>
                <w:color w:val="000000"/>
                <w:kern w:val="0"/>
                <w:szCs w:val="20"/>
                <w:lang w:val="sv-SE" w:eastAsia="da-DK"/>
                <w14:ligatures w14:val="none"/>
              </w:rPr>
            </w:pPr>
          </w:p>
        </w:tc>
      </w:tr>
      <w:tr w:rsidR="0084226E" w:rsidRPr="00552F72" w14:paraId="452099A2" w14:textId="77777777" w:rsidTr="005749DF">
        <w:tc>
          <w:tcPr>
            <w:tcW w:w="2547" w:type="dxa"/>
          </w:tcPr>
          <w:p w14:paraId="6027609A" w14:textId="77777777" w:rsidR="0005745C" w:rsidRDefault="00000000">
            <w:pPr>
              <w:jc w:val="both"/>
              <w:textAlignment w:val="baseline"/>
              <w:rPr>
                <w:rFonts w:ascii="Manrope" w:eastAsia="Times New Roman" w:hAnsi="Manrope" w:cs="Times New Roman"/>
                <w:color w:val="000000"/>
                <w:kern w:val="0"/>
                <w:szCs w:val="20"/>
                <w:lang w:eastAsia="da-DK"/>
                <w14:ligatures w14:val="none"/>
              </w:rPr>
            </w:pPr>
            <w:proofErr w:type="spellStart"/>
            <w:r w:rsidRPr="005749DF">
              <w:rPr>
                <w:rFonts w:ascii="Manrope" w:eastAsia="Times New Roman" w:hAnsi="Manrope" w:cs="Times New Roman"/>
                <w:color w:val="000000"/>
                <w:kern w:val="0"/>
                <w:szCs w:val="20"/>
                <w:lang w:eastAsia="da-DK"/>
                <w14:ligatures w14:val="none"/>
              </w:rPr>
              <w:t>Säkerhetsuppdateringar</w:t>
            </w:r>
            <w:proofErr w:type="spellEnd"/>
          </w:p>
          <w:p w14:paraId="61B1D414" w14:textId="77777777" w:rsidR="0005745C" w:rsidRDefault="00000000">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lastRenderedPageBreak/>
              <w:t xml:space="preserve"> och underhåll:</w:t>
            </w:r>
          </w:p>
        </w:tc>
        <w:tc>
          <w:tcPr>
            <w:tcW w:w="7081" w:type="dxa"/>
          </w:tcPr>
          <w:p w14:paraId="7E21DED3" w14:textId="77777777" w:rsidR="0005745C" w:rsidRPr="00552F72" w:rsidRDefault="00000000">
            <w:pPr>
              <w:shd w:val="clear" w:color="auto" w:fill="FFFFFF"/>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lastRenderedPageBreak/>
              <w:t xml:space="preserve">Som en lösning med öppen källkod får </w:t>
            </w:r>
            <w:proofErr w:type="spellStart"/>
            <w:r w:rsidRPr="00552F72">
              <w:rPr>
                <w:rFonts w:ascii="Manrope" w:eastAsia="Times New Roman" w:hAnsi="Manrope" w:cs="Times New Roman"/>
                <w:color w:val="000000"/>
                <w:kern w:val="0"/>
                <w:szCs w:val="20"/>
                <w:lang w:val="sv-SE" w:eastAsia="da-DK"/>
                <w14:ligatures w14:val="none"/>
              </w:rPr>
              <w:t>GlobaLeaks</w:t>
            </w:r>
            <w:proofErr w:type="spellEnd"/>
            <w:r w:rsidRPr="00552F72">
              <w:rPr>
                <w:rFonts w:ascii="Manrope" w:eastAsia="Times New Roman" w:hAnsi="Manrope" w:cs="Times New Roman"/>
                <w:color w:val="000000"/>
                <w:kern w:val="0"/>
                <w:szCs w:val="20"/>
                <w:lang w:val="sv-SE" w:eastAsia="da-DK"/>
                <w14:ligatures w14:val="none"/>
              </w:rPr>
              <w:t xml:space="preserve"> regelbundna uppdateringar från en aktiv grupp av utvecklare som åtgärdar </w:t>
            </w:r>
            <w:r w:rsidRPr="00552F72">
              <w:rPr>
                <w:rFonts w:ascii="Manrope" w:eastAsia="Times New Roman" w:hAnsi="Manrope" w:cs="Times New Roman"/>
                <w:color w:val="000000"/>
                <w:kern w:val="0"/>
                <w:szCs w:val="20"/>
                <w:lang w:val="sv-SE" w:eastAsia="da-DK"/>
                <w14:ligatures w14:val="none"/>
              </w:rPr>
              <w:lastRenderedPageBreak/>
              <w:t>eventuella säkerhetsproblem och förbättrar systemets övergripande robusthet.</w:t>
            </w:r>
          </w:p>
          <w:p w14:paraId="746E4381" w14:textId="77777777" w:rsidR="00FA7062" w:rsidRPr="00552F72" w:rsidRDefault="00FA7062" w:rsidP="00FA7062">
            <w:pPr>
              <w:shd w:val="clear" w:color="auto" w:fill="FFFFFF"/>
              <w:jc w:val="both"/>
              <w:textAlignment w:val="baseline"/>
              <w:rPr>
                <w:rFonts w:ascii="Manrope" w:eastAsia="Times New Roman" w:hAnsi="Manrope" w:cs="Times New Roman"/>
                <w:color w:val="000000"/>
                <w:kern w:val="0"/>
                <w:szCs w:val="20"/>
                <w:lang w:val="sv-SE" w:eastAsia="da-DK"/>
                <w14:ligatures w14:val="none"/>
              </w:rPr>
            </w:pPr>
          </w:p>
        </w:tc>
      </w:tr>
      <w:tr w:rsidR="00FA7062" w:rsidRPr="00552F72" w14:paraId="7C98FB14" w14:textId="77777777" w:rsidTr="005749DF">
        <w:tc>
          <w:tcPr>
            <w:tcW w:w="2547" w:type="dxa"/>
          </w:tcPr>
          <w:p w14:paraId="0EB2B9BD" w14:textId="77777777" w:rsidR="0005745C" w:rsidRDefault="00000000">
            <w:pPr>
              <w:jc w:val="both"/>
              <w:textAlignment w:val="baseline"/>
              <w:rPr>
                <w:rFonts w:ascii="Manrope" w:eastAsia="Times New Roman" w:hAnsi="Manrope" w:cs="Times New Roman"/>
                <w:color w:val="000000"/>
                <w:kern w:val="0"/>
                <w:szCs w:val="20"/>
                <w:lang w:eastAsia="da-DK"/>
                <w14:ligatures w14:val="none"/>
              </w:rPr>
            </w:pPr>
            <w:proofErr w:type="spellStart"/>
            <w:r w:rsidRPr="005749DF">
              <w:rPr>
                <w:rFonts w:ascii="Manrope" w:eastAsia="Times New Roman" w:hAnsi="Manrope" w:cs="Times New Roman"/>
                <w:color w:val="000000"/>
                <w:kern w:val="0"/>
                <w:szCs w:val="20"/>
                <w:lang w:eastAsia="da-DK"/>
                <w14:ligatures w14:val="none"/>
              </w:rPr>
              <w:lastRenderedPageBreak/>
              <w:t>Kakor</w:t>
            </w:r>
            <w:proofErr w:type="spellEnd"/>
          </w:p>
        </w:tc>
        <w:tc>
          <w:tcPr>
            <w:tcW w:w="7081" w:type="dxa"/>
          </w:tcPr>
          <w:p w14:paraId="798C51FC" w14:textId="77777777" w:rsidR="0005745C" w:rsidRPr="00552F72" w:rsidRDefault="00000000">
            <w:pPr>
              <w:shd w:val="clear" w:color="auto" w:fill="FFFFFF"/>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Cookies används inte för att minimera XSRF-attacker och eventuella attacker baserade på dem. </w:t>
            </w:r>
            <w:proofErr w:type="gramStart"/>
            <w:r w:rsidRPr="00552F72">
              <w:rPr>
                <w:rFonts w:ascii="Manrope" w:eastAsia="Times New Roman" w:hAnsi="Manrope" w:cs="Times New Roman"/>
                <w:color w:val="000000"/>
                <w:kern w:val="0"/>
                <w:szCs w:val="20"/>
                <w:lang w:val="sv-SE" w:eastAsia="da-DK"/>
                <w14:ligatures w14:val="none"/>
              </w:rPr>
              <w:t>Istället</w:t>
            </w:r>
            <w:proofErr w:type="gramEnd"/>
            <w:r w:rsidRPr="00552F72">
              <w:rPr>
                <w:rFonts w:ascii="Manrope" w:eastAsia="Times New Roman" w:hAnsi="Manrope" w:cs="Times New Roman"/>
                <w:color w:val="000000"/>
                <w:kern w:val="0"/>
                <w:szCs w:val="20"/>
                <w:lang w:val="sv-SE" w:eastAsia="da-DK"/>
                <w14:ligatures w14:val="none"/>
              </w:rPr>
              <w:t xml:space="preserve"> för att använda cookies baseras autentiseringen på ett anpassat HTTP-sessionshuvud som skickas av klienten vid auktoriserade förfrågningar.</w:t>
            </w:r>
          </w:p>
          <w:p w14:paraId="173237F2" w14:textId="77777777" w:rsidR="00FA7062" w:rsidRPr="00552F72" w:rsidRDefault="00FA7062" w:rsidP="00FA7062">
            <w:pPr>
              <w:shd w:val="clear" w:color="auto" w:fill="FFFFFF"/>
              <w:jc w:val="both"/>
              <w:textAlignment w:val="baseline"/>
              <w:rPr>
                <w:rFonts w:ascii="Manrope" w:eastAsia="Times New Roman" w:hAnsi="Manrope" w:cs="Times New Roman"/>
                <w:color w:val="000000"/>
                <w:kern w:val="0"/>
                <w:szCs w:val="20"/>
                <w:lang w:val="sv-SE" w:eastAsia="da-DK"/>
                <w14:ligatures w14:val="none"/>
              </w:rPr>
            </w:pPr>
          </w:p>
        </w:tc>
      </w:tr>
    </w:tbl>
    <w:p w14:paraId="13E52900" w14:textId="77777777" w:rsidR="0018435A" w:rsidRPr="00552F72" w:rsidRDefault="0018435A" w:rsidP="0018435A">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5962ACDB"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Här kan du läsa mer om de säkerhetsåtgärder som systemet innehåller: </w:t>
      </w:r>
      <w:hyperlink r:id="rId5" w:history="1">
        <w:r w:rsidRPr="00552F72">
          <w:rPr>
            <w:rStyle w:val="Hyperlink"/>
            <w:rFonts w:ascii="Manrope" w:eastAsia="Times New Roman" w:hAnsi="Manrope" w:cs="Times New Roman"/>
            <w:kern w:val="0"/>
            <w:szCs w:val="20"/>
            <w:lang w:val="sv-SE" w:eastAsia="da-DK"/>
            <w14:ligatures w14:val="none"/>
          </w:rPr>
          <w:t>länk</w:t>
        </w:r>
      </w:hyperlink>
    </w:p>
    <w:p w14:paraId="398E2ED1" w14:textId="77777777" w:rsidR="0018435A" w:rsidRPr="00552F72" w:rsidRDefault="0018435A" w:rsidP="0018435A">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1EA6D8ED"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Den senaste penetrationsrapporten finns tillgänglig här: </w:t>
      </w:r>
      <w:hyperlink r:id="rId6" w:history="1">
        <w:r w:rsidRPr="00552F72">
          <w:rPr>
            <w:rStyle w:val="Hyperlink"/>
            <w:rFonts w:ascii="Manrope" w:eastAsia="Times New Roman" w:hAnsi="Manrope" w:cs="Times New Roman"/>
            <w:kern w:val="0"/>
            <w:szCs w:val="20"/>
            <w:lang w:val="sv-SE" w:eastAsia="da-DK"/>
            <w14:ligatures w14:val="none"/>
          </w:rPr>
          <w:t>Länk</w:t>
        </w:r>
      </w:hyperlink>
    </w:p>
    <w:p w14:paraId="01DCBD24" w14:textId="77777777" w:rsidR="0018435A" w:rsidRPr="00552F72" w:rsidRDefault="0018435A" w:rsidP="0018435A">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0C50B4AB"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Vi skickar inte konfidentiell eller känslig information i vanliga e-postmeddelanden och använder vår standardkrypteringslösning </w:t>
      </w:r>
    </w:p>
    <w:p w14:paraId="0F2FCC82" w14:textId="77777777" w:rsidR="00120C2B" w:rsidRPr="00552F72" w:rsidRDefault="00120C2B" w:rsidP="0018435A">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37C54D2B"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b/>
          <w:bCs/>
          <w:color w:val="000000"/>
          <w:kern w:val="0"/>
          <w:szCs w:val="20"/>
          <w:lang w:val="sv-SE" w:eastAsia="da-DK"/>
          <w14:ligatures w14:val="none"/>
        </w:rPr>
        <w:t>Dataöverföring</w:t>
      </w:r>
    </w:p>
    <w:p w14:paraId="272E2CD2"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Personuppgifter behandlas och lagras inom gränserna för EES. Detta innebär att uppgifterna förblir under </w:t>
      </w:r>
      <w:proofErr w:type="spellStart"/>
      <w:r w:rsidRPr="00552F72">
        <w:rPr>
          <w:rFonts w:ascii="Manrope" w:eastAsia="Times New Roman" w:hAnsi="Manrope" w:cs="Times New Roman"/>
          <w:color w:val="000000"/>
          <w:kern w:val="0"/>
          <w:szCs w:val="20"/>
          <w:lang w:val="sv-SE" w:eastAsia="da-DK"/>
          <w14:ligatures w14:val="none"/>
        </w:rPr>
        <w:t>GDPR:s</w:t>
      </w:r>
      <w:proofErr w:type="spellEnd"/>
      <w:r w:rsidRPr="00552F72">
        <w:rPr>
          <w:rFonts w:ascii="Manrope" w:eastAsia="Times New Roman" w:hAnsi="Manrope" w:cs="Times New Roman"/>
          <w:color w:val="000000"/>
          <w:kern w:val="0"/>
          <w:szCs w:val="20"/>
          <w:lang w:val="sv-SE" w:eastAsia="da-DK"/>
          <w14:ligatures w14:val="none"/>
        </w:rPr>
        <w:t xml:space="preserve"> skyddsnivå och omfattas av de strikta dataskyddslagar som gäller i dessa länder.</w:t>
      </w:r>
    </w:p>
    <w:p w14:paraId="317A4D4E" w14:textId="77777777" w:rsidR="00DB37ED" w:rsidRPr="00552F72" w:rsidRDefault="00DB37ED" w:rsidP="00DB37ED">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3BF47B15"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Det finns därför </w:t>
      </w:r>
      <w:r w:rsidR="00120C2B" w:rsidRPr="00552F72">
        <w:rPr>
          <w:rFonts w:ascii="Manrope" w:eastAsia="Times New Roman" w:hAnsi="Manrope" w:cs="Times New Roman"/>
          <w:color w:val="000000"/>
          <w:kern w:val="0"/>
          <w:szCs w:val="20"/>
          <w:lang w:val="sv-SE" w:eastAsia="da-DK"/>
          <w14:ligatures w14:val="none"/>
        </w:rPr>
        <w:t xml:space="preserve">inget behov av att </w:t>
      </w:r>
      <w:r w:rsidRPr="00552F72">
        <w:rPr>
          <w:rFonts w:ascii="Manrope" w:eastAsia="Times New Roman" w:hAnsi="Manrope" w:cs="Times New Roman"/>
          <w:color w:val="000000"/>
          <w:kern w:val="0"/>
          <w:szCs w:val="20"/>
          <w:lang w:val="sv-SE" w:eastAsia="da-DK"/>
          <w14:ligatures w14:val="none"/>
        </w:rPr>
        <w:t xml:space="preserve">bedöma skyddsnivån i andra länder eller att genomföra ytterligare säkerhetsåtgärder som normalt krävs vid överföring av uppgifter till länder utanför EES. </w:t>
      </w:r>
    </w:p>
    <w:p w14:paraId="2D22B4FD" w14:textId="77777777" w:rsidR="00DB37ED" w:rsidRPr="00552F72" w:rsidRDefault="00DB37ED" w:rsidP="00DB37ED">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27861804"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För närvarande (december 2023) lagras data i Danmark och Tyskland. </w:t>
      </w:r>
    </w:p>
    <w:p w14:paraId="5E541D94" w14:textId="77777777" w:rsidR="004B5EE3" w:rsidRPr="00552F72" w:rsidRDefault="004B5EE3" w:rsidP="00DB37ED">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5BFFA595"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b/>
          <w:bCs/>
          <w:color w:val="000000"/>
          <w:kern w:val="0"/>
          <w:szCs w:val="20"/>
          <w:lang w:val="sv-SE" w:eastAsia="da-DK"/>
          <w14:ligatures w14:val="none"/>
        </w:rPr>
      </w:pPr>
      <w:r w:rsidRPr="00552F72">
        <w:rPr>
          <w:rFonts w:ascii="Manrope" w:eastAsia="Times New Roman" w:hAnsi="Manrope" w:cs="Times New Roman"/>
          <w:b/>
          <w:bCs/>
          <w:color w:val="000000"/>
          <w:kern w:val="0"/>
          <w:szCs w:val="20"/>
          <w:lang w:val="sv-SE" w:eastAsia="da-DK"/>
          <w14:ligatures w14:val="none"/>
        </w:rPr>
        <w:t>Den registrerades rättigheter</w:t>
      </w:r>
    </w:p>
    <w:p w14:paraId="798037C4"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Alla medarbetare informeras skriftligen om sina rättigheter enligt GDPR. Nyanställda informeras skriftligen om detta i samband med sin nyanställning. </w:t>
      </w:r>
    </w:p>
    <w:p w14:paraId="46E856F5" w14:textId="77777777" w:rsidR="004B5EE3" w:rsidRPr="00552F72" w:rsidRDefault="004B5EE3" w:rsidP="00DB37ED">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5A5CDF7A" w14:textId="2541AFF6"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Som privat arbetsplats gäller </w:t>
      </w:r>
      <w:r w:rsidR="007851EF" w:rsidRPr="00552F72">
        <w:rPr>
          <w:rFonts w:ascii="Manrope" w:eastAsia="Times New Roman" w:hAnsi="Manrope" w:cs="Times New Roman"/>
          <w:color w:val="000000"/>
          <w:kern w:val="0"/>
          <w:szCs w:val="20"/>
          <w:lang w:val="sv-SE" w:eastAsia="da-DK"/>
          <w14:ligatures w14:val="none"/>
        </w:rPr>
        <w:t xml:space="preserve">inte </w:t>
      </w:r>
      <w:r w:rsidRPr="00552F72">
        <w:rPr>
          <w:rFonts w:ascii="Manrope" w:eastAsia="Times New Roman" w:hAnsi="Manrope" w:cs="Times New Roman"/>
          <w:color w:val="000000"/>
          <w:kern w:val="0"/>
          <w:szCs w:val="20"/>
          <w:lang w:val="sv-SE" w:eastAsia="da-DK"/>
          <w14:ligatures w14:val="none"/>
        </w:rPr>
        <w:t xml:space="preserve">skyldigheten att </w:t>
      </w:r>
      <w:r w:rsidR="007851EF" w:rsidRPr="00552F72">
        <w:rPr>
          <w:rFonts w:ascii="Manrope" w:eastAsia="Times New Roman" w:hAnsi="Manrope" w:cs="Times New Roman"/>
          <w:color w:val="000000"/>
          <w:kern w:val="0"/>
          <w:szCs w:val="20"/>
          <w:lang w:val="sv-SE" w:eastAsia="da-DK"/>
          <w14:ligatures w14:val="none"/>
        </w:rPr>
        <w:t>tillhandahålla information till den registrerade i GDPR artikel 13 och 14</w:t>
      </w:r>
      <w:r w:rsidR="00552F72">
        <w:rPr>
          <w:rFonts w:ascii="Manrope" w:eastAsia="Times New Roman" w:hAnsi="Manrope" w:cs="Times New Roman"/>
          <w:color w:val="000000"/>
          <w:kern w:val="0"/>
          <w:szCs w:val="20"/>
          <w:lang w:val="sv-SE" w:eastAsia="da-DK"/>
          <w14:ligatures w14:val="none"/>
        </w:rPr>
        <w:t>.</w:t>
      </w:r>
    </w:p>
    <w:p w14:paraId="37F6296E" w14:textId="77777777" w:rsidR="004B5EE3" w:rsidRPr="00552F72" w:rsidRDefault="004B5EE3" w:rsidP="00DB37ED">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79A04031"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b/>
          <w:bCs/>
          <w:color w:val="000000"/>
          <w:kern w:val="0"/>
          <w:szCs w:val="20"/>
          <w:lang w:val="sv-SE" w:eastAsia="da-DK"/>
          <w14:ligatures w14:val="none"/>
        </w:rPr>
      </w:pPr>
      <w:r w:rsidRPr="00552F72">
        <w:rPr>
          <w:rFonts w:ascii="Manrope" w:eastAsia="Times New Roman" w:hAnsi="Manrope" w:cs="Times New Roman"/>
          <w:b/>
          <w:bCs/>
          <w:color w:val="000000"/>
          <w:kern w:val="0"/>
          <w:szCs w:val="20"/>
          <w:lang w:val="sv-SE" w:eastAsia="da-DK"/>
          <w14:ligatures w14:val="none"/>
        </w:rPr>
        <w:t>Rapportering av dataintrång</w:t>
      </w:r>
    </w:p>
    <w:p w14:paraId="13CB92D6"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Om ett dataintrång inträffar måste det rapporteras till ledningen, som ansvarar för att genomföra en riskbedömning och bedöma risken för de berörda individernas rättigheter och friheter. </w:t>
      </w:r>
    </w:p>
    <w:p w14:paraId="03CCD91D" w14:textId="77777777" w:rsidR="004E6B08" w:rsidRPr="00552F72" w:rsidRDefault="004E6B08" w:rsidP="004E6B08">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64B1D7F1"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Detta kan omfatta tekniska åtgärder såsom återställning av systemet, förstärkning av säkerhetsåtgärder eller kommunikation med berörda parter. Ledningen bör inleda en dialog med Whistle Tools för att vidta nödvändiga åtgärder. </w:t>
      </w:r>
    </w:p>
    <w:p w14:paraId="15B6316A" w14:textId="77777777" w:rsidR="004E6B08" w:rsidRPr="00552F72" w:rsidRDefault="004E6B08" w:rsidP="004E6B08">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09926276" w14:textId="640830A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Om dataintrånget sannolikt kommer att leda till en risk för de berörda personernas rättigheter och friheter måste det rapporteras till den </w:t>
      </w:r>
      <w:proofErr w:type="gramStart"/>
      <w:r w:rsidR="003C0A23" w:rsidRPr="00552F72">
        <w:rPr>
          <w:rFonts w:ascii="Manrope" w:eastAsia="Times New Roman" w:hAnsi="Manrope" w:cs="Times New Roman"/>
          <w:color w:val="000000"/>
          <w:kern w:val="0"/>
          <w:szCs w:val="20"/>
          <w:lang w:val="sv-SE" w:eastAsia="da-DK"/>
          <w14:ligatures w14:val="none"/>
        </w:rPr>
        <w:t>datainspektionen</w:t>
      </w:r>
      <w:proofErr w:type="gramEnd"/>
      <w:r w:rsidR="003C0A23" w:rsidRPr="00552F72">
        <w:rPr>
          <w:rFonts w:ascii="Manrope" w:eastAsia="Times New Roman" w:hAnsi="Manrope" w:cs="Times New Roman"/>
          <w:color w:val="000000"/>
          <w:kern w:val="0"/>
          <w:szCs w:val="20"/>
          <w:lang w:val="sv-SE" w:eastAsia="da-DK"/>
          <w14:ligatures w14:val="none"/>
        </w:rPr>
        <w:t xml:space="preserve"> </w:t>
      </w:r>
      <w:r w:rsidRPr="00552F72">
        <w:rPr>
          <w:rFonts w:ascii="Manrope" w:eastAsia="Times New Roman" w:hAnsi="Manrope" w:cs="Times New Roman"/>
          <w:color w:val="000000"/>
          <w:kern w:val="0"/>
          <w:szCs w:val="20"/>
          <w:lang w:val="sv-SE" w:eastAsia="da-DK"/>
          <w14:ligatures w14:val="none"/>
        </w:rPr>
        <w:t xml:space="preserve">inom 72 timmar från det att </w:t>
      </w:r>
      <w:r w:rsidRPr="00552F72">
        <w:rPr>
          <w:rFonts w:ascii="Manrope" w:eastAsia="Times New Roman" w:hAnsi="Manrope" w:cs="Times New Roman"/>
          <w:color w:val="000000"/>
          <w:kern w:val="0"/>
          <w:szCs w:val="20"/>
          <w:lang w:val="sv-SE" w:eastAsia="da-DK"/>
          <w14:ligatures w14:val="none"/>
        </w:rPr>
        <w:lastRenderedPageBreak/>
        <w:t>organisationen blev medveten om intrånget. Rapporten ska innehålla uppgifter om överträdelsens art, de sannolika konsekvenserna och de åtgärder som vidtagits för att avhjälpa problemet.</w:t>
      </w:r>
    </w:p>
    <w:p w14:paraId="4FD81020" w14:textId="77777777" w:rsidR="003C0A23" w:rsidRPr="00552F72" w:rsidRDefault="003C0A23" w:rsidP="004E6B08">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2EEF6B80"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Om dataintrånget sannolikt kommer att leda till en hög risk för de registrerades rättigheter och friheter kommer de </w:t>
      </w:r>
      <w:r w:rsidR="003519DC" w:rsidRPr="00552F72">
        <w:rPr>
          <w:rFonts w:ascii="Manrope" w:eastAsia="Times New Roman" w:hAnsi="Manrope" w:cs="Times New Roman"/>
          <w:color w:val="000000"/>
          <w:kern w:val="0"/>
          <w:szCs w:val="20"/>
          <w:lang w:val="sv-SE" w:eastAsia="da-DK"/>
          <w14:ligatures w14:val="none"/>
        </w:rPr>
        <w:t xml:space="preserve">registrerade i allmänhet </w:t>
      </w:r>
      <w:r w:rsidRPr="00552F72">
        <w:rPr>
          <w:rFonts w:ascii="Manrope" w:eastAsia="Times New Roman" w:hAnsi="Manrope" w:cs="Times New Roman"/>
          <w:color w:val="000000"/>
          <w:kern w:val="0"/>
          <w:szCs w:val="20"/>
          <w:lang w:val="sv-SE" w:eastAsia="da-DK"/>
          <w14:ligatures w14:val="none"/>
        </w:rPr>
        <w:t xml:space="preserve">att underrättas utan onödigt dröjsmål. </w:t>
      </w:r>
    </w:p>
    <w:p w14:paraId="31FBD91B" w14:textId="77777777" w:rsidR="007851EF" w:rsidRPr="00552F72" w:rsidRDefault="007851EF" w:rsidP="004E6B08">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25C49EDA"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En särskild bedömning måste göras av huruvida den person som kan misstänkas i en rapport bör informeras om säkerhetsöverträdelsen. Whistle Tools kan ge råd i detta avseende. </w:t>
      </w:r>
    </w:p>
    <w:p w14:paraId="030ED3F6" w14:textId="77777777" w:rsidR="003C0A23" w:rsidRPr="00552F72" w:rsidRDefault="003C0A23" w:rsidP="004E6B08">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6AE631C5"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Meddelandet ska innehålla information om överträdelsens art, kontaktuppgifter till </w:t>
      </w:r>
      <w:r w:rsidR="00F234F7" w:rsidRPr="00552F72">
        <w:rPr>
          <w:rFonts w:ascii="Manrope" w:eastAsia="Times New Roman" w:hAnsi="Manrope" w:cs="Times New Roman"/>
          <w:color w:val="000000"/>
          <w:kern w:val="0"/>
          <w:szCs w:val="20"/>
          <w:lang w:val="sv-SE" w:eastAsia="da-DK"/>
          <w14:ligatures w14:val="none"/>
        </w:rPr>
        <w:t xml:space="preserve">organisationen, de </w:t>
      </w:r>
      <w:r w:rsidRPr="00552F72">
        <w:rPr>
          <w:rFonts w:ascii="Manrope" w:eastAsia="Times New Roman" w:hAnsi="Manrope" w:cs="Times New Roman"/>
          <w:color w:val="000000"/>
          <w:kern w:val="0"/>
          <w:szCs w:val="20"/>
          <w:lang w:val="sv-SE" w:eastAsia="da-DK"/>
          <w14:ligatures w14:val="none"/>
        </w:rPr>
        <w:t>sannolika konsekvenserna av överträdelsen och de åtgärder som vidtagits för att minska risken.</w:t>
      </w:r>
    </w:p>
    <w:p w14:paraId="1C10559F" w14:textId="77777777" w:rsidR="003519DC" w:rsidRPr="00552F72" w:rsidRDefault="003519DC" w:rsidP="004E6B08">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39B17354"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b/>
          <w:bCs/>
          <w:color w:val="000000"/>
          <w:kern w:val="0"/>
          <w:szCs w:val="20"/>
          <w:lang w:val="sv-SE" w:eastAsia="da-DK"/>
          <w14:ligatures w14:val="none"/>
        </w:rPr>
      </w:pPr>
      <w:r w:rsidRPr="00552F72">
        <w:rPr>
          <w:rFonts w:ascii="Manrope" w:eastAsia="Times New Roman" w:hAnsi="Manrope" w:cs="Times New Roman"/>
          <w:b/>
          <w:bCs/>
          <w:color w:val="000000"/>
          <w:kern w:val="0"/>
          <w:szCs w:val="20"/>
          <w:lang w:val="sv-SE" w:eastAsia="da-DK"/>
          <w14:ligatures w14:val="none"/>
        </w:rPr>
        <w:t>Tystnadsplikt</w:t>
      </w:r>
    </w:p>
    <w:p w14:paraId="67A22AB1"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Det betonas för de anställda i företaget att en särskild tystnadsplikt gäller i fall av visselblåsning</w:t>
      </w:r>
      <w:r w:rsidR="001D3464" w:rsidRPr="00552F72">
        <w:rPr>
          <w:rFonts w:ascii="Manrope" w:eastAsia="Times New Roman" w:hAnsi="Manrope" w:cs="Times New Roman"/>
          <w:color w:val="000000"/>
          <w:kern w:val="0"/>
          <w:szCs w:val="20"/>
          <w:lang w:val="sv-SE" w:eastAsia="da-DK"/>
          <w14:ligatures w14:val="none"/>
        </w:rPr>
        <w:t xml:space="preserve">. </w:t>
      </w:r>
    </w:p>
    <w:p w14:paraId="534CA596" w14:textId="77777777" w:rsidR="001D3464" w:rsidRPr="00552F72" w:rsidRDefault="001D3464" w:rsidP="004E6B08">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3E794ACD"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Tillgång till information i visselblåsarärenden baseras på principen om "</w:t>
      </w:r>
      <w:proofErr w:type="spellStart"/>
      <w:r w:rsidRPr="00552F72">
        <w:rPr>
          <w:rFonts w:ascii="Manrope" w:eastAsia="Times New Roman" w:hAnsi="Manrope" w:cs="Times New Roman"/>
          <w:color w:val="000000"/>
          <w:kern w:val="0"/>
          <w:szCs w:val="20"/>
          <w:lang w:val="sv-SE" w:eastAsia="da-DK"/>
          <w14:ligatures w14:val="none"/>
        </w:rPr>
        <w:t>need</w:t>
      </w:r>
      <w:proofErr w:type="spellEnd"/>
      <w:r w:rsidRPr="00552F72">
        <w:rPr>
          <w:rFonts w:ascii="Manrope" w:eastAsia="Times New Roman" w:hAnsi="Manrope" w:cs="Times New Roman"/>
          <w:color w:val="000000"/>
          <w:kern w:val="0"/>
          <w:szCs w:val="20"/>
          <w:lang w:val="sv-SE" w:eastAsia="da-DK"/>
          <w14:ligatures w14:val="none"/>
        </w:rPr>
        <w:t>-to-</w:t>
      </w:r>
      <w:proofErr w:type="spellStart"/>
      <w:r w:rsidRPr="00552F72">
        <w:rPr>
          <w:rFonts w:ascii="Manrope" w:eastAsia="Times New Roman" w:hAnsi="Manrope" w:cs="Times New Roman"/>
          <w:color w:val="000000"/>
          <w:kern w:val="0"/>
          <w:szCs w:val="20"/>
          <w:lang w:val="sv-SE" w:eastAsia="da-DK"/>
          <w14:ligatures w14:val="none"/>
        </w:rPr>
        <w:t>know</w:t>
      </w:r>
      <w:proofErr w:type="spellEnd"/>
      <w:r w:rsidRPr="00552F72">
        <w:rPr>
          <w:rFonts w:ascii="Manrope" w:eastAsia="Times New Roman" w:hAnsi="Manrope" w:cs="Times New Roman"/>
          <w:color w:val="000000"/>
          <w:kern w:val="0"/>
          <w:szCs w:val="20"/>
          <w:lang w:val="sv-SE" w:eastAsia="da-DK"/>
          <w14:ligatures w14:val="none"/>
        </w:rPr>
        <w:t xml:space="preserve">". Detta innebär att endast personer som är direkt involverade i hanteringen av visselblåsarärenden har tillgång till informationen. </w:t>
      </w:r>
    </w:p>
    <w:p w14:paraId="4E37761C" w14:textId="77777777" w:rsidR="001D3464" w:rsidRPr="00552F72" w:rsidRDefault="001D3464" w:rsidP="001D3464">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40BAEFA1"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 xml:space="preserve">Om visselblåsaren har avslöjat sin identitet, </w:t>
      </w:r>
      <w:r w:rsidR="001E7B38" w:rsidRPr="00552F72">
        <w:rPr>
          <w:rFonts w:ascii="Manrope" w:eastAsia="Times New Roman" w:hAnsi="Manrope" w:cs="Times New Roman"/>
          <w:color w:val="000000"/>
          <w:kern w:val="0"/>
          <w:szCs w:val="20"/>
          <w:lang w:val="sv-SE" w:eastAsia="da-DK"/>
          <w14:ligatures w14:val="none"/>
        </w:rPr>
        <w:t xml:space="preserve">måste </w:t>
      </w:r>
      <w:r w:rsidRPr="00552F72">
        <w:rPr>
          <w:rFonts w:ascii="Manrope" w:eastAsia="Times New Roman" w:hAnsi="Manrope" w:cs="Times New Roman"/>
          <w:color w:val="000000"/>
          <w:kern w:val="0"/>
          <w:szCs w:val="20"/>
          <w:lang w:val="sv-SE" w:eastAsia="da-DK"/>
          <w14:ligatures w14:val="none"/>
        </w:rPr>
        <w:t xml:space="preserve">information om </w:t>
      </w:r>
      <w:r w:rsidR="001E7B38" w:rsidRPr="00552F72">
        <w:rPr>
          <w:rFonts w:ascii="Manrope" w:eastAsia="Times New Roman" w:hAnsi="Manrope" w:cs="Times New Roman"/>
          <w:color w:val="000000"/>
          <w:kern w:val="0"/>
          <w:szCs w:val="20"/>
          <w:lang w:val="sv-SE" w:eastAsia="da-DK"/>
          <w14:ligatures w14:val="none"/>
        </w:rPr>
        <w:t xml:space="preserve">personens </w:t>
      </w:r>
      <w:r w:rsidRPr="00552F72">
        <w:rPr>
          <w:rFonts w:ascii="Manrope" w:eastAsia="Times New Roman" w:hAnsi="Manrope" w:cs="Times New Roman"/>
          <w:color w:val="000000"/>
          <w:kern w:val="0"/>
          <w:szCs w:val="20"/>
          <w:lang w:val="sv-SE" w:eastAsia="da-DK"/>
          <w14:ligatures w14:val="none"/>
        </w:rPr>
        <w:t xml:space="preserve">namn och annan identifierande information om den person som gör en </w:t>
      </w:r>
      <w:r w:rsidR="001E7B38" w:rsidRPr="00552F72">
        <w:rPr>
          <w:rFonts w:ascii="Manrope" w:eastAsia="Times New Roman" w:hAnsi="Manrope" w:cs="Times New Roman"/>
          <w:color w:val="000000"/>
          <w:kern w:val="0"/>
          <w:szCs w:val="20"/>
          <w:lang w:val="sv-SE" w:eastAsia="da-DK"/>
          <w14:ligatures w14:val="none"/>
        </w:rPr>
        <w:t xml:space="preserve">rapport </w:t>
      </w:r>
      <w:r w:rsidRPr="00552F72">
        <w:rPr>
          <w:rFonts w:ascii="Manrope" w:eastAsia="Times New Roman" w:hAnsi="Manrope" w:cs="Times New Roman"/>
          <w:color w:val="000000"/>
          <w:kern w:val="0"/>
          <w:szCs w:val="20"/>
          <w:lang w:val="sv-SE" w:eastAsia="da-DK"/>
          <w14:ligatures w14:val="none"/>
        </w:rPr>
        <w:t>hållas konfidentiell om inte visselblåsaren uttryckligen tillåter att hans eller hennes identitet avslöjas.</w:t>
      </w:r>
    </w:p>
    <w:p w14:paraId="5E87DD10" w14:textId="77777777" w:rsidR="001D3464" w:rsidRPr="00552F72" w:rsidRDefault="001D3464" w:rsidP="001D3464">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1D388608" w14:textId="77777777" w:rsidR="0005745C" w:rsidRPr="00552F72" w:rsidRDefault="00000000">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r w:rsidRPr="00552F72">
        <w:rPr>
          <w:rFonts w:ascii="Manrope" w:eastAsia="Times New Roman" w:hAnsi="Manrope" w:cs="Times New Roman"/>
          <w:color w:val="000000"/>
          <w:kern w:val="0"/>
          <w:szCs w:val="20"/>
          <w:lang w:val="sv-SE" w:eastAsia="da-DK"/>
          <w14:ligatures w14:val="none"/>
        </w:rPr>
        <w:t>Tystnadsplikten fortsätter ofta efter att ett ärende har avslutats. Detta innebär att information som rör ärendet måste förbli konfidentiell även efter det att utredningen har avslutats.</w:t>
      </w:r>
    </w:p>
    <w:p w14:paraId="1C7AA4DE" w14:textId="77777777" w:rsidR="001D3464" w:rsidRPr="00552F72" w:rsidRDefault="001D3464" w:rsidP="001D3464">
      <w:pPr>
        <w:shd w:val="clear" w:color="auto" w:fill="FFFFFF"/>
        <w:spacing w:after="0" w:line="240" w:lineRule="auto"/>
        <w:jc w:val="both"/>
        <w:textAlignment w:val="baseline"/>
        <w:rPr>
          <w:rFonts w:ascii="Manrope" w:eastAsia="Times New Roman" w:hAnsi="Manrope" w:cs="Times New Roman"/>
          <w:color w:val="000000"/>
          <w:kern w:val="0"/>
          <w:szCs w:val="20"/>
          <w:lang w:val="sv-SE" w:eastAsia="da-DK"/>
          <w14:ligatures w14:val="none"/>
        </w:rPr>
      </w:pPr>
    </w:p>
    <w:p w14:paraId="2813A8D3" w14:textId="77777777" w:rsidR="0005745C" w:rsidRPr="00552F72" w:rsidRDefault="00000000">
      <w:pPr>
        <w:jc w:val="both"/>
        <w:rPr>
          <w:rFonts w:ascii="Manrope" w:hAnsi="Manrope"/>
          <w:b/>
          <w:bCs/>
          <w:szCs w:val="20"/>
          <w:lang w:val="sv-SE"/>
        </w:rPr>
      </w:pPr>
      <w:r w:rsidRPr="00552F72">
        <w:rPr>
          <w:rFonts w:ascii="Manrope" w:hAnsi="Manrope"/>
          <w:b/>
          <w:bCs/>
          <w:szCs w:val="20"/>
          <w:lang w:val="sv-SE"/>
        </w:rPr>
        <w:t>Verktyg för visselpipor</w:t>
      </w:r>
    </w:p>
    <w:p w14:paraId="154067C5" w14:textId="77777777" w:rsidR="0005745C" w:rsidRPr="00552F72" w:rsidRDefault="00000000">
      <w:pPr>
        <w:jc w:val="both"/>
        <w:rPr>
          <w:rFonts w:ascii="Manrope" w:hAnsi="Manrope"/>
          <w:b/>
          <w:bCs/>
          <w:szCs w:val="20"/>
          <w:lang w:val="sv-SE"/>
        </w:rPr>
      </w:pPr>
      <w:r w:rsidRPr="00552F72">
        <w:rPr>
          <w:rFonts w:ascii="Manrope" w:hAnsi="Manrope"/>
          <w:szCs w:val="20"/>
          <w:lang w:val="sv-SE"/>
        </w:rPr>
        <w:t>Behandling av personuppgifter som lämnas i samband med visselblåsarprogrammet omfattas av tillämpliga dataskyddsregler.</w:t>
      </w:r>
    </w:p>
    <w:p w14:paraId="62D99E1F" w14:textId="77777777" w:rsidR="0005745C" w:rsidRPr="00552F72" w:rsidRDefault="00000000">
      <w:pPr>
        <w:jc w:val="both"/>
        <w:rPr>
          <w:rFonts w:ascii="Manrope" w:hAnsi="Manrope"/>
          <w:szCs w:val="20"/>
          <w:lang w:val="sv-SE"/>
        </w:rPr>
      </w:pPr>
      <w:r w:rsidRPr="00552F72">
        <w:rPr>
          <w:rFonts w:ascii="Manrope" w:hAnsi="Manrope"/>
          <w:szCs w:val="20"/>
          <w:lang w:val="sv-SE"/>
        </w:rPr>
        <w:t xml:space="preserve">Whistle Tools ansvarar för att säkerställa adekvat säkerhet för de personuppgifter och rapporter som Whistle Tools tar emot som en del av visselblåsarprogrammet. Whistle Tools garanterar också att Whistle Tools kommer att uppfylla </w:t>
      </w:r>
      <w:proofErr w:type="gramStart"/>
      <w:r w:rsidRPr="00552F72">
        <w:rPr>
          <w:rFonts w:ascii="Manrope" w:hAnsi="Manrope"/>
          <w:szCs w:val="20"/>
          <w:lang w:val="sv-SE"/>
        </w:rPr>
        <w:t>de krav</w:t>
      </w:r>
      <w:proofErr w:type="gramEnd"/>
      <w:r w:rsidRPr="00552F72">
        <w:rPr>
          <w:rFonts w:ascii="Manrope" w:hAnsi="Manrope"/>
          <w:szCs w:val="20"/>
          <w:lang w:val="sv-SE"/>
        </w:rPr>
        <w:t xml:space="preserve"> på oberoende, sekretess, databehandling och tystnadsplikt etc. som anges i förklaringen till avsnitt 11(2) i lagen om skydd för visselblåsare.</w:t>
      </w:r>
    </w:p>
    <w:p w14:paraId="5193F5E2" w14:textId="77777777" w:rsidR="0005745C" w:rsidRPr="00552F72" w:rsidRDefault="00000000">
      <w:pPr>
        <w:jc w:val="both"/>
        <w:rPr>
          <w:rFonts w:ascii="Manrope" w:hAnsi="Manrope"/>
          <w:szCs w:val="20"/>
          <w:lang w:val="sv-SE"/>
        </w:rPr>
      </w:pPr>
      <w:r w:rsidRPr="00552F72">
        <w:rPr>
          <w:rFonts w:ascii="Manrope" w:hAnsi="Manrope"/>
          <w:szCs w:val="20"/>
          <w:lang w:val="sv-SE"/>
        </w:rPr>
        <w:t>Whistle Tools följer tillämplig dataskyddslagstiftning i samband med administrationen av och rådgivningen i samband med visselblåsarprogrammet.</w:t>
      </w:r>
    </w:p>
    <w:p w14:paraId="344CCB26" w14:textId="77777777" w:rsidR="0005745C" w:rsidRPr="00552F72" w:rsidRDefault="00000000">
      <w:pPr>
        <w:jc w:val="both"/>
        <w:rPr>
          <w:rFonts w:ascii="Manrope" w:hAnsi="Manrope"/>
          <w:szCs w:val="20"/>
          <w:lang w:val="sv-SE"/>
        </w:rPr>
      </w:pPr>
      <w:r w:rsidRPr="00552F72">
        <w:rPr>
          <w:rFonts w:ascii="Manrope" w:hAnsi="Manrope"/>
          <w:szCs w:val="20"/>
          <w:lang w:val="sv-SE"/>
        </w:rPr>
        <w:t xml:space="preserve">I egenskap av extern juridisk rådgivare </w:t>
      </w:r>
      <w:proofErr w:type="gramStart"/>
      <w:r w:rsidRPr="00552F72">
        <w:rPr>
          <w:rFonts w:ascii="Manrope" w:hAnsi="Manrope"/>
          <w:szCs w:val="20"/>
          <w:lang w:val="sv-SE"/>
        </w:rPr>
        <w:t>etc.</w:t>
      </w:r>
      <w:proofErr w:type="gramEnd"/>
      <w:r w:rsidRPr="00552F72">
        <w:rPr>
          <w:rFonts w:ascii="Manrope" w:hAnsi="Manrope"/>
          <w:szCs w:val="20"/>
          <w:lang w:val="sv-SE"/>
        </w:rPr>
        <w:t xml:space="preserve"> är Whistle Tools personuppgiftsansvarig enligt den allmänna dataskyddsförordningen. Whistle Tools, inklusive Whistle Tools expertteam, </w:t>
      </w:r>
      <w:r w:rsidRPr="00552F72">
        <w:rPr>
          <w:rFonts w:ascii="Manrope" w:hAnsi="Manrope"/>
          <w:szCs w:val="20"/>
          <w:lang w:val="sv-SE"/>
        </w:rPr>
        <w:lastRenderedPageBreak/>
        <w:t xml:space="preserve">behandling av personuppgifter sker endast i syfte att tillhandahålla rådgivningshjälp i samband med rapporter som mottagits via visselblåsarsystemet. </w:t>
      </w:r>
    </w:p>
    <w:p w14:paraId="011A47CD" w14:textId="77777777" w:rsidR="0005745C" w:rsidRPr="00552F72" w:rsidRDefault="00000000">
      <w:pPr>
        <w:jc w:val="both"/>
        <w:rPr>
          <w:rFonts w:ascii="Manrope" w:hAnsi="Manrope"/>
          <w:szCs w:val="20"/>
          <w:lang w:val="sv-SE"/>
        </w:rPr>
      </w:pPr>
      <w:r w:rsidRPr="00552F72">
        <w:rPr>
          <w:rFonts w:ascii="Manrope" w:hAnsi="Manrope"/>
          <w:szCs w:val="20"/>
          <w:lang w:val="sv-SE"/>
        </w:rPr>
        <w:t xml:space="preserve">Whistle Tools bestämmer också vilka personuppgifter som ska raderas, lämnas ut </w:t>
      </w:r>
      <w:proofErr w:type="gramStart"/>
      <w:r w:rsidRPr="00552F72">
        <w:rPr>
          <w:rFonts w:ascii="Manrope" w:hAnsi="Manrope"/>
          <w:szCs w:val="20"/>
          <w:lang w:val="sv-SE"/>
        </w:rPr>
        <w:t>etc.</w:t>
      </w:r>
      <w:proofErr w:type="gramEnd"/>
      <w:r w:rsidRPr="00552F72">
        <w:rPr>
          <w:rFonts w:ascii="Manrope" w:hAnsi="Manrope"/>
          <w:szCs w:val="20"/>
          <w:lang w:val="sv-SE"/>
        </w:rPr>
        <w:t xml:space="preserve"> Behandling av uppgifter i samband med rådgivning sker inte enligt instruktioner från eller med godkännande av kunden. </w:t>
      </w:r>
    </w:p>
    <w:p w14:paraId="68413287" w14:textId="77777777" w:rsidR="003C0A23" w:rsidRPr="00552F72" w:rsidRDefault="003C0A23" w:rsidP="003C0A23">
      <w:pPr>
        <w:jc w:val="both"/>
        <w:rPr>
          <w:rFonts w:ascii="Manrope" w:hAnsi="Manrope"/>
          <w:szCs w:val="20"/>
          <w:lang w:val="sv-SE"/>
        </w:rPr>
      </w:pPr>
    </w:p>
    <w:sectPr w:rsidR="003C0A23" w:rsidRPr="00552F72" w:rsidSect="00120C2B">
      <w:pgSz w:w="11906" w:h="16838"/>
      <w:pgMar w:top="2268" w:right="1701"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rope">
    <w:panose1 w:val="00000000000000000000"/>
    <w:charset w:val="00"/>
    <w:family w:val="auto"/>
    <w:pitch w:val="variable"/>
    <w:sig w:usb0="A00002BF" w:usb1="5000206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A1080"/>
    <w:multiLevelType w:val="multilevel"/>
    <w:tmpl w:val="3DE01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B40B3A"/>
    <w:multiLevelType w:val="multilevel"/>
    <w:tmpl w:val="AC246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361C8D"/>
    <w:multiLevelType w:val="multilevel"/>
    <w:tmpl w:val="24BCC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4B0DED"/>
    <w:multiLevelType w:val="multilevel"/>
    <w:tmpl w:val="EDD00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8338DB"/>
    <w:multiLevelType w:val="multilevel"/>
    <w:tmpl w:val="EA402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A50DF7"/>
    <w:multiLevelType w:val="multilevel"/>
    <w:tmpl w:val="DD3CC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061907"/>
    <w:multiLevelType w:val="multilevel"/>
    <w:tmpl w:val="8F6A8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191395"/>
    <w:multiLevelType w:val="multilevel"/>
    <w:tmpl w:val="F37EC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870263"/>
    <w:multiLevelType w:val="multilevel"/>
    <w:tmpl w:val="7FA0C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78129F"/>
    <w:multiLevelType w:val="hybridMultilevel"/>
    <w:tmpl w:val="1F4858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31D15EB0"/>
    <w:multiLevelType w:val="multilevel"/>
    <w:tmpl w:val="A9940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061D1A"/>
    <w:multiLevelType w:val="multilevel"/>
    <w:tmpl w:val="666EE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9AE40F4"/>
    <w:multiLevelType w:val="hybridMultilevel"/>
    <w:tmpl w:val="1CAA21B0"/>
    <w:lvl w:ilvl="0" w:tplc="F934C9A8">
      <w:start w:val="3"/>
      <w:numFmt w:val="bullet"/>
      <w:lvlText w:val="-"/>
      <w:lvlJc w:val="left"/>
      <w:pPr>
        <w:ind w:left="720" w:hanging="360"/>
      </w:pPr>
      <w:rPr>
        <w:rFonts w:ascii="Manrope" w:eastAsia="Times New Roman" w:hAnsi="Manrope"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641D6BE9"/>
    <w:multiLevelType w:val="multilevel"/>
    <w:tmpl w:val="2062C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C222B38"/>
    <w:multiLevelType w:val="hybridMultilevel"/>
    <w:tmpl w:val="961A07D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749C64A6"/>
    <w:multiLevelType w:val="multilevel"/>
    <w:tmpl w:val="F174A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5A74E2A"/>
    <w:multiLevelType w:val="hybridMultilevel"/>
    <w:tmpl w:val="B77A670E"/>
    <w:lvl w:ilvl="0" w:tplc="F934C9A8">
      <w:start w:val="3"/>
      <w:numFmt w:val="bullet"/>
      <w:lvlText w:val="-"/>
      <w:lvlJc w:val="left"/>
      <w:pPr>
        <w:ind w:left="720" w:hanging="360"/>
      </w:pPr>
      <w:rPr>
        <w:rFonts w:ascii="Manrope" w:eastAsia="Times New Roman" w:hAnsi="Manrope"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78A178C8"/>
    <w:multiLevelType w:val="hybridMultilevel"/>
    <w:tmpl w:val="DFB82B00"/>
    <w:lvl w:ilvl="0" w:tplc="F934C9A8">
      <w:start w:val="3"/>
      <w:numFmt w:val="bullet"/>
      <w:lvlText w:val="-"/>
      <w:lvlJc w:val="left"/>
      <w:pPr>
        <w:ind w:left="720" w:hanging="360"/>
      </w:pPr>
      <w:rPr>
        <w:rFonts w:ascii="Manrope" w:eastAsia="Times New Roman" w:hAnsi="Manrope"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303849169">
    <w:abstractNumId w:val="13"/>
  </w:num>
  <w:num w:numId="2" w16cid:durableId="27726327">
    <w:abstractNumId w:val="11"/>
  </w:num>
  <w:num w:numId="3" w16cid:durableId="1335719160">
    <w:abstractNumId w:val="15"/>
  </w:num>
  <w:num w:numId="4" w16cid:durableId="1315794233">
    <w:abstractNumId w:val="7"/>
  </w:num>
  <w:num w:numId="5" w16cid:durableId="1377705458">
    <w:abstractNumId w:val="0"/>
  </w:num>
  <w:num w:numId="6" w16cid:durableId="713424912">
    <w:abstractNumId w:val="1"/>
  </w:num>
  <w:num w:numId="7" w16cid:durableId="413672024">
    <w:abstractNumId w:val="3"/>
  </w:num>
  <w:num w:numId="8" w16cid:durableId="494688979">
    <w:abstractNumId w:val="10"/>
  </w:num>
  <w:num w:numId="9" w16cid:durableId="865296067">
    <w:abstractNumId w:val="2"/>
  </w:num>
  <w:num w:numId="10" w16cid:durableId="1203640218">
    <w:abstractNumId w:val="8"/>
  </w:num>
  <w:num w:numId="11" w16cid:durableId="270206405">
    <w:abstractNumId w:val="6"/>
  </w:num>
  <w:num w:numId="12" w16cid:durableId="1208687470">
    <w:abstractNumId w:val="5"/>
  </w:num>
  <w:num w:numId="13" w16cid:durableId="1355692655">
    <w:abstractNumId w:val="4"/>
  </w:num>
  <w:num w:numId="14" w16cid:durableId="793518154">
    <w:abstractNumId w:val="17"/>
  </w:num>
  <w:num w:numId="15" w16cid:durableId="2016833716">
    <w:abstractNumId w:val="16"/>
  </w:num>
  <w:num w:numId="16" w16cid:durableId="315454153">
    <w:abstractNumId w:val="12"/>
  </w:num>
  <w:num w:numId="17" w16cid:durableId="888808459">
    <w:abstractNumId w:val="14"/>
  </w:num>
  <w:num w:numId="18" w16cid:durableId="9283450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6DD"/>
    <w:rsid w:val="0005745C"/>
    <w:rsid w:val="000A45EB"/>
    <w:rsid w:val="000F3C8A"/>
    <w:rsid w:val="00120C2B"/>
    <w:rsid w:val="0018435A"/>
    <w:rsid w:val="001D3464"/>
    <w:rsid w:val="001E7B38"/>
    <w:rsid w:val="003519DC"/>
    <w:rsid w:val="003C0A23"/>
    <w:rsid w:val="003F74AA"/>
    <w:rsid w:val="004A42DB"/>
    <w:rsid w:val="004B5EE3"/>
    <w:rsid w:val="004E6B08"/>
    <w:rsid w:val="00552F72"/>
    <w:rsid w:val="005749DF"/>
    <w:rsid w:val="00667472"/>
    <w:rsid w:val="00744182"/>
    <w:rsid w:val="00775B89"/>
    <w:rsid w:val="007851EF"/>
    <w:rsid w:val="00835E79"/>
    <w:rsid w:val="0084226E"/>
    <w:rsid w:val="008B32DB"/>
    <w:rsid w:val="009056DD"/>
    <w:rsid w:val="00C012B3"/>
    <w:rsid w:val="00C824EB"/>
    <w:rsid w:val="00DB37ED"/>
    <w:rsid w:val="00F234F7"/>
    <w:rsid w:val="00F518E3"/>
    <w:rsid w:val="00FA706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B7699"/>
  <w15:chartTrackingRefBased/>
  <w15:docId w15:val="{BB0C48BE-FD51-4106-BEA0-768E3A251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B89"/>
    <w:rPr>
      <w:sz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9056DD"/>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paragraph" w:styleId="Listeafsnit">
    <w:name w:val="List Paragraph"/>
    <w:basedOn w:val="Normal"/>
    <w:uiPriority w:val="34"/>
    <w:qFormat/>
    <w:rsid w:val="00C824EB"/>
    <w:pPr>
      <w:ind w:left="720"/>
      <w:contextualSpacing/>
    </w:pPr>
  </w:style>
  <w:style w:type="table" w:styleId="Tabel-Gitter">
    <w:name w:val="Table Grid"/>
    <w:basedOn w:val="Tabel-Normal"/>
    <w:uiPriority w:val="39"/>
    <w:rsid w:val="004A4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DB37ED"/>
    <w:rPr>
      <w:color w:val="0563C1" w:themeColor="hyperlink"/>
      <w:u w:val="single"/>
    </w:rPr>
  </w:style>
  <w:style w:type="character" w:styleId="Ulstomtale">
    <w:name w:val="Unresolved Mention"/>
    <w:basedOn w:val="Standardskrifttypeiafsnit"/>
    <w:uiPriority w:val="99"/>
    <w:semiHidden/>
    <w:unhideWhenUsed/>
    <w:rsid w:val="00DB37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335649">
      <w:bodyDiv w:val="1"/>
      <w:marLeft w:val="0"/>
      <w:marRight w:val="0"/>
      <w:marTop w:val="0"/>
      <w:marBottom w:val="0"/>
      <w:divBdr>
        <w:top w:val="none" w:sz="0" w:space="0" w:color="auto"/>
        <w:left w:val="none" w:sz="0" w:space="0" w:color="auto"/>
        <w:bottom w:val="none" w:sz="0" w:space="0" w:color="auto"/>
        <w:right w:val="none" w:sz="0" w:space="0" w:color="auto"/>
      </w:divBdr>
    </w:div>
    <w:div w:id="197084063">
      <w:bodyDiv w:val="1"/>
      <w:marLeft w:val="0"/>
      <w:marRight w:val="0"/>
      <w:marTop w:val="0"/>
      <w:marBottom w:val="0"/>
      <w:divBdr>
        <w:top w:val="none" w:sz="0" w:space="0" w:color="auto"/>
        <w:left w:val="none" w:sz="0" w:space="0" w:color="auto"/>
        <w:bottom w:val="none" w:sz="0" w:space="0" w:color="auto"/>
        <w:right w:val="none" w:sz="0" w:space="0" w:color="auto"/>
      </w:divBdr>
    </w:div>
    <w:div w:id="422382896">
      <w:bodyDiv w:val="1"/>
      <w:marLeft w:val="0"/>
      <w:marRight w:val="0"/>
      <w:marTop w:val="0"/>
      <w:marBottom w:val="0"/>
      <w:divBdr>
        <w:top w:val="none" w:sz="0" w:space="0" w:color="auto"/>
        <w:left w:val="none" w:sz="0" w:space="0" w:color="auto"/>
        <w:bottom w:val="none" w:sz="0" w:space="0" w:color="auto"/>
        <w:right w:val="none" w:sz="0" w:space="0" w:color="auto"/>
      </w:divBdr>
    </w:div>
    <w:div w:id="463277506">
      <w:bodyDiv w:val="1"/>
      <w:marLeft w:val="0"/>
      <w:marRight w:val="0"/>
      <w:marTop w:val="0"/>
      <w:marBottom w:val="0"/>
      <w:divBdr>
        <w:top w:val="none" w:sz="0" w:space="0" w:color="auto"/>
        <w:left w:val="none" w:sz="0" w:space="0" w:color="auto"/>
        <w:bottom w:val="none" w:sz="0" w:space="0" w:color="auto"/>
        <w:right w:val="none" w:sz="0" w:space="0" w:color="auto"/>
      </w:divBdr>
    </w:div>
    <w:div w:id="504902255">
      <w:bodyDiv w:val="1"/>
      <w:marLeft w:val="0"/>
      <w:marRight w:val="0"/>
      <w:marTop w:val="0"/>
      <w:marBottom w:val="0"/>
      <w:divBdr>
        <w:top w:val="none" w:sz="0" w:space="0" w:color="auto"/>
        <w:left w:val="none" w:sz="0" w:space="0" w:color="auto"/>
        <w:bottom w:val="none" w:sz="0" w:space="0" w:color="auto"/>
        <w:right w:val="none" w:sz="0" w:space="0" w:color="auto"/>
      </w:divBdr>
    </w:div>
    <w:div w:id="745952538">
      <w:bodyDiv w:val="1"/>
      <w:marLeft w:val="0"/>
      <w:marRight w:val="0"/>
      <w:marTop w:val="0"/>
      <w:marBottom w:val="0"/>
      <w:divBdr>
        <w:top w:val="none" w:sz="0" w:space="0" w:color="auto"/>
        <w:left w:val="none" w:sz="0" w:space="0" w:color="auto"/>
        <w:bottom w:val="none" w:sz="0" w:space="0" w:color="auto"/>
        <w:right w:val="none" w:sz="0" w:space="0" w:color="auto"/>
      </w:divBdr>
    </w:div>
    <w:div w:id="898978555">
      <w:bodyDiv w:val="1"/>
      <w:marLeft w:val="0"/>
      <w:marRight w:val="0"/>
      <w:marTop w:val="0"/>
      <w:marBottom w:val="0"/>
      <w:divBdr>
        <w:top w:val="none" w:sz="0" w:space="0" w:color="auto"/>
        <w:left w:val="none" w:sz="0" w:space="0" w:color="auto"/>
        <w:bottom w:val="none" w:sz="0" w:space="0" w:color="auto"/>
        <w:right w:val="none" w:sz="0" w:space="0" w:color="auto"/>
      </w:divBdr>
    </w:div>
    <w:div w:id="1142037308">
      <w:bodyDiv w:val="1"/>
      <w:marLeft w:val="0"/>
      <w:marRight w:val="0"/>
      <w:marTop w:val="0"/>
      <w:marBottom w:val="0"/>
      <w:divBdr>
        <w:top w:val="none" w:sz="0" w:space="0" w:color="auto"/>
        <w:left w:val="none" w:sz="0" w:space="0" w:color="auto"/>
        <w:bottom w:val="none" w:sz="0" w:space="0" w:color="auto"/>
        <w:right w:val="none" w:sz="0" w:space="0" w:color="auto"/>
      </w:divBdr>
    </w:div>
    <w:div w:id="1252933173">
      <w:bodyDiv w:val="1"/>
      <w:marLeft w:val="0"/>
      <w:marRight w:val="0"/>
      <w:marTop w:val="0"/>
      <w:marBottom w:val="0"/>
      <w:divBdr>
        <w:top w:val="none" w:sz="0" w:space="0" w:color="auto"/>
        <w:left w:val="none" w:sz="0" w:space="0" w:color="auto"/>
        <w:bottom w:val="none" w:sz="0" w:space="0" w:color="auto"/>
        <w:right w:val="none" w:sz="0" w:space="0" w:color="auto"/>
      </w:divBdr>
    </w:div>
    <w:div w:id="1281691049">
      <w:bodyDiv w:val="1"/>
      <w:marLeft w:val="0"/>
      <w:marRight w:val="0"/>
      <w:marTop w:val="0"/>
      <w:marBottom w:val="0"/>
      <w:divBdr>
        <w:top w:val="none" w:sz="0" w:space="0" w:color="auto"/>
        <w:left w:val="none" w:sz="0" w:space="0" w:color="auto"/>
        <w:bottom w:val="none" w:sz="0" w:space="0" w:color="auto"/>
        <w:right w:val="none" w:sz="0" w:space="0" w:color="auto"/>
      </w:divBdr>
    </w:div>
    <w:div w:id="1369182400">
      <w:bodyDiv w:val="1"/>
      <w:marLeft w:val="0"/>
      <w:marRight w:val="0"/>
      <w:marTop w:val="0"/>
      <w:marBottom w:val="0"/>
      <w:divBdr>
        <w:top w:val="none" w:sz="0" w:space="0" w:color="auto"/>
        <w:left w:val="none" w:sz="0" w:space="0" w:color="auto"/>
        <w:bottom w:val="none" w:sz="0" w:space="0" w:color="auto"/>
        <w:right w:val="none" w:sz="0" w:space="0" w:color="auto"/>
      </w:divBdr>
    </w:div>
    <w:div w:id="1676573730">
      <w:bodyDiv w:val="1"/>
      <w:marLeft w:val="0"/>
      <w:marRight w:val="0"/>
      <w:marTop w:val="0"/>
      <w:marBottom w:val="0"/>
      <w:divBdr>
        <w:top w:val="none" w:sz="0" w:space="0" w:color="auto"/>
        <w:left w:val="none" w:sz="0" w:space="0" w:color="auto"/>
        <w:bottom w:val="none" w:sz="0" w:space="0" w:color="auto"/>
        <w:right w:val="none" w:sz="0" w:space="0" w:color="auto"/>
      </w:divBdr>
    </w:div>
    <w:div w:id="1976442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lobaleaks.org/docs/en/pt/2022-radicallyopensecurity.pdf" TargetMode="External"/><Relationship Id="rId5" Type="http://schemas.openxmlformats.org/officeDocument/2006/relationships/hyperlink" Target="https://docs.globaleaks.org/en/main/security/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1705</Words>
  <Characters>10401</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Jakob D. Bernhoft</dc:creator>
  <cp:keywords>, docId:612A1AD68CC83D73047648B5B1DEA8B9</cp:keywords>
  <dc:description/>
  <cp:lastModifiedBy>Jakob D. Bernhoft</cp:lastModifiedBy>
  <cp:revision>3</cp:revision>
  <dcterms:created xsi:type="dcterms:W3CDTF">2023-12-18T13:34:00Z</dcterms:created>
  <dcterms:modified xsi:type="dcterms:W3CDTF">2023-12-18T13:37:00Z</dcterms:modified>
</cp:coreProperties>
</file>