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097F64" w14:textId="77777777" w:rsidR="004D4E55" w:rsidRPr="00546DF9" w:rsidRDefault="00000000">
      <w:pPr>
        <w:pBdr>
          <w:bottom w:val="single" w:sz="4" w:space="1" w:color="auto"/>
        </w:pBdr>
        <w:shd w:val="clear" w:color="auto" w:fill="FFFFFF"/>
        <w:spacing w:after="384" w:line="240" w:lineRule="auto"/>
        <w:jc w:val="both"/>
        <w:textAlignment w:val="baseline"/>
        <w:rPr>
          <w:rFonts w:ascii="Manrope" w:eastAsia="Times New Roman" w:hAnsi="Manrope" w:cs="Times New Roman"/>
          <w:color w:val="000000"/>
          <w:kern w:val="0"/>
          <w:szCs w:val="20"/>
          <w:lang w:val="en-US" w:eastAsia="da-DK"/>
          <w14:ligatures w14:val="none"/>
        </w:rPr>
      </w:pPr>
      <w:r w:rsidRPr="00546DF9">
        <w:rPr>
          <w:rFonts w:ascii="Manrope" w:eastAsia="Times New Roman" w:hAnsi="Manrope" w:cs="Times New Roman"/>
          <w:color w:val="000000"/>
          <w:kern w:val="0"/>
          <w:szCs w:val="20"/>
          <w:lang w:val="en-US" w:eastAsia="da-DK"/>
          <w14:ligatures w14:val="none"/>
        </w:rPr>
        <w:t>GDPR documentation</w:t>
      </w:r>
    </w:p>
    <w:p w14:paraId="1968F0C7" w14:textId="7EB4BB73" w:rsidR="004D4E55" w:rsidRDefault="00000000">
      <w:pPr>
        <w:shd w:val="clear" w:color="auto" w:fill="FFFFFF"/>
        <w:spacing w:after="384" w:line="240" w:lineRule="auto"/>
        <w:jc w:val="both"/>
        <w:textAlignment w:val="baseline"/>
        <w:rPr>
          <w:rFonts w:ascii="Manrope" w:eastAsia="Times New Roman" w:hAnsi="Manrope" w:cs="Times New Roman"/>
          <w:color w:val="000000"/>
          <w:kern w:val="0"/>
          <w:szCs w:val="20"/>
          <w:lang w:val="en-US" w:eastAsia="da-DK"/>
          <w14:ligatures w14:val="none"/>
        </w:rPr>
      </w:pPr>
      <w:r w:rsidRPr="00546DF9">
        <w:rPr>
          <w:rFonts w:ascii="Manrope" w:eastAsia="Times New Roman" w:hAnsi="Manrope" w:cs="Times New Roman"/>
          <w:color w:val="000000"/>
          <w:kern w:val="0"/>
          <w:szCs w:val="20"/>
          <w:lang w:val="en-US" w:eastAsia="da-DK"/>
          <w14:ligatures w14:val="none"/>
        </w:rPr>
        <w:t xml:space="preserve">When implementing a </w:t>
      </w:r>
      <w:r w:rsidR="00120C2B" w:rsidRPr="00546DF9">
        <w:rPr>
          <w:rFonts w:ascii="Manrope" w:eastAsia="Times New Roman" w:hAnsi="Manrope" w:cs="Times New Roman"/>
          <w:color w:val="000000"/>
          <w:kern w:val="0"/>
          <w:szCs w:val="20"/>
          <w:lang w:val="en-US" w:eastAsia="da-DK"/>
          <w14:ligatures w14:val="none"/>
        </w:rPr>
        <w:t xml:space="preserve">whistleblowing </w:t>
      </w:r>
      <w:proofErr w:type="spellStart"/>
      <w:r w:rsidR="00120C2B" w:rsidRPr="00546DF9">
        <w:rPr>
          <w:rFonts w:ascii="Manrope" w:eastAsia="Times New Roman" w:hAnsi="Manrope" w:cs="Times New Roman"/>
          <w:color w:val="000000"/>
          <w:kern w:val="0"/>
          <w:szCs w:val="20"/>
          <w:lang w:val="en-US" w:eastAsia="da-DK"/>
          <w14:ligatures w14:val="none"/>
        </w:rPr>
        <w:t>programme</w:t>
      </w:r>
      <w:proofErr w:type="spellEnd"/>
      <w:r w:rsidR="00120C2B" w:rsidRPr="00546DF9">
        <w:rPr>
          <w:rFonts w:ascii="Manrope" w:eastAsia="Times New Roman" w:hAnsi="Manrope" w:cs="Times New Roman"/>
          <w:color w:val="000000"/>
          <w:kern w:val="0"/>
          <w:szCs w:val="20"/>
          <w:lang w:val="en-US" w:eastAsia="da-DK"/>
          <w14:ligatures w14:val="none"/>
        </w:rPr>
        <w:t xml:space="preserve">, </w:t>
      </w:r>
      <w:r w:rsidR="00C824EB" w:rsidRPr="00546DF9">
        <w:rPr>
          <w:rFonts w:ascii="Manrope" w:eastAsia="Times New Roman" w:hAnsi="Manrope" w:cs="Times New Roman"/>
          <w:color w:val="000000"/>
          <w:kern w:val="0"/>
          <w:szCs w:val="20"/>
          <w:lang w:val="en-US" w:eastAsia="da-DK"/>
          <w14:ligatures w14:val="none"/>
        </w:rPr>
        <w:t xml:space="preserve">you must </w:t>
      </w:r>
      <w:r w:rsidRPr="00546DF9">
        <w:rPr>
          <w:rFonts w:ascii="Manrope" w:eastAsia="Times New Roman" w:hAnsi="Manrope" w:cs="Times New Roman"/>
          <w:color w:val="000000"/>
          <w:kern w:val="0"/>
          <w:szCs w:val="20"/>
          <w:lang w:val="en-US" w:eastAsia="da-DK"/>
          <w14:ligatures w14:val="none"/>
        </w:rPr>
        <w:t xml:space="preserve">prepare </w:t>
      </w:r>
      <w:r w:rsidR="00546DF9">
        <w:rPr>
          <w:rFonts w:ascii="Manrope" w:eastAsia="Times New Roman" w:hAnsi="Manrope" w:cs="Times New Roman"/>
          <w:color w:val="000000"/>
          <w:kern w:val="0"/>
          <w:szCs w:val="20"/>
          <w:lang w:val="en-US" w:eastAsia="da-DK"/>
          <w14:ligatures w14:val="none"/>
        </w:rPr>
        <w:t>EU-</w:t>
      </w:r>
      <w:r w:rsidRPr="00546DF9">
        <w:rPr>
          <w:rFonts w:ascii="Manrope" w:eastAsia="Times New Roman" w:hAnsi="Manrope" w:cs="Times New Roman"/>
          <w:color w:val="000000"/>
          <w:kern w:val="0"/>
          <w:szCs w:val="20"/>
          <w:lang w:val="en-US" w:eastAsia="da-DK"/>
          <w14:ligatures w14:val="none"/>
        </w:rPr>
        <w:t xml:space="preserve">GDPR </w:t>
      </w:r>
      <w:r w:rsidR="00C824EB" w:rsidRPr="00546DF9">
        <w:rPr>
          <w:rFonts w:ascii="Manrope" w:eastAsia="Times New Roman" w:hAnsi="Manrope" w:cs="Times New Roman"/>
          <w:color w:val="000000"/>
          <w:kern w:val="0"/>
          <w:szCs w:val="20"/>
          <w:lang w:val="en-US" w:eastAsia="da-DK"/>
          <w14:ligatures w14:val="none"/>
        </w:rPr>
        <w:t xml:space="preserve">documentation </w:t>
      </w:r>
      <w:r w:rsidR="00120C2B" w:rsidRPr="00546DF9">
        <w:rPr>
          <w:rFonts w:ascii="Manrope" w:eastAsia="Times New Roman" w:hAnsi="Manrope" w:cs="Times New Roman"/>
          <w:color w:val="000000"/>
          <w:kern w:val="0"/>
          <w:szCs w:val="20"/>
          <w:lang w:val="en-US" w:eastAsia="da-DK"/>
          <w14:ligatures w14:val="none"/>
        </w:rPr>
        <w:t xml:space="preserve">to demonstrate </w:t>
      </w:r>
      <w:r w:rsidR="00C824EB" w:rsidRPr="00546DF9">
        <w:rPr>
          <w:rFonts w:ascii="Manrope" w:eastAsia="Times New Roman" w:hAnsi="Manrope" w:cs="Times New Roman"/>
          <w:color w:val="000000"/>
          <w:kern w:val="0"/>
          <w:szCs w:val="20"/>
          <w:lang w:val="en-US" w:eastAsia="da-DK"/>
          <w14:ligatures w14:val="none"/>
        </w:rPr>
        <w:t>compliance with these rules.</w:t>
      </w:r>
      <w:r w:rsidRPr="00546DF9">
        <w:rPr>
          <w:rFonts w:ascii="Manrope" w:eastAsia="Times New Roman" w:hAnsi="Manrope" w:cs="Times New Roman"/>
          <w:color w:val="000000"/>
          <w:kern w:val="0"/>
          <w:szCs w:val="20"/>
          <w:lang w:val="en-US" w:eastAsia="da-DK"/>
          <w14:ligatures w14:val="none"/>
        </w:rPr>
        <w:t xml:space="preserve"> This is because the reports received by the </w:t>
      </w:r>
      <w:proofErr w:type="spellStart"/>
      <w:r w:rsidRPr="00546DF9">
        <w:rPr>
          <w:rFonts w:ascii="Manrope" w:eastAsia="Times New Roman" w:hAnsi="Manrope" w:cs="Times New Roman"/>
          <w:color w:val="000000"/>
          <w:kern w:val="0"/>
          <w:szCs w:val="20"/>
          <w:lang w:val="en-US" w:eastAsia="da-DK"/>
          <w14:ligatures w14:val="none"/>
        </w:rPr>
        <w:t>organisation</w:t>
      </w:r>
      <w:proofErr w:type="spellEnd"/>
      <w:r w:rsidRPr="00546DF9">
        <w:rPr>
          <w:rFonts w:ascii="Manrope" w:eastAsia="Times New Roman" w:hAnsi="Manrope" w:cs="Times New Roman"/>
          <w:color w:val="000000"/>
          <w:kern w:val="0"/>
          <w:szCs w:val="20"/>
          <w:lang w:val="en-US" w:eastAsia="da-DK"/>
          <w14:ligatures w14:val="none"/>
        </w:rPr>
        <w:t xml:space="preserve"> will often contain personal data. For example, there may be personal names of suspects. </w:t>
      </w:r>
    </w:p>
    <w:p w14:paraId="71518811" w14:textId="2ECCA0FA" w:rsidR="00E238AD" w:rsidRDefault="00E238AD">
      <w:pPr>
        <w:shd w:val="clear" w:color="auto" w:fill="FFFFFF"/>
        <w:spacing w:after="384" w:line="240" w:lineRule="auto"/>
        <w:jc w:val="both"/>
        <w:textAlignment w:val="baseline"/>
        <w:rPr>
          <w:rFonts w:ascii="Manrope" w:eastAsia="Times New Roman" w:hAnsi="Manrope" w:cs="Times New Roman"/>
          <w:color w:val="000000"/>
          <w:kern w:val="0"/>
          <w:szCs w:val="20"/>
          <w:lang w:val="en-US" w:eastAsia="da-DK"/>
          <w14:ligatures w14:val="none"/>
        </w:rPr>
      </w:pPr>
      <w:r w:rsidRPr="00546DF9">
        <w:rPr>
          <w:rFonts w:ascii="Manrope" w:eastAsia="Times New Roman" w:hAnsi="Manrope" w:cs="Times New Roman"/>
          <w:color w:val="000000"/>
          <w:kern w:val="0"/>
          <w:szCs w:val="20"/>
          <w:lang w:val="en-US" w:eastAsia="da-DK"/>
          <w14:ligatures w14:val="none"/>
        </w:rPr>
        <w:t xml:space="preserve">Below is the documentation that is required when implementing a whistleblowing </w:t>
      </w:r>
      <w:proofErr w:type="spellStart"/>
      <w:r w:rsidRPr="00546DF9">
        <w:rPr>
          <w:rFonts w:ascii="Manrope" w:eastAsia="Times New Roman" w:hAnsi="Manrope" w:cs="Times New Roman"/>
          <w:color w:val="000000"/>
          <w:kern w:val="0"/>
          <w:szCs w:val="20"/>
          <w:lang w:val="en-US" w:eastAsia="da-DK"/>
          <w14:ligatures w14:val="none"/>
        </w:rPr>
        <w:t>programme</w:t>
      </w:r>
      <w:proofErr w:type="spellEnd"/>
      <w:r w:rsidRPr="00546DF9">
        <w:rPr>
          <w:rFonts w:ascii="Manrope" w:eastAsia="Times New Roman" w:hAnsi="Manrope" w:cs="Times New Roman"/>
          <w:color w:val="000000"/>
          <w:kern w:val="0"/>
          <w:szCs w:val="20"/>
          <w:lang w:val="en-US" w:eastAsia="da-DK"/>
          <w14:ligatures w14:val="none"/>
        </w:rPr>
        <w:t>.</w:t>
      </w:r>
      <w:r>
        <w:rPr>
          <w:rFonts w:ascii="Manrope" w:eastAsia="Times New Roman" w:hAnsi="Manrope" w:cs="Times New Roman"/>
          <w:color w:val="000000"/>
          <w:kern w:val="0"/>
          <w:szCs w:val="20"/>
          <w:lang w:val="en-US" w:eastAsia="da-DK"/>
          <w14:ligatures w14:val="none"/>
        </w:rPr>
        <w:t xml:space="preserve"> </w:t>
      </w:r>
      <w:r w:rsidRPr="00E238AD">
        <w:rPr>
          <w:rFonts w:ascii="Manrope" w:eastAsia="Times New Roman" w:hAnsi="Manrope" w:cs="Times New Roman"/>
          <w:color w:val="000000"/>
          <w:kern w:val="0"/>
          <w:szCs w:val="20"/>
          <w:lang w:val="en-US" w:eastAsia="da-DK"/>
          <w14:ligatures w14:val="none"/>
        </w:rPr>
        <w:t>GDPR only applies within the EU. Therefore, the documentation does not apply when implementing the scheme outside the EU.</w:t>
      </w:r>
      <w:r w:rsidRPr="00E238AD">
        <w:rPr>
          <w:rFonts w:ascii="Manrope" w:eastAsia="Times New Roman" w:hAnsi="Manrope" w:cs="Times New Roman"/>
          <w:color w:val="000000"/>
          <w:kern w:val="0"/>
          <w:szCs w:val="20"/>
          <w:lang w:val="en-US" w:eastAsia="da-DK"/>
          <w14:ligatures w14:val="none"/>
        </w:rPr>
        <w:t xml:space="preserve"> </w:t>
      </w:r>
    </w:p>
    <w:p w14:paraId="487B9AE2" w14:textId="77777777" w:rsidR="004D4E55" w:rsidRPr="00546DF9" w:rsidRDefault="00000000">
      <w:pPr>
        <w:shd w:val="clear" w:color="auto" w:fill="FFFFFF"/>
        <w:spacing w:after="384" w:line="240" w:lineRule="auto"/>
        <w:jc w:val="both"/>
        <w:textAlignment w:val="baseline"/>
        <w:rPr>
          <w:rFonts w:ascii="Manrope" w:eastAsia="Times New Roman" w:hAnsi="Manrope" w:cs="Times New Roman"/>
          <w:color w:val="000000"/>
          <w:kern w:val="0"/>
          <w:szCs w:val="20"/>
          <w:lang w:val="en-US" w:eastAsia="da-DK"/>
          <w14:ligatures w14:val="none"/>
        </w:rPr>
      </w:pPr>
      <w:r w:rsidRPr="00546DF9">
        <w:rPr>
          <w:rFonts w:ascii="Manrope" w:eastAsia="Times New Roman" w:hAnsi="Manrope" w:cs="Times New Roman"/>
          <w:color w:val="000000"/>
          <w:kern w:val="0"/>
          <w:szCs w:val="20"/>
          <w:lang w:val="en-US" w:eastAsia="da-DK"/>
          <w14:ligatures w14:val="none"/>
        </w:rPr>
        <w:t xml:space="preserve">It is important to </w:t>
      </w:r>
      <w:proofErr w:type="spellStart"/>
      <w:r w:rsidRPr="00546DF9">
        <w:rPr>
          <w:rFonts w:ascii="Manrope" w:eastAsia="Times New Roman" w:hAnsi="Manrope" w:cs="Times New Roman"/>
          <w:color w:val="000000"/>
          <w:kern w:val="0"/>
          <w:szCs w:val="20"/>
          <w:lang w:val="en-US" w:eastAsia="da-DK"/>
          <w14:ligatures w14:val="none"/>
        </w:rPr>
        <w:t>emphasise</w:t>
      </w:r>
      <w:proofErr w:type="spellEnd"/>
      <w:r w:rsidRPr="00546DF9">
        <w:rPr>
          <w:rFonts w:ascii="Manrope" w:eastAsia="Times New Roman" w:hAnsi="Manrope" w:cs="Times New Roman"/>
          <w:color w:val="000000"/>
          <w:kern w:val="0"/>
          <w:szCs w:val="20"/>
          <w:lang w:val="en-US" w:eastAsia="da-DK"/>
          <w14:ligatures w14:val="none"/>
        </w:rPr>
        <w:t xml:space="preserve"> that this documentation cannot stand </w:t>
      </w:r>
      <w:proofErr w:type="gramStart"/>
      <w:r w:rsidRPr="00546DF9">
        <w:rPr>
          <w:rFonts w:ascii="Manrope" w:eastAsia="Times New Roman" w:hAnsi="Manrope" w:cs="Times New Roman"/>
          <w:color w:val="000000"/>
          <w:kern w:val="0"/>
          <w:szCs w:val="20"/>
          <w:lang w:val="en-US" w:eastAsia="da-DK"/>
          <w14:ligatures w14:val="none"/>
        </w:rPr>
        <w:t>alone</w:t>
      </w:r>
      <w:proofErr w:type="gramEnd"/>
      <w:r w:rsidRPr="00546DF9">
        <w:rPr>
          <w:rFonts w:ascii="Manrope" w:eastAsia="Times New Roman" w:hAnsi="Manrope" w:cs="Times New Roman"/>
          <w:color w:val="000000"/>
          <w:kern w:val="0"/>
          <w:szCs w:val="20"/>
          <w:lang w:val="en-US" w:eastAsia="da-DK"/>
          <w14:ligatures w14:val="none"/>
        </w:rPr>
        <w:t xml:space="preserve"> and the </w:t>
      </w:r>
      <w:r w:rsidR="00C824EB" w:rsidRPr="00546DF9">
        <w:rPr>
          <w:rFonts w:ascii="Manrope" w:eastAsia="Times New Roman" w:hAnsi="Manrope" w:cs="Times New Roman"/>
          <w:color w:val="000000"/>
          <w:kern w:val="0"/>
          <w:szCs w:val="20"/>
          <w:lang w:val="en-US" w:eastAsia="da-DK"/>
          <w14:ligatures w14:val="none"/>
        </w:rPr>
        <w:t>company must have prepared documentation for the other processing of personal data that takes place (e.g. information about employees)</w:t>
      </w:r>
    </w:p>
    <w:p w14:paraId="48F19ABB" w14:textId="77777777" w:rsidR="004D4E55" w:rsidRPr="00546DF9" w:rsidRDefault="001E7B38">
      <w:pPr>
        <w:shd w:val="clear" w:color="auto" w:fill="FFFFFF"/>
        <w:spacing w:after="384" w:line="240" w:lineRule="auto"/>
        <w:jc w:val="center"/>
        <w:textAlignment w:val="baseline"/>
        <w:rPr>
          <w:rFonts w:ascii="Manrope" w:eastAsia="Times New Roman" w:hAnsi="Manrope" w:cs="Times New Roman"/>
          <w:color w:val="000000"/>
          <w:kern w:val="0"/>
          <w:szCs w:val="20"/>
          <w:lang w:val="en-US" w:eastAsia="da-DK"/>
          <w14:ligatures w14:val="none"/>
        </w:rPr>
      </w:pPr>
      <w:r w:rsidRPr="00546DF9">
        <w:rPr>
          <w:rFonts w:ascii="Manrope" w:eastAsia="Times New Roman" w:hAnsi="Manrope" w:cs="Times New Roman"/>
          <w:color w:val="000000"/>
          <w:kern w:val="0"/>
          <w:szCs w:val="20"/>
          <w:lang w:val="en-US" w:eastAsia="da-DK"/>
          <w14:ligatures w14:val="none"/>
        </w:rPr>
        <w:t>----------</w:t>
      </w:r>
    </w:p>
    <w:p w14:paraId="77C9CE79" w14:textId="77777777" w:rsidR="004D4E55" w:rsidRPr="00546DF9" w:rsidRDefault="00000000">
      <w:pPr>
        <w:shd w:val="clear" w:color="auto" w:fill="FFFFFF"/>
        <w:spacing w:after="0" w:line="240" w:lineRule="auto"/>
        <w:jc w:val="both"/>
        <w:textAlignment w:val="baseline"/>
        <w:rPr>
          <w:rFonts w:ascii="Manrope" w:eastAsia="Times New Roman" w:hAnsi="Manrope" w:cs="Times New Roman"/>
          <w:color w:val="000000"/>
          <w:kern w:val="0"/>
          <w:sz w:val="32"/>
          <w:szCs w:val="32"/>
          <w:lang w:val="en-US" w:eastAsia="da-DK"/>
          <w14:ligatures w14:val="none"/>
        </w:rPr>
      </w:pPr>
      <w:r w:rsidRPr="00546DF9">
        <w:rPr>
          <w:rFonts w:ascii="Manrope" w:eastAsia="Times New Roman" w:hAnsi="Manrope" w:cs="Times New Roman"/>
          <w:color w:val="000000"/>
          <w:kern w:val="0"/>
          <w:sz w:val="32"/>
          <w:szCs w:val="32"/>
          <w:lang w:val="en-US" w:eastAsia="da-DK"/>
          <w14:ligatures w14:val="none"/>
        </w:rPr>
        <w:t>Documentation in accordance with GDPR Article 32</w:t>
      </w:r>
    </w:p>
    <w:p w14:paraId="1402F04B" w14:textId="77777777" w:rsidR="004D4E55" w:rsidRPr="00546DF9" w:rsidRDefault="00000000">
      <w:pPr>
        <w:shd w:val="clear" w:color="auto" w:fill="FFFFFF"/>
        <w:spacing w:after="0" w:line="240" w:lineRule="auto"/>
        <w:jc w:val="both"/>
        <w:textAlignment w:val="baseline"/>
        <w:rPr>
          <w:rFonts w:ascii="Manrope" w:eastAsia="Times New Roman" w:hAnsi="Manrope" w:cs="Times New Roman"/>
          <w:color w:val="000000"/>
          <w:kern w:val="0"/>
          <w:szCs w:val="20"/>
          <w:lang w:val="en-US" w:eastAsia="da-DK"/>
          <w14:ligatures w14:val="none"/>
        </w:rPr>
      </w:pPr>
      <w:r w:rsidRPr="00546DF9">
        <w:rPr>
          <w:rFonts w:ascii="Manrope" w:eastAsia="Times New Roman" w:hAnsi="Manrope" w:cs="Times New Roman"/>
          <w:color w:val="000000"/>
          <w:kern w:val="0"/>
          <w:szCs w:val="20"/>
          <w:lang w:val="en-US" w:eastAsia="da-DK"/>
          <w14:ligatures w14:val="none"/>
        </w:rPr>
        <w:t xml:space="preserve">We have introduced a whistleblower </w:t>
      </w:r>
      <w:proofErr w:type="spellStart"/>
      <w:r w:rsidRPr="00546DF9">
        <w:rPr>
          <w:rFonts w:ascii="Manrope" w:eastAsia="Times New Roman" w:hAnsi="Manrope" w:cs="Times New Roman"/>
          <w:color w:val="000000"/>
          <w:kern w:val="0"/>
          <w:szCs w:val="20"/>
          <w:lang w:val="en-US" w:eastAsia="da-DK"/>
          <w14:ligatures w14:val="none"/>
        </w:rPr>
        <w:t>programme</w:t>
      </w:r>
      <w:proofErr w:type="spellEnd"/>
      <w:r w:rsidRPr="00546DF9">
        <w:rPr>
          <w:rFonts w:ascii="Manrope" w:eastAsia="Times New Roman" w:hAnsi="Manrope" w:cs="Times New Roman"/>
          <w:color w:val="000000"/>
          <w:kern w:val="0"/>
          <w:szCs w:val="20"/>
          <w:lang w:val="en-US" w:eastAsia="da-DK"/>
          <w14:ligatures w14:val="none"/>
        </w:rPr>
        <w:t xml:space="preserve"> in accordance with the rules in the Whistleblower Act. We are the data controller for the data processed in the whistleblower scheme. </w:t>
      </w:r>
    </w:p>
    <w:p w14:paraId="4FC93C4B" w14:textId="77777777" w:rsidR="007851EF" w:rsidRPr="00546DF9" w:rsidRDefault="007851EF" w:rsidP="007851EF">
      <w:pPr>
        <w:shd w:val="clear" w:color="auto" w:fill="FFFFFF"/>
        <w:spacing w:after="0" w:line="240" w:lineRule="auto"/>
        <w:jc w:val="both"/>
        <w:textAlignment w:val="baseline"/>
        <w:rPr>
          <w:rFonts w:ascii="Manrope" w:eastAsia="Times New Roman" w:hAnsi="Manrope" w:cs="Times New Roman"/>
          <w:color w:val="000000"/>
          <w:kern w:val="0"/>
          <w:szCs w:val="20"/>
          <w:lang w:val="en-US" w:eastAsia="da-DK"/>
          <w14:ligatures w14:val="none"/>
        </w:rPr>
      </w:pPr>
    </w:p>
    <w:p w14:paraId="761AFB49" w14:textId="77777777" w:rsidR="004D4E55" w:rsidRPr="00546DF9" w:rsidRDefault="00000000">
      <w:pPr>
        <w:shd w:val="clear" w:color="auto" w:fill="FFFFFF"/>
        <w:spacing w:after="0" w:line="240" w:lineRule="auto"/>
        <w:jc w:val="both"/>
        <w:textAlignment w:val="baseline"/>
        <w:rPr>
          <w:rFonts w:ascii="Manrope" w:eastAsia="Times New Roman" w:hAnsi="Manrope" w:cs="Times New Roman"/>
          <w:color w:val="000000"/>
          <w:kern w:val="0"/>
          <w:szCs w:val="20"/>
          <w:lang w:val="en-US" w:eastAsia="da-DK"/>
          <w14:ligatures w14:val="none"/>
        </w:rPr>
      </w:pPr>
      <w:r w:rsidRPr="00546DF9">
        <w:rPr>
          <w:rFonts w:ascii="Manrope" w:eastAsia="Times New Roman" w:hAnsi="Manrope" w:cs="Times New Roman"/>
          <w:color w:val="000000"/>
          <w:kern w:val="0"/>
          <w:szCs w:val="20"/>
          <w:lang w:val="en-US" w:eastAsia="da-DK"/>
          <w14:ligatures w14:val="none"/>
        </w:rPr>
        <w:t xml:space="preserve">According to </w:t>
      </w:r>
      <w:r w:rsidR="00120C2B" w:rsidRPr="00546DF9">
        <w:rPr>
          <w:rFonts w:ascii="Manrope" w:eastAsia="Times New Roman" w:hAnsi="Manrope" w:cs="Times New Roman"/>
          <w:color w:val="000000"/>
          <w:kern w:val="0"/>
          <w:szCs w:val="20"/>
          <w:lang w:val="en-US" w:eastAsia="da-DK"/>
          <w14:ligatures w14:val="none"/>
        </w:rPr>
        <w:t xml:space="preserve">GDPR Article </w:t>
      </w:r>
      <w:r w:rsidRPr="00546DF9">
        <w:rPr>
          <w:rFonts w:ascii="Manrope" w:eastAsia="Times New Roman" w:hAnsi="Manrope" w:cs="Times New Roman"/>
          <w:color w:val="000000"/>
          <w:kern w:val="0"/>
          <w:szCs w:val="20"/>
          <w:lang w:val="en-US" w:eastAsia="da-DK"/>
          <w14:ligatures w14:val="none"/>
        </w:rPr>
        <w:t xml:space="preserve">32, we are obliged to implement appropriate technical and </w:t>
      </w:r>
      <w:proofErr w:type="spellStart"/>
      <w:r w:rsidRPr="00546DF9">
        <w:rPr>
          <w:rFonts w:ascii="Manrope" w:eastAsia="Times New Roman" w:hAnsi="Manrope" w:cs="Times New Roman"/>
          <w:color w:val="000000"/>
          <w:kern w:val="0"/>
          <w:szCs w:val="20"/>
          <w:lang w:val="en-US" w:eastAsia="da-DK"/>
          <w14:ligatures w14:val="none"/>
        </w:rPr>
        <w:t>organisational</w:t>
      </w:r>
      <w:proofErr w:type="spellEnd"/>
      <w:r w:rsidRPr="00546DF9">
        <w:rPr>
          <w:rFonts w:ascii="Manrope" w:eastAsia="Times New Roman" w:hAnsi="Manrope" w:cs="Times New Roman"/>
          <w:color w:val="000000"/>
          <w:kern w:val="0"/>
          <w:szCs w:val="20"/>
          <w:lang w:val="en-US" w:eastAsia="da-DK"/>
          <w14:ligatures w14:val="none"/>
        </w:rPr>
        <w:t xml:space="preserve"> measures to ensure a level of security appropriate to the risks posed by our whistleblowing scheme in relation to the processing of personal data that takes place. </w:t>
      </w:r>
    </w:p>
    <w:p w14:paraId="04270AE5" w14:textId="77777777" w:rsidR="007851EF" w:rsidRPr="00546DF9" w:rsidRDefault="007851EF" w:rsidP="007851EF">
      <w:pPr>
        <w:shd w:val="clear" w:color="auto" w:fill="FFFFFF"/>
        <w:spacing w:after="0" w:line="240" w:lineRule="auto"/>
        <w:jc w:val="both"/>
        <w:textAlignment w:val="baseline"/>
        <w:rPr>
          <w:rFonts w:ascii="Manrope" w:eastAsia="Times New Roman" w:hAnsi="Manrope" w:cs="Times New Roman"/>
          <w:color w:val="000000"/>
          <w:kern w:val="0"/>
          <w:szCs w:val="20"/>
          <w:lang w:val="en-US" w:eastAsia="da-DK"/>
          <w14:ligatures w14:val="none"/>
        </w:rPr>
      </w:pPr>
    </w:p>
    <w:p w14:paraId="68D9B1E7" w14:textId="77777777" w:rsidR="004D4E55" w:rsidRPr="00546DF9" w:rsidRDefault="00000000">
      <w:pPr>
        <w:shd w:val="clear" w:color="auto" w:fill="FFFFFF"/>
        <w:spacing w:after="0" w:line="240" w:lineRule="auto"/>
        <w:jc w:val="both"/>
        <w:textAlignment w:val="baseline"/>
        <w:rPr>
          <w:rFonts w:ascii="Manrope" w:eastAsia="Times New Roman" w:hAnsi="Manrope" w:cs="Times New Roman"/>
          <w:color w:val="000000"/>
          <w:kern w:val="0"/>
          <w:szCs w:val="20"/>
          <w:lang w:val="en-US" w:eastAsia="da-DK"/>
          <w14:ligatures w14:val="none"/>
        </w:rPr>
      </w:pPr>
      <w:r w:rsidRPr="00546DF9">
        <w:rPr>
          <w:rFonts w:ascii="Manrope" w:eastAsia="Times New Roman" w:hAnsi="Manrope" w:cs="Times New Roman"/>
          <w:color w:val="000000"/>
          <w:kern w:val="0"/>
          <w:szCs w:val="20"/>
          <w:lang w:val="en-US" w:eastAsia="da-DK"/>
          <w14:ligatures w14:val="none"/>
        </w:rPr>
        <w:t xml:space="preserve">This document serves as a written record of our compliance with these rules. </w:t>
      </w:r>
    </w:p>
    <w:p w14:paraId="028AEC66" w14:textId="77777777" w:rsidR="000F3C8A" w:rsidRPr="00546DF9" w:rsidRDefault="000F3C8A" w:rsidP="00C824EB">
      <w:pPr>
        <w:shd w:val="clear" w:color="auto" w:fill="FFFFFF"/>
        <w:spacing w:after="0" w:line="240" w:lineRule="auto"/>
        <w:jc w:val="both"/>
        <w:textAlignment w:val="baseline"/>
        <w:rPr>
          <w:rFonts w:ascii="Manrope" w:eastAsia="Times New Roman" w:hAnsi="Manrope" w:cs="Times New Roman"/>
          <w:color w:val="000000"/>
          <w:kern w:val="0"/>
          <w:szCs w:val="20"/>
          <w:lang w:val="en-US" w:eastAsia="da-DK"/>
          <w14:ligatures w14:val="none"/>
        </w:rPr>
      </w:pPr>
    </w:p>
    <w:p w14:paraId="269BB3BD" w14:textId="77777777" w:rsidR="004D4E55" w:rsidRPr="00546DF9" w:rsidRDefault="00000000">
      <w:pPr>
        <w:shd w:val="clear" w:color="auto" w:fill="FFFFFF"/>
        <w:spacing w:after="0" w:line="240" w:lineRule="auto"/>
        <w:jc w:val="both"/>
        <w:textAlignment w:val="baseline"/>
        <w:rPr>
          <w:rFonts w:ascii="Manrope" w:eastAsia="Times New Roman" w:hAnsi="Manrope" w:cs="Times New Roman"/>
          <w:b/>
          <w:bCs/>
          <w:color w:val="000000"/>
          <w:kern w:val="0"/>
          <w:szCs w:val="20"/>
          <w:lang w:val="en-US" w:eastAsia="da-DK"/>
          <w14:ligatures w14:val="none"/>
        </w:rPr>
      </w:pPr>
      <w:r w:rsidRPr="00546DF9">
        <w:rPr>
          <w:rFonts w:ascii="Manrope" w:eastAsia="Times New Roman" w:hAnsi="Manrope" w:cs="Times New Roman"/>
          <w:b/>
          <w:bCs/>
          <w:color w:val="000000"/>
          <w:kern w:val="0"/>
          <w:szCs w:val="20"/>
          <w:lang w:val="en-US" w:eastAsia="da-DK"/>
          <w14:ligatures w14:val="none"/>
        </w:rPr>
        <w:t>Purpose of data processing</w:t>
      </w:r>
    </w:p>
    <w:p w14:paraId="3E4B135C" w14:textId="77777777" w:rsidR="004D4E55" w:rsidRPr="00546DF9" w:rsidRDefault="00000000">
      <w:pPr>
        <w:shd w:val="clear" w:color="auto" w:fill="FFFFFF"/>
        <w:spacing w:after="0" w:line="240" w:lineRule="auto"/>
        <w:jc w:val="both"/>
        <w:textAlignment w:val="baseline"/>
        <w:rPr>
          <w:rFonts w:ascii="Manrope" w:eastAsia="Times New Roman" w:hAnsi="Manrope" w:cs="Times New Roman"/>
          <w:color w:val="000000"/>
          <w:kern w:val="0"/>
          <w:szCs w:val="20"/>
          <w:lang w:val="en-US" w:eastAsia="da-DK"/>
          <w14:ligatures w14:val="none"/>
        </w:rPr>
      </w:pPr>
      <w:r w:rsidRPr="00546DF9">
        <w:rPr>
          <w:rFonts w:ascii="Manrope" w:eastAsia="Times New Roman" w:hAnsi="Manrope" w:cs="Times New Roman"/>
          <w:color w:val="000000"/>
          <w:kern w:val="0"/>
          <w:szCs w:val="20"/>
          <w:lang w:val="en-US" w:eastAsia="da-DK"/>
          <w14:ligatures w14:val="none"/>
        </w:rPr>
        <w:t xml:space="preserve">We process the personal data </w:t>
      </w:r>
      <w:proofErr w:type="gramStart"/>
      <w:r w:rsidRPr="00546DF9">
        <w:rPr>
          <w:rFonts w:ascii="Manrope" w:eastAsia="Times New Roman" w:hAnsi="Manrope" w:cs="Times New Roman"/>
          <w:color w:val="000000"/>
          <w:kern w:val="0"/>
          <w:szCs w:val="20"/>
          <w:lang w:val="en-US" w:eastAsia="da-DK"/>
          <w14:ligatures w14:val="none"/>
        </w:rPr>
        <w:t>in order to</w:t>
      </w:r>
      <w:proofErr w:type="gramEnd"/>
      <w:r w:rsidRPr="00546DF9">
        <w:rPr>
          <w:rFonts w:ascii="Manrope" w:eastAsia="Times New Roman" w:hAnsi="Manrope" w:cs="Times New Roman"/>
          <w:color w:val="000000"/>
          <w:kern w:val="0"/>
          <w:szCs w:val="20"/>
          <w:lang w:val="en-US" w:eastAsia="da-DK"/>
          <w14:ligatures w14:val="none"/>
        </w:rPr>
        <w:t xml:space="preserve"> carry out the necessary case management of a report, </w:t>
      </w:r>
      <w:r w:rsidR="007851EF" w:rsidRPr="00546DF9">
        <w:rPr>
          <w:rFonts w:ascii="Manrope" w:eastAsia="Times New Roman" w:hAnsi="Manrope" w:cs="Times New Roman"/>
          <w:color w:val="000000"/>
          <w:kern w:val="0"/>
          <w:szCs w:val="20"/>
          <w:lang w:val="en-US" w:eastAsia="da-DK"/>
          <w14:ligatures w14:val="none"/>
        </w:rPr>
        <w:t xml:space="preserve">cf. the Whistleblower Act. </w:t>
      </w:r>
    </w:p>
    <w:p w14:paraId="613275A7" w14:textId="77777777" w:rsidR="007851EF" w:rsidRPr="00546DF9" w:rsidRDefault="007851EF" w:rsidP="00C824EB">
      <w:pPr>
        <w:shd w:val="clear" w:color="auto" w:fill="FFFFFF"/>
        <w:spacing w:after="0" w:line="240" w:lineRule="auto"/>
        <w:jc w:val="both"/>
        <w:textAlignment w:val="baseline"/>
        <w:rPr>
          <w:rFonts w:ascii="Manrope" w:eastAsia="Times New Roman" w:hAnsi="Manrope" w:cs="Times New Roman"/>
          <w:color w:val="000000"/>
          <w:kern w:val="0"/>
          <w:szCs w:val="20"/>
          <w:lang w:val="en-US" w:eastAsia="da-DK"/>
          <w14:ligatures w14:val="none"/>
        </w:rPr>
      </w:pPr>
    </w:p>
    <w:p w14:paraId="67D88193" w14:textId="77777777" w:rsidR="004D4E55" w:rsidRPr="00546DF9" w:rsidRDefault="00000000">
      <w:pPr>
        <w:shd w:val="clear" w:color="auto" w:fill="FFFFFF"/>
        <w:spacing w:after="0" w:line="240" w:lineRule="auto"/>
        <w:jc w:val="both"/>
        <w:textAlignment w:val="baseline"/>
        <w:rPr>
          <w:rFonts w:ascii="Manrope" w:eastAsia="Times New Roman" w:hAnsi="Manrope" w:cs="Times New Roman"/>
          <w:b/>
          <w:bCs/>
          <w:color w:val="000000"/>
          <w:kern w:val="0"/>
          <w:szCs w:val="20"/>
          <w:lang w:val="en-US" w:eastAsia="da-DK"/>
          <w14:ligatures w14:val="none"/>
        </w:rPr>
      </w:pPr>
      <w:r w:rsidRPr="00546DF9">
        <w:rPr>
          <w:rFonts w:ascii="Manrope" w:eastAsia="Times New Roman" w:hAnsi="Manrope" w:cs="Times New Roman"/>
          <w:b/>
          <w:bCs/>
          <w:color w:val="000000"/>
          <w:kern w:val="0"/>
          <w:szCs w:val="20"/>
          <w:lang w:val="en-US" w:eastAsia="da-DK"/>
          <w14:ligatures w14:val="none"/>
        </w:rPr>
        <w:t>Legal basis</w:t>
      </w:r>
    </w:p>
    <w:p w14:paraId="77EFD28B" w14:textId="77777777" w:rsidR="004D4E55" w:rsidRPr="00546DF9" w:rsidRDefault="00000000">
      <w:pPr>
        <w:shd w:val="clear" w:color="auto" w:fill="FFFFFF"/>
        <w:spacing w:after="0" w:line="240" w:lineRule="auto"/>
        <w:jc w:val="both"/>
        <w:textAlignment w:val="baseline"/>
        <w:rPr>
          <w:rFonts w:ascii="Manrope" w:eastAsia="Times New Roman" w:hAnsi="Manrope" w:cs="Times New Roman"/>
          <w:color w:val="000000"/>
          <w:kern w:val="0"/>
          <w:szCs w:val="20"/>
          <w:lang w:val="en-US" w:eastAsia="da-DK"/>
          <w14:ligatures w14:val="none"/>
        </w:rPr>
      </w:pPr>
      <w:r w:rsidRPr="00546DF9">
        <w:rPr>
          <w:rFonts w:ascii="Manrope" w:eastAsia="Times New Roman" w:hAnsi="Manrope" w:cs="Times New Roman"/>
          <w:color w:val="000000"/>
          <w:kern w:val="0"/>
          <w:szCs w:val="20"/>
          <w:lang w:val="en-US" w:eastAsia="da-DK"/>
          <w14:ligatures w14:val="none"/>
        </w:rPr>
        <w:t>According to section 22 of the Whistleblower Act, we may process personal data, including sensitive data and information about criminal offences, if it is necessary to process a report received in connection with the workplace whistleblower scheme.</w:t>
      </w:r>
    </w:p>
    <w:p w14:paraId="466D1F26" w14:textId="77777777" w:rsidR="00F518E3" w:rsidRPr="00546DF9" w:rsidRDefault="00F518E3" w:rsidP="004B5EE3">
      <w:pPr>
        <w:shd w:val="clear" w:color="auto" w:fill="FFFFFF"/>
        <w:spacing w:after="0" w:line="240" w:lineRule="auto"/>
        <w:jc w:val="both"/>
        <w:textAlignment w:val="baseline"/>
        <w:rPr>
          <w:rFonts w:ascii="Manrope" w:eastAsia="Times New Roman" w:hAnsi="Manrope" w:cs="Times New Roman"/>
          <w:color w:val="000000"/>
          <w:kern w:val="0"/>
          <w:szCs w:val="20"/>
          <w:lang w:val="en-US" w:eastAsia="da-DK"/>
          <w14:ligatures w14:val="none"/>
        </w:rPr>
      </w:pPr>
    </w:p>
    <w:p w14:paraId="6350C9FF" w14:textId="77777777" w:rsidR="004D4E55" w:rsidRPr="00546DF9" w:rsidRDefault="00000000">
      <w:pPr>
        <w:shd w:val="clear" w:color="auto" w:fill="FFFFFF"/>
        <w:spacing w:after="0" w:line="240" w:lineRule="auto"/>
        <w:jc w:val="both"/>
        <w:textAlignment w:val="baseline"/>
        <w:rPr>
          <w:rFonts w:ascii="Manrope" w:eastAsia="Times New Roman" w:hAnsi="Manrope" w:cs="Times New Roman"/>
          <w:color w:val="000000"/>
          <w:kern w:val="0"/>
          <w:szCs w:val="20"/>
          <w:lang w:val="en-US" w:eastAsia="da-DK"/>
          <w14:ligatures w14:val="none"/>
        </w:rPr>
      </w:pPr>
      <w:r w:rsidRPr="00546DF9">
        <w:rPr>
          <w:rFonts w:ascii="Manrope" w:eastAsia="Times New Roman" w:hAnsi="Manrope" w:cs="Times New Roman"/>
          <w:color w:val="000000"/>
          <w:kern w:val="0"/>
          <w:szCs w:val="20"/>
          <w:lang w:val="en-US" w:eastAsia="da-DK"/>
          <w14:ligatures w14:val="none"/>
        </w:rPr>
        <w:t>Under the GDPR, we may process the personal data in question in accordance with the GDPR</w:t>
      </w:r>
      <w:r w:rsidR="00120C2B" w:rsidRPr="00546DF9">
        <w:rPr>
          <w:rFonts w:ascii="Manrope" w:eastAsia="Times New Roman" w:hAnsi="Manrope" w:cs="Times New Roman"/>
          <w:color w:val="000000"/>
          <w:kern w:val="0"/>
          <w:szCs w:val="20"/>
          <w:lang w:val="en-US" w:eastAsia="da-DK"/>
          <w14:ligatures w14:val="none"/>
        </w:rPr>
        <w:t>.</w:t>
      </w:r>
    </w:p>
    <w:p w14:paraId="2D6229A2" w14:textId="77777777" w:rsidR="00F518E3" w:rsidRPr="00546DF9" w:rsidRDefault="00F518E3" w:rsidP="004B5EE3">
      <w:pPr>
        <w:shd w:val="clear" w:color="auto" w:fill="FFFFFF"/>
        <w:spacing w:after="0" w:line="240" w:lineRule="auto"/>
        <w:jc w:val="both"/>
        <w:textAlignment w:val="baseline"/>
        <w:rPr>
          <w:rFonts w:ascii="Manrope" w:eastAsia="Times New Roman" w:hAnsi="Manrope" w:cs="Times New Roman"/>
          <w:color w:val="000000"/>
          <w:kern w:val="0"/>
          <w:szCs w:val="20"/>
          <w:lang w:val="en-US" w:eastAsia="da-DK"/>
          <w14:ligatures w14:val="none"/>
        </w:rPr>
      </w:pPr>
    </w:p>
    <w:p w14:paraId="29E3F835" w14:textId="77777777" w:rsidR="004D4E55" w:rsidRPr="00546DF9" w:rsidRDefault="00000000">
      <w:pPr>
        <w:pStyle w:val="Listeafsnit"/>
        <w:numPr>
          <w:ilvl w:val="0"/>
          <w:numId w:val="17"/>
        </w:numPr>
        <w:shd w:val="clear" w:color="auto" w:fill="FFFFFF"/>
        <w:spacing w:after="0" w:line="240" w:lineRule="auto"/>
        <w:jc w:val="both"/>
        <w:textAlignment w:val="baseline"/>
        <w:rPr>
          <w:rFonts w:ascii="Manrope" w:eastAsia="Times New Roman" w:hAnsi="Manrope" w:cs="Times New Roman"/>
          <w:color w:val="000000"/>
          <w:kern w:val="0"/>
          <w:szCs w:val="20"/>
          <w:lang w:val="en-US" w:eastAsia="da-DK"/>
          <w14:ligatures w14:val="none"/>
        </w:rPr>
      </w:pPr>
      <w:r w:rsidRPr="00546DF9">
        <w:rPr>
          <w:rFonts w:ascii="Manrope" w:eastAsia="Times New Roman" w:hAnsi="Manrope" w:cs="Times New Roman"/>
          <w:color w:val="000000"/>
          <w:kern w:val="0"/>
          <w:szCs w:val="20"/>
          <w:lang w:val="en-US" w:eastAsia="da-DK"/>
          <w14:ligatures w14:val="none"/>
        </w:rPr>
        <w:t>GDPR Art. 6(1)(c): Necessary to comply with a legal obligation incumbent on us under Section 9 of the Whistleblower Act</w:t>
      </w:r>
    </w:p>
    <w:p w14:paraId="29B5C041" w14:textId="77777777" w:rsidR="004D4E55" w:rsidRPr="00546DF9" w:rsidRDefault="00000000">
      <w:pPr>
        <w:pStyle w:val="Listeafsnit"/>
        <w:numPr>
          <w:ilvl w:val="0"/>
          <w:numId w:val="17"/>
        </w:numPr>
        <w:shd w:val="clear" w:color="auto" w:fill="FFFFFF"/>
        <w:spacing w:after="0" w:line="240" w:lineRule="auto"/>
        <w:jc w:val="both"/>
        <w:textAlignment w:val="baseline"/>
        <w:rPr>
          <w:rFonts w:ascii="Manrope" w:eastAsia="Times New Roman" w:hAnsi="Manrope" w:cs="Times New Roman"/>
          <w:color w:val="000000"/>
          <w:kern w:val="0"/>
          <w:szCs w:val="20"/>
          <w:lang w:val="en-US" w:eastAsia="da-DK"/>
          <w14:ligatures w14:val="none"/>
        </w:rPr>
      </w:pPr>
      <w:r w:rsidRPr="00546DF9">
        <w:rPr>
          <w:rFonts w:ascii="Manrope" w:eastAsia="Times New Roman" w:hAnsi="Manrope" w:cs="Times New Roman"/>
          <w:color w:val="000000"/>
          <w:kern w:val="0"/>
          <w:szCs w:val="20"/>
          <w:lang w:val="en-US" w:eastAsia="da-DK"/>
          <w14:ligatures w14:val="none"/>
        </w:rPr>
        <w:t xml:space="preserve">GDPR Art. 6(1)(e): Necessary for the performance of a task carried out in the public </w:t>
      </w:r>
      <w:proofErr w:type="gramStart"/>
      <w:r w:rsidRPr="00546DF9">
        <w:rPr>
          <w:rFonts w:ascii="Manrope" w:eastAsia="Times New Roman" w:hAnsi="Manrope" w:cs="Times New Roman"/>
          <w:color w:val="000000"/>
          <w:kern w:val="0"/>
          <w:szCs w:val="20"/>
          <w:lang w:val="en-US" w:eastAsia="da-DK"/>
          <w14:ligatures w14:val="none"/>
        </w:rPr>
        <w:t>interest</w:t>
      </w:r>
      <w:proofErr w:type="gramEnd"/>
    </w:p>
    <w:p w14:paraId="3C9D3D87" w14:textId="77777777" w:rsidR="004D4E55" w:rsidRPr="00546DF9" w:rsidRDefault="00000000">
      <w:pPr>
        <w:pStyle w:val="Listeafsnit"/>
        <w:numPr>
          <w:ilvl w:val="0"/>
          <w:numId w:val="17"/>
        </w:numPr>
        <w:shd w:val="clear" w:color="auto" w:fill="FFFFFF"/>
        <w:spacing w:after="0" w:line="240" w:lineRule="auto"/>
        <w:jc w:val="both"/>
        <w:textAlignment w:val="baseline"/>
        <w:rPr>
          <w:rFonts w:ascii="Manrope" w:eastAsia="Times New Roman" w:hAnsi="Manrope" w:cs="Times New Roman"/>
          <w:color w:val="000000"/>
          <w:kern w:val="0"/>
          <w:szCs w:val="20"/>
          <w:lang w:val="en-US" w:eastAsia="da-DK"/>
          <w14:ligatures w14:val="none"/>
        </w:rPr>
      </w:pPr>
      <w:r w:rsidRPr="00546DF9">
        <w:rPr>
          <w:rFonts w:ascii="Manrope" w:eastAsia="Times New Roman" w:hAnsi="Manrope" w:cs="Times New Roman"/>
          <w:color w:val="000000"/>
          <w:kern w:val="0"/>
          <w:szCs w:val="20"/>
          <w:lang w:val="en-US" w:eastAsia="da-DK"/>
          <w14:ligatures w14:val="none"/>
        </w:rPr>
        <w:lastRenderedPageBreak/>
        <w:t>GDPR Art. 9(2)(g): Processing is necessary for reasons of substantial public interest pursuant to Section 9 of the Whistleblower Act</w:t>
      </w:r>
      <w:r w:rsidRPr="00546DF9">
        <w:rPr>
          <w:rFonts w:ascii="Manrope" w:eastAsia="Times New Roman" w:hAnsi="Manrope" w:cs="Times New Roman"/>
          <w:color w:val="000000"/>
          <w:kern w:val="0"/>
          <w:szCs w:val="20"/>
          <w:lang w:val="en-US" w:eastAsia="da-DK"/>
          <w14:ligatures w14:val="none"/>
        </w:rPr>
        <w:cr/>
      </w:r>
    </w:p>
    <w:p w14:paraId="774E3B8E" w14:textId="77777777" w:rsidR="004D4E55" w:rsidRPr="00546DF9" w:rsidRDefault="00000000">
      <w:pPr>
        <w:shd w:val="clear" w:color="auto" w:fill="FFFFFF"/>
        <w:spacing w:after="0" w:line="240" w:lineRule="auto"/>
        <w:jc w:val="both"/>
        <w:textAlignment w:val="baseline"/>
        <w:rPr>
          <w:rFonts w:ascii="Manrope" w:eastAsia="Times New Roman" w:hAnsi="Manrope" w:cs="Times New Roman"/>
          <w:b/>
          <w:bCs/>
          <w:color w:val="000000"/>
          <w:kern w:val="0"/>
          <w:szCs w:val="20"/>
          <w:lang w:val="en-US" w:eastAsia="da-DK"/>
          <w14:ligatures w14:val="none"/>
        </w:rPr>
      </w:pPr>
      <w:r w:rsidRPr="00546DF9">
        <w:rPr>
          <w:rFonts w:ascii="Manrope" w:eastAsia="Times New Roman" w:hAnsi="Manrope" w:cs="Times New Roman"/>
          <w:b/>
          <w:bCs/>
          <w:color w:val="000000"/>
          <w:kern w:val="0"/>
          <w:szCs w:val="20"/>
          <w:lang w:val="en-US" w:eastAsia="da-DK"/>
          <w14:ligatures w14:val="none"/>
        </w:rPr>
        <w:t xml:space="preserve">What </w:t>
      </w:r>
      <w:r w:rsidR="009056DD" w:rsidRPr="00546DF9">
        <w:rPr>
          <w:rFonts w:ascii="Manrope" w:eastAsia="Times New Roman" w:hAnsi="Manrope" w:cs="Times New Roman"/>
          <w:b/>
          <w:bCs/>
          <w:color w:val="000000"/>
          <w:kern w:val="0"/>
          <w:szCs w:val="20"/>
          <w:lang w:val="en-US" w:eastAsia="da-DK"/>
          <w14:ligatures w14:val="none"/>
        </w:rPr>
        <w:t xml:space="preserve">personal data is </w:t>
      </w:r>
      <w:r w:rsidRPr="00546DF9">
        <w:rPr>
          <w:rFonts w:ascii="Manrope" w:eastAsia="Times New Roman" w:hAnsi="Manrope" w:cs="Times New Roman"/>
          <w:b/>
          <w:bCs/>
          <w:color w:val="000000"/>
          <w:kern w:val="0"/>
          <w:szCs w:val="20"/>
          <w:lang w:val="en-US" w:eastAsia="da-DK"/>
          <w14:ligatures w14:val="none"/>
        </w:rPr>
        <w:t>processed</w:t>
      </w:r>
      <w:r w:rsidR="00C824EB" w:rsidRPr="00546DF9">
        <w:rPr>
          <w:rFonts w:ascii="Manrope" w:eastAsia="Times New Roman" w:hAnsi="Manrope" w:cs="Times New Roman"/>
          <w:b/>
          <w:bCs/>
          <w:color w:val="000000"/>
          <w:kern w:val="0"/>
          <w:szCs w:val="20"/>
          <w:lang w:val="en-US" w:eastAsia="da-DK"/>
          <w14:ligatures w14:val="none"/>
        </w:rPr>
        <w:t>?</w:t>
      </w:r>
    </w:p>
    <w:p w14:paraId="0F4FBCC9" w14:textId="77777777" w:rsidR="004D4E55" w:rsidRPr="00546DF9" w:rsidRDefault="00C824EB">
      <w:pPr>
        <w:shd w:val="clear" w:color="auto" w:fill="FFFFFF"/>
        <w:spacing w:after="0" w:line="240" w:lineRule="auto"/>
        <w:jc w:val="both"/>
        <w:textAlignment w:val="baseline"/>
        <w:rPr>
          <w:rFonts w:ascii="Manrope" w:eastAsia="Times New Roman" w:hAnsi="Manrope" w:cs="Times New Roman"/>
          <w:color w:val="000000"/>
          <w:kern w:val="0"/>
          <w:szCs w:val="20"/>
          <w:lang w:val="en-US" w:eastAsia="da-DK"/>
          <w14:ligatures w14:val="none"/>
        </w:rPr>
      </w:pPr>
      <w:r w:rsidRPr="00546DF9">
        <w:rPr>
          <w:rFonts w:ascii="Manrope" w:eastAsia="Times New Roman" w:hAnsi="Manrope" w:cs="Times New Roman"/>
          <w:color w:val="000000"/>
          <w:kern w:val="0"/>
          <w:szCs w:val="20"/>
          <w:lang w:val="en-US" w:eastAsia="da-DK"/>
          <w14:ligatures w14:val="none"/>
        </w:rPr>
        <w:t xml:space="preserve">It is </w:t>
      </w:r>
      <w:r w:rsidR="00000000" w:rsidRPr="00546DF9">
        <w:rPr>
          <w:rFonts w:ascii="Manrope" w:eastAsia="Times New Roman" w:hAnsi="Manrope" w:cs="Times New Roman"/>
          <w:color w:val="000000"/>
          <w:kern w:val="0"/>
          <w:szCs w:val="20"/>
          <w:lang w:val="en-US" w:eastAsia="da-DK"/>
          <w14:ligatures w14:val="none"/>
        </w:rPr>
        <w:t xml:space="preserve">not possible to </w:t>
      </w:r>
      <w:r w:rsidRPr="00546DF9">
        <w:rPr>
          <w:rFonts w:ascii="Manrope" w:eastAsia="Times New Roman" w:hAnsi="Manrope" w:cs="Times New Roman"/>
          <w:color w:val="000000"/>
          <w:kern w:val="0"/>
          <w:szCs w:val="20"/>
          <w:lang w:val="en-US" w:eastAsia="da-DK"/>
          <w14:ligatures w14:val="none"/>
        </w:rPr>
        <w:t xml:space="preserve">compile an </w:t>
      </w:r>
      <w:r w:rsidR="00000000" w:rsidRPr="00546DF9">
        <w:rPr>
          <w:rFonts w:ascii="Manrope" w:eastAsia="Times New Roman" w:hAnsi="Manrope" w:cs="Times New Roman"/>
          <w:color w:val="000000"/>
          <w:kern w:val="0"/>
          <w:szCs w:val="20"/>
          <w:lang w:val="en-US" w:eastAsia="da-DK"/>
          <w14:ligatures w14:val="none"/>
        </w:rPr>
        <w:t xml:space="preserve">exhaustive </w:t>
      </w:r>
      <w:r w:rsidRPr="00546DF9">
        <w:rPr>
          <w:rFonts w:ascii="Manrope" w:eastAsia="Times New Roman" w:hAnsi="Manrope" w:cs="Times New Roman"/>
          <w:color w:val="000000"/>
          <w:kern w:val="0"/>
          <w:szCs w:val="20"/>
          <w:lang w:val="en-US" w:eastAsia="da-DK"/>
          <w14:ligatures w14:val="none"/>
        </w:rPr>
        <w:t xml:space="preserve">list because it </w:t>
      </w:r>
      <w:r w:rsidR="00000000" w:rsidRPr="00546DF9">
        <w:rPr>
          <w:rFonts w:ascii="Manrope" w:eastAsia="Times New Roman" w:hAnsi="Manrope" w:cs="Times New Roman"/>
          <w:color w:val="000000"/>
          <w:kern w:val="0"/>
          <w:szCs w:val="20"/>
          <w:lang w:val="en-US" w:eastAsia="da-DK"/>
          <w14:ligatures w14:val="none"/>
        </w:rPr>
        <w:t xml:space="preserve">is possible to enter information in free text fields </w:t>
      </w:r>
      <w:r w:rsidRPr="00546DF9">
        <w:rPr>
          <w:rFonts w:ascii="Manrope" w:eastAsia="Times New Roman" w:hAnsi="Manrope" w:cs="Times New Roman"/>
          <w:color w:val="000000"/>
          <w:kern w:val="0"/>
          <w:szCs w:val="20"/>
          <w:lang w:val="en-US" w:eastAsia="da-DK"/>
          <w14:ligatures w14:val="none"/>
        </w:rPr>
        <w:t xml:space="preserve">when reporting. </w:t>
      </w:r>
    </w:p>
    <w:p w14:paraId="010A2ACA" w14:textId="77777777" w:rsidR="001E7B38" w:rsidRPr="00546DF9" w:rsidRDefault="001E7B38" w:rsidP="00C824EB">
      <w:pPr>
        <w:shd w:val="clear" w:color="auto" w:fill="FFFFFF"/>
        <w:spacing w:after="0" w:line="240" w:lineRule="auto"/>
        <w:jc w:val="both"/>
        <w:textAlignment w:val="baseline"/>
        <w:rPr>
          <w:rFonts w:ascii="Manrope" w:eastAsia="Times New Roman" w:hAnsi="Manrope" w:cs="Times New Roman"/>
          <w:color w:val="000000"/>
          <w:kern w:val="0"/>
          <w:szCs w:val="20"/>
          <w:lang w:val="en-US" w:eastAsia="da-DK"/>
          <w14:ligatures w14:val="none"/>
        </w:rPr>
      </w:pPr>
    </w:p>
    <w:p w14:paraId="7E182A98" w14:textId="77777777" w:rsidR="004D4E55" w:rsidRPr="00546DF9" w:rsidRDefault="00000000">
      <w:pPr>
        <w:shd w:val="clear" w:color="auto" w:fill="FFFFFF"/>
        <w:spacing w:after="0" w:line="240" w:lineRule="auto"/>
        <w:jc w:val="both"/>
        <w:textAlignment w:val="baseline"/>
        <w:rPr>
          <w:rFonts w:ascii="Manrope" w:eastAsia="Times New Roman" w:hAnsi="Manrope" w:cs="Times New Roman"/>
          <w:color w:val="000000"/>
          <w:kern w:val="0"/>
          <w:szCs w:val="20"/>
          <w:lang w:val="en-US" w:eastAsia="da-DK"/>
          <w14:ligatures w14:val="none"/>
        </w:rPr>
      </w:pPr>
      <w:r w:rsidRPr="00546DF9">
        <w:rPr>
          <w:rFonts w:ascii="Manrope" w:eastAsia="Times New Roman" w:hAnsi="Manrope" w:cs="Times New Roman"/>
          <w:color w:val="000000"/>
          <w:kern w:val="0"/>
          <w:szCs w:val="20"/>
          <w:lang w:val="en-US" w:eastAsia="da-DK"/>
          <w14:ligatures w14:val="none"/>
        </w:rPr>
        <w:t>For example, the following personal data may be included:</w:t>
      </w:r>
    </w:p>
    <w:p w14:paraId="002717AA" w14:textId="77777777" w:rsidR="00C824EB" w:rsidRPr="00546DF9" w:rsidRDefault="00120C2B" w:rsidP="00120C2B">
      <w:pPr>
        <w:shd w:val="clear" w:color="auto" w:fill="FFFFFF"/>
        <w:tabs>
          <w:tab w:val="left" w:pos="1864"/>
        </w:tabs>
        <w:spacing w:after="0" w:line="240" w:lineRule="auto"/>
        <w:jc w:val="both"/>
        <w:textAlignment w:val="baseline"/>
        <w:rPr>
          <w:rFonts w:ascii="Manrope" w:eastAsia="Times New Roman" w:hAnsi="Manrope" w:cs="Times New Roman"/>
          <w:color w:val="000000"/>
          <w:kern w:val="0"/>
          <w:szCs w:val="20"/>
          <w:lang w:val="en-US" w:eastAsia="da-DK"/>
          <w14:ligatures w14:val="none"/>
        </w:rPr>
      </w:pPr>
      <w:r w:rsidRPr="00546DF9">
        <w:rPr>
          <w:rFonts w:ascii="Manrope" w:eastAsia="Times New Roman" w:hAnsi="Manrope" w:cs="Times New Roman"/>
          <w:color w:val="000000"/>
          <w:kern w:val="0"/>
          <w:szCs w:val="20"/>
          <w:lang w:val="en-US" w:eastAsia="da-DK"/>
          <w14:ligatures w14:val="none"/>
        </w:rPr>
        <w:tab/>
      </w:r>
    </w:p>
    <w:tbl>
      <w:tblPr>
        <w:tblStyle w:val="Tabel-Gitter"/>
        <w:tblW w:w="0" w:type="auto"/>
        <w:tblLook w:val="04A0" w:firstRow="1" w:lastRow="0" w:firstColumn="1" w:lastColumn="0" w:noHBand="0" w:noVBand="1"/>
      </w:tblPr>
      <w:tblGrid>
        <w:gridCol w:w="2661"/>
        <w:gridCol w:w="5833"/>
      </w:tblGrid>
      <w:tr w:rsidR="004A42DB" w:rsidRPr="00546DF9" w14:paraId="6539C293" w14:textId="77777777" w:rsidTr="005749DF">
        <w:tc>
          <w:tcPr>
            <w:tcW w:w="2972" w:type="dxa"/>
          </w:tcPr>
          <w:p w14:paraId="76C378F2" w14:textId="77777777" w:rsidR="004D4E55" w:rsidRDefault="00000000">
            <w:pPr>
              <w:jc w:val="both"/>
              <w:textAlignment w:val="baseline"/>
              <w:rPr>
                <w:rFonts w:ascii="Manrope" w:eastAsia="Times New Roman" w:hAnsi="Manrope" w:cs="Times New Roman"/>
                <w:color w:val="000000"/>
                <w:kern w:val="0"/>
                <w:szCs w:val="20"/>
                <w:lang w:eastAsia="da-DK"/>
                <w14:ligatures w14:val="none"/>
              </w:rPr>
            </w:pPr>
            <w:proofErr w:type="spellStart"/>
            <w:r w:rsidRPr="005749DF">
              <w:rPr>
                <w:rFonts w:ascii="Manrope" w:eastAsia="Times New Roman" w:hAnsi="Manrope" w:cs="Times New Roman"/>
                <w:color w:val="000000"/>
                <w:kern w:val="0"/>
                <w:szCs w:val="20"/>
                <w:lang w:eastAsia="da-DK"/>
                <w14:ligatures w14:val="none"/>
              </w:rPr>
              <w:t>Identification</w:t>
            </w:r>
            <w:proofErr w:type="spellEnd"/>
            <w:r w:rsidRPr="005749DF">
              <w:rPr>
                <w:rFonts w:ascii="Manrope" w:eastAsia="Times New Roman" w:hAnsi="Manrope" w:cs="Times New Roman"/>
                <w:color w:val="000000"/>
                <w:kern w:val="0"/>
                <w:szCs w:val="20"/>
                <w:lang w:eastAsia="da-DK"/>
                <w14:ligatures w14:val="none"/>
              </w:rPr>
              <w:t xml:space="preserve"> information:</w:t>
            </w:r>
          </w:p>
        </w:tc>
        <w:tc>
          <w:tcPr>
            <w:tcW w:w="6656" w:type="dxa"/>
          </w:tcPr>
          <w:p w14:paraId="4403D1DA" w14:textId="77777777" w:rsidR="004D4E55" w:rsidRPr="00546DF9" w:rsidRDefault="00000000">
            <w:pPr>
              <w:shd w:val="clear" w:color="auto" w:fill="FFFFFF"/>
              <w:jc w:val="both"/>
              <w:textAlignment w:val="baseline"/>
              <w:rPr>
                <w:rFonts w:ascii="Manrope" w:eastAsia="Times New Roman" w:hAnsi="Manrope" w:cs="Times New Roman"/>
                <w:color w:val="000000"/>
                <w:kern w:val="0"/>
                <w:szCs w:val="20"/>
                <w:lang w:val="en-US" w:eastAsia="da-DK"/>
                <w14:ligatures w14:val="none"/>
              </w:rPr>
            </w:pPr>
            <w:r w:rsidRPr="00546DF9">
              <w:rPr>
                <w:rFonts w:ascii="Manrope" w:eastAsia="Times New Roman" w:hAnsi="Manrope" w:cs="Times New Roman"/>
                <w:color w:val="000000"/>
                <w:kern w:val="0"/>
                <w:szCs w:val="20"/>
                <w:lang w:val="en-US" w:eastAsia="da-DK"/>
                <w14:ligatures w14:val="none"/>
              </w:rPr>
              <w:t xml:space="preserve">This may include the name, position and contact details of the person who is the subject of the report. The whistleblower may also provide similar information about themselves if they do not wish to remain </w:t>
            </w:r>
            <w:proofErr w:type="gramStart"/>
            <w:r w:rsidRPr="00546DF9">
              <w:rPr>
                <w:rFonts w:ascii="Manrope" w:eastAsia="Times New Roman" w:hAnsi="Manrope" w:cs="Times New Roman"/>
                <w:color w:val="000000"/>
                <w:kern w:val="0"/>
                <w:szCs w:val="20"/>
                <w:lang w:val="en-US" w:eastAsia="da-DK"/>
                <w14:ligatures w14:val="none"/>
              </w:rPr>
              <w:t>anonymous</w:t>
            </w:r>
            <w:proofErr w:type="gramEnd"/>
          </w:p>
          <w:p w14:paraId="61967CAC" w14:textId="77777777" w:rsidR="004A42DB" w:rsidRPr="00546DF9" w:rsidRDefault="004A42DB" w:rsidP="00C824EB">
            <w:pPr>
              <w:jc w:val="both"/>
              <w:textAlignment w:val="baseline"/>
              <w:rPr>
                <w:rFonts w:ascii="Manrope" w:eastAsia="Times New Roman" w:hAnsi="Manrope" w:cs="Times New Roman"/>
                <w:color w:val="000000"/>
                <w:kern w:val="0"/>
                <w:szCs w:val="20"/>
                <w:lang w:val="en-US" w:eastAsia="da-DK"/>
                <w14:ligatures w14:val="none"/>
              </w:rPr>
            </w:pPr>
          </w:p>
        </w:tc>
      </w:tr>
      <w:tr w:rsidR="004A42DB" w:rsidRPr="00546DF9" w14:paraId="253EFFCB" w14:textId="77777777" w:rsidTr="005749DF">
        <w:tc>
          <w:tcPr>
            <w:tcW w:w="2972" w:type="dxa"/>
          </w:tcPr>
          <w:p w14:paraId="73EA7769" w14:textId="77777777" w:rsidR="004D4E55" w:rsidRDefault="00000000">
            <w:pPr>
              <w:jc w:val="both"/>
              <w:textAlignment w:val="baseline"/>
              <w:rPr>
                <w:rFonts w:ascii="Manrope" w:eastAsia="Times New Roman" w:hAnsi="Manrope" w:cs="Times New Roman"/>
                <w:color w:val="000000"/>
                <w:kern w:val="0"/>
                <w:szCs w:val="20"/>
                <w:lang w:eastAsia="da-DK"/>
                <w14:ligatures w14:val="none"/>
              </w:rPr>
            </w:pPr>
            <w:r w:rsidRPr="005749DF">
              <w:rPr>
                <w:rFonts w:ascii="Manrope" w:eastAsia="Times New Roman" w:hAnsi="Manrope" w:cs="Times New Roman"/>
                <w:color w:val="000000"/>
                <w:kern w:val="0"/>
                <w:szCs w:val="20"/>
                <w:lang w:eastAsia="da-DK"/>
                <w14:ligatures w14:val="none"/>
              </w:rPr>
              <w:t xml:space="preserve">Information </w:t>
            </w:r>
            <w:proofErr w:type="spellStart"/>
            <w:r w:rsidRPr="005749DF">
              <w:rPr>
                <w:rFonts w:ascii="Manrope" w:eastAsia="Times New Roman" w:hAnsi="Manrope" w:cs="Times New Roman"/>
                <w:color w:val="000000"/>
                <w:kern w:val="0"/>
                <w:szCs w:val="20"/>
                <w:lang w:eastAsia="da-DK"/>
                <w14:ligatures w14:val="none"/>
              </w:rPr>
              <w:t>about</w:t>
            </w:r>
            <w:proofErr w:type="spellEnd"/>
            <w:r w:rsidRPr="005749DF">
              <w:rPr>
                <w:rFonts w:ascii="Manrope" w:eastAsia="Times New Roman" w:hAnsi="Manrope" w:cs="Times New Roman"/>
                <w:color w:val="000000"/>
                <w:kern w:val="0"/>
                <w:szCs w:val="20"/>
                <w:lang w:eastAsia="da-DK"/>
                <w14:ligatures w14:val="none"/>
              </w:rPr>
              <w:t xml:space="preserve"> the incident</w:t>
            </w:r>
          </w:p>
        </w:tc>
        <w:tc>
          <w:tcPr>
            <w:tcW w:w="6656" w:type="dxa"/>
          </w:tcPr>
          <w:p w14:paraId="04F3FA93" w14:textId="77777777" w:rsidR="004D4E55" w:rsidRPr="00546DF9" w:rsidRDefault="00000000">
            <w:pPr>
              <w:jc w:val="both"/>
              <w:textAlignment w:val="baseline"/>
              <w:rPr>
                <w:rFonts w:ascii="Manrope" w:eastAsia="Times New Roman" w:hAnsi="Manrope" w:cs="Times New Roman"/>
                <w:color w:val="000000"/>
                <w:kern w:val="0"/>
                <w:szCs w:val="20"/>
                <w:lang w:val="en-US" w:eastAsia="da-DK"/>
                <w14:ligatures w14:val="none"/>
              </w:rPr>
            </w:pPr>
            <w:r w:rsidRPr="00546DF9">
              <w:rPr>
                <w:rFonts w:ascii="Manrope" w:eastAsia="Times New Roman" w:hAnsi="Manrope" w:cs="Times New Roman"/>
                <w:color w:val="000000"/>
                <w:kern w:val="0"/>
                <w:szCs w:val="20"/>
                <w:lang w:val="en-US" w:eastAsia="da-DK"/>
                <w14:ligatures w14:val="none"/>
              </w:rPr>
              <w:t xml:space="preserve">Details of the specific incident, </w:t>
            </w:r>
            <w:proofErr w:type="spellStart"/>
            <w:proofErr w:type="gramStart"/>
            <w:r w:rsidRPr="00546DF9">
              <w:rPr>
                <w:rFonts w:ascii="Manrope" w:eastAsia="Times New Roman" w:hAnsi="Manrope" w:cs="Times New Roman"/>
                <w:color w:val="000000"/>
                <w:kern w:val="0"/>
                <w:szCs w:val="20"/>
                <w:lang w:val="en-US" w:eastAsia="da-DK"/>
                <w14:ligatures w14:val="none"/>
              </w:rPr>
              <w:t>behaviour</w:t>
            </w:r>
            <w:proofErr w:type="spellEnd"/>
            <w:proofErr w:type="gramEnd"/>
            <w:r w:rsidRPr="00546DF9">
              <w:rPr>
                <w:rFonts w:ascii="Manrope" w:eastAsia="Times New Roman" w:hAnsi="Manrope" w:cs="Times New Roman"/>
                <w:color w:val="000000"/>
                <w:kern w:val="0"/>
                <w:szCs w:val="20"/>
                <w:lang w:val="en-US" w:eastAsia="da-DK"/>
                <w14:ligatures w14:val="none"/>
              </w:rPr>
              <w:t xml:space="preserve"> or action the whistleblower is reporting. This can include times, locations, descriptions of events, and potentially involved parties.</w:t>
            </w:r>
          </w:p>
          <w:p w14:paraId="1EE07D98" w14:textId="77777777" w:rsidR="004A42DB" w:rsidRPr="00546DF9" w:rsidRDefault="004A42DB" w:rsidP="00C824EB">
            <w:pPr>
              <w:jc w:val="both"/>
              <w:textAlignment w:val="baseline"/>
              <w:rPr>
                <w:rFonts w:ascii="Manrope" w:eastAsia="Times New Roman" w:hAnsi="Manrope" w:cs="Times New Roman"/>
                <w:color w:val="000000"/>
                <w:kern w:val="0"/>
                <w:szCs w:val="20"/>
                <w:lang w:val="en-US" w:eastAsia="da-DK"/>
                <w14:ligatures w14:val="none"/>
              </w:rPr>
            </w:pPr>
          </w:p>
        </w:tc>
      </w:tr>
      <w:tr w:rsidR="004A42DB" w:rsidRPr="00546DF9" w14:paraId="0B244C65" w14:textId="77777777" w:rsidTr="005749DF">
        <w:tc>
          <w:tcPr>
            <w:tcW w:w="2972" w:type="dxa"/>
          </w:tcPr>
          <w:p w14:paraId="7CE7E4D6" w14:textId="77777777" w:rsidR="004D4E55" w:rsidRDefault="00000000">
            <w:pPr>
              <w:jc w:val="both"/>
              <w:textAlignment w:val="baseline"/>
              <w:rPr>
                <w:rFonts w:ascii="Manrope" w:eastAsia="Times New Roman" w:hAnsi="Manrope" w:cs="Times New Roman"/>
                <w:color w:val="000000"/>
                <w:kern w:val="0"/>
                <w:szCs w:val="20"/>
                <w:lang w:eastAsia="da-DK"/>
                <w14:ligatures w14:val="none"/>
              </w:rPr>
            </w:pPr>
            <w:proofErr w:type="spellStart"/>
            <w:r w:rsidRPr="005749DF">
              <w:rPr>
                <w:rFonts w:ascii="Manrope" w:eastAsia="Times New Roman" w:hAnsi="Manrope" w:cs="Times New Roman"/>
                <w:color w:val="000000"/>
                <w:kern w:val="0"/>
                <w:szCs w:val="20"/>
                <w:lang w:eastAsia="da-DK"/>
                <w14:ligatures w14:val="none"/>
              </w:rPr>
              <w:t>Communication</w:t>
            </w:r>
            <w:proofErr w:type="spellEnd"/>
            <w:r w:rsidRPr="005749DF">
              <w:rPr>
                <w:rFonts w:ascii="Manrope" w:eastAsia="Times New Roman" w:hAnsi="Manrope" w:cs="Times New Roman"/>
                <w:color w:val="000000"/>
                <w:kern w:val="0"/>
                <w:szCs w:val="20"/>
                <w:lang w:eastAsia="da-DK"/>
                <w14:ligatures w14:val="none"/>
              </w:rPr>
              <w:t xml:space="preserve"> information</w:t>
            </w:r>
          </w:p>
        </w:tc>
        <w:tc>
          <w:tcPr>
            <w:tcW w:w="6656" w:type="dxa"/>
          </w:tcPr>
          <w:p w14:paraId="6742DAA1" w14:textId="77777777" w:rsidR="004D4E55" w:rsidRPr="00546DF9" w:rsidRDefault="00000000">
            <w:pPr>
              <w:jc w:val="both"/>
              <w:textAlignment w:val="baseline"/>
              <w:rPr>
                <w:rFonts w:ascii="Manrope" w:eastAsia="Times New Roman" w:hAnsi="Manrope" w:cs="Times New Roman"/>
                <w:color w:val="000000"/>
                <w:kern w:val="0"/>
                <w:szCs w:val="20"/>
                <w:lang w:val="en-US" w:eastAsia="da-DK"/>
                <w14:ligatures w14:val="none"/>
              </w:rPr>
            </w:pPr>
            <w:r w:rsidRPr="00546DF9">
              <w:rPr>
                <w:rFonts w:ascii="Manrope" w:eastAsia="Times New Roman" w:hAnsi="Manrope" w:cs="Times New Roman"/>
                <w:color w:val="000000"/>
                <w:kern w:val="0"/>
                <w:szCs w:val="20"/>
                <w:lang w:val="en-US" w:eastAsia="da-DK"/>
                <w14:ligatures w14:val="none"/>
              </w:rPr>
              <w:t xml:space="preserve">Records of communication between the whistleblower and the </w:t>
            </w:r>
            <w:proofErr w:type="spellStart"/>
            <w:r w:rsidRPr="00546DF9">
              <w:rPr>
                <w:rFonts w:ascii="Manrope" w:eastAsia="Times New Roman" w:hAnsi="Manrope" w:cs="Times New Roman"/>
                <w:color w:val="000000"/>
                <w:kern w:val="0"/>
                <w:szCs w:val="20"/>
                <w:lang w:val="en-US" w:eastAsia="da-DK"/>
                <w14:ligatures w14:val="none"/>
              </w:rPr>
              <w:t>organisation's</w:t>
            </w:r>
            <w:proofErr w:type="spellEnd"/>
            <w:r w:rsidRPr="00546DF9">
              <w:rPr>
                <w:rFonts w:ascii="Manrope" w:eastAsia="Times New Roman" w:hAnsi="Manrope" w:cs="Times New Roman"/>
                <w:color w:val="000000"/>
                <w:kern w:val="0"/>
                <w:szCs w:val="20"/>
                <w:lang w:val="en-US" w:eastAsia="da-DK"/>
                <w14:ligatures w14:val="none"/>
              </w:rPr>
              <w:t xml:space="preserve"> whistleblowing scheme, such as emails, phone calls or written reports</w:t>
            </w:r>
          </w:p>
          <w:p w14:paraId="0ACA3A1E" w14:textId="77777777" w:rsidR="004A42DB" w:rsidRPr="00546DF9" w:rsidRDefault="004A42DB" w:rsidP="00C824EB">
            <w:pPr>
              <w:jc w:val="both"/>
              <w:textAlignment w:val="baseline"/>
              <w:rPr>
                <w:rFonts w:ascii="Manrope" w:eastAsia="Times New Roman" w:hAnsi="Manrope" w:cs="Times New Roman"/>
                <w:color w:val="000000"/>
                <w:kern w:val="0"/>
                <w:szCs w:val="20"/>
                <w:lang w:val="en-US" w:eastAsia="da-DK"/>
                <w14:ligatures w14:val="none"/>
              </w:rPr>
            </w:pPr>
          </w:p>
        </w:tc>
      </w:tr>
      <w:tr w:rsidR="004A42DB" w:rsidRPr="00546DF9" w14:paraId="51ACC58E" w14:textId="77777777" w:rsidTr="005749DF">
        <w:tc>
          <w:tcPr>
            <w:tcW w:w="2972" w:type="dxa"/>
          </w:tcPr>
          <w:p w14:paraId="0A937AB6" w14:textId="77777777" w:rsidR="004D4E55" w:rsidRDefault="00000000">
            <w:pPr>
              <w:jc w:val="both"/>
              <w:textAlignment w:val="baseline"/>
              <w:rPr>
                <w:rFonts w:ascii="Manrope" w:eastAsia="Times New Roman" w:hAnsi="Manrope" w:cs="Times New Roman"/>
                <w:color w:val="000000"/>
                <w:kern w:val="0"/>
                <w:szCs w:val="20"/>
                <w:lang w:eastAsia="da-DK"/>
                <w14:ligatures w14:val="none"/>
              </w:rPr>
            </w:pPr>
            <w:proofErr w:type="spellStart"/>
            <w:r w:rsidRPr="005749DF">
              <w:rPr>
                <w:rFonts w:ascii="Manrope" w:eastAsia="Times New Roman" w:hAnsi="Manrope" w:cs="Times New Roman"/>
                <w:color w:val="000000"/>
                <w:kern w:val="0"/>
                <w:szCs w:val="20"/>
                <w:lang w:eastAsia="da-DK"/>
                <w14:ligatures w14:val="none"/>
              </w:rPr>
              <w:t>Documentation</w:t>
            </w:r>
            <w:proofErr w:type="spellEnd"/>
          </w:p>
        </w:tc>
        <w:tc>
          <w:tcPr>
            <w:tcW w:w="6656" w:type="dxa"/>
          </w:tcPr>
          <w:p w14:paraId="56D75E8C" w14:textId="77777777" w:rsidR="004D4E55" w:rsidRPr="00546DF9" w:rsidRDefault="00000000">
            <w:pPr>
              <w:jc w:val="both"/>
              <w:textAlignment w:val="baseline"/>
              <w:rPr>
                <w:rFonts w:ascii="Manrope" w:eastAsia="Times New Roman" w:hAnsi="Manrope" w:cs="Times New Roman"/>
                <w:color w:val="000000"/>
                <w:kern w:val="0"/>
                <w:szCs w:val="20"/>
                <w:lang w:val="en-US" w:eastAsia="da-DK"/>
                <w14:ligatures w14:val="none"/>
              </w:rPr>
            </w:pPr>
            <w:r w:rsidRPr="00546DF9">
              <w:rPr>
                <w:rFonts w:ascii="Manrope" w:eastAsia="Times New Roman" w:hAnsi="Manrope" w:cs="Times New Roman"/>
                <w:color w:val="000000"/>
                <w:kern w:val="0"/>
                <w:szCs w:val="20"/>
                <w:lang w:val="en-US" w:eastAsia="da-DK"/>
                <w14:ligatures w14:val="none"/>
              </w:rPr>
              <w:t>Any documentation or evidence that the whistleblower may provide, including documents, photographs, audio recordings, etc.</w:t>
            </w:r>
          </w:p>
          <w:p w14:paraId="1F53172C" w14:textId="77777777" w:rsidR="004A42DB" w:rsidRPr="00546DF9" w:rsidRDefault="004A42DB" w:rsidP="00C824EB">
            <w:pPr>
              <w:jc w:val="both"/>
              <w:textAlignment w:val="baseline"/>
              <w:rPr>
                <w:rFonts w:ascii="Manrope" w:eastAsia="Times New Roman" w:hAnsi="Manrope" w:cs="Times New Roman"/>
                <w:color w:val="000000"/>
                <w:kern w:val="0"/>
                <w:szCs w:val="20"/>
                <w:lang w:val="en-US" w:eastAsia="da-DK"/>
                <w14:ligatures w14:val="none"/>
              </w:rPr>
            </w:pPr>
          </w:p>
        </w:tc>
      </w:tr>
      <w:tr w:rsidR="004A42DB" w:rsidRPr="00546DF9" w14:paraId="1DBED12B" w14:textId="77777777" w:rsidTr="005749DF">
        <w:tc>
          <w:tcPr>
            <w:tcW w:w="2972" w:type="dxa"/>
          </w:tcPr>
          <w:p w14:paraId="6C23B8DE" w14:textId="77777777" w:rsidR="004D4E55" w:rsidRDefault="00000000">
            <w:pPr>
              <w:jc w:val="both"/>
              <w:textAlignment w:val="baseline"/>
              <w:rPr>
                <w:rFonts w:ascii="Manrope" w:eastAsia="Times New Roman" w:hAnsi="Manrope" w:cs="Times New Roman"/>
                <w:color w:val="000000"/>
                <w:kern w:val="0"/>
                <w:szCs w:val="20"/>
                <w:lang w:eastAsia="da-DK"/>
                <w14:ligatures w14:val="none"/>
              </w:rPr>
            </w:pPr>
            <w:proofErr w:type="spellStart"/>
            <w:r w:rsidRPr="005749DF">
              <w:rPr>
                <w:rFonts w:ascii="Manrope" w:eastAsia="Times New Roman" w:hAnsi="Manrope" w:cs="Times New Roman"/>
                <w:color w:val="000000"/>
                <w:kern w:val="0"/>
                <w:szCs w:val="20"/>
                <w:lang w:eastAsia="da-DK"/>
                <w14:ligatures w14:val="none"/>
              </w:rPr>
              <w:t>Follow-up</w:t>
            </w:r>
            <w:proofErr w:type="spellEnd"/>
            <w:r w:rsidRPr="005749DF">
              <w:rPr>
                <w:rFonts w:ascii="Manrope" w:eastAsia="Times New Roman" w:hAnsi="Manrope" w:cs="Times New Roman"/>
                <w:color w:val="000000"/>
                <w:kern w:val="0"/>
                <w:szCs w:val="20"/>
                <w:lang w:eastAsia="da-DK"/>
                <w14:ligatures w14:val="none"/>
              </w:rPr>
              <w:t xml:space="preserve"> information</w:t>
            </w:r>
          </w:p>
        </w:tc>
        <w:tc>
          <w:tcPr>
            <w:tcW w:w="6656" w:type="dxa"/>
          </w:tcPr>
          <w:p w14:paraId="31780626" w14:textId="77777777" w:rsidR="004D4E55" w:rsidRPr="00546DF9" w:rsidRDefault="00000000">
            <w:pPr>
              <w:jc w:val="both"/>
              <w:textAlignment w:val="baseline"/>
              <w:rPr>
                <w:rFonts w:ascii="Manrope" w:eastAsia="Times New Roman" w:hAnsi="Manrope" w:cs="Times New Roman"/>
                <w:color w:val="000000"/>
                <w:kern w:val="0"/>
                <w:szCs w:val="20"/>
                <w:lang w:val="en-US" w:eastAsia="da-DK"/>
                <w14:ligatures w14:val="none"/>
              </w:rPr>
            </w:pPr>
            <w:r w:rsidRPr="00546DF9">
              <w:rPr>
                <w:rFonts w:ascii="Manrope" w:eastAsia="Times New Roman" w:hAnsi="Manrope" w:cs="Times New Roman"/>
                <w:color w:val="000000"/>
                <w:kern w:val="0"/>
                <w:szCs w:val="20"/>
                <w:lang w:val="en-US" w:eastAsia="da-DK"/>
                <w14:ligatures w14:val="none"/>
              </w:rPr>
              <w:t>Information related to any investigations or actions following the whistleblower's report, including notes from meetings, interviews, investigation results, etc.</w:t>
            </w:r>
          </w:p>
          <w:p w14:paraId="6490B00D" w14:textId="77777777" w:rsidR="004A42DB" w:rsidRPr="00546DF9" w:rsidRDefault="004A42DB" w:rsidP="00C824EB">
            <w:pPr>
              <w:jc w:val="both"/>
              <w:textAlignment w:val="baseline"/>
              <w:rPr>
                <w:rFonts w:ascii="Manrope" w:eastAsia="Times New Roman" w:hAnsi="Manrope" w:cs="Times New Roman"/>
                <w:color w:val="000000"/>
                <w:kern w:val="0"/>
                <w:szCs w:val="20"/>
                <w:lang w:val="en-US" w:eastAsia="da-DK"/>
                <w14:ligatures w14:val="none"/>
              </w:rPr>
            </w:pPr>
          </w:p>
        </w:tc>
      </w:tr>
      <w:tr w:rsidR="004A42DB" w:rsidRPr="005749DF" w14:paraId="79270575" w14:textId="77777777" w:rsidTr="005749DF">
        <w:tc>
          <w:tcPr>
            <w:tcW w:w="2972" w:type="dxa"/>
          </w:tcPr>
          <w:p w14:paraId="3C6B2E6C" w14:textId="77777777" w:rsidR="004D4E55" w:rsidRDefault="00000000">
            <w:pPr>
              <w:jc w:val="both"/>
              <w:textAlignment w:val="baseline"/>
              <w:rPr>
                <w:rFonts w:ascii="Manrope" w:eastAsia="Times New Roman" w:hAnsi="Manrope" w:cs="Times New Roman"/>
                <w:color w:val="000000"/>
                <w:kern w:val="0"/>
                <w:szCs w:val="20"/>
                <w:lang w:eastAsia="da-DK"/>
                <w14:ligatures w14:val="none"/>
              </w:rPr>
            </w:pPr>
            <w:r w:rsidRPr="005749DF">
              <w:rPr>
                <w:rFonts w:ascii="Manrope" w:eastAsia="Times New Roman" w:hAnsi="Manrope" w:cs="Times New Roman"/>
                <w:color w:val="000000"/>
                <w:kern w:val="0"/>
                <w:szCs w:val="20"/>
                <w:lang w:eastAsia="da-DK"/>
                <w14:ligatures w14:val="none"/>
              </w:rPr>
              <w:t xml:space="preserve">Feedback to </w:t>
            </w:r>
          </w:p>
          <w:p w14:paraId="76E0A9DE" w14:textId="77777777" w:rsidR="004D4E55" w:rsidRDefault="004A42DB">
            <w:pPr>
              <w:jc w:val="both"/>
              <w:textAlignment w:val="baseline"/>
              <w:rPr>
                <w:rFonts w:ascii="Manrope" w:eastAsia="Times New Roman" w:hAnsi="Manrope" w:cs="Times New Roman"/>
                <w:color w:val="000000"/>
                <w:kern w:val="0"/>
                <w:szCs w:val="20"/>
                <w:lang w:eastAsia="da-DK"/>
                <w14:ligatures w14:val="none"/>
              </w:rPr>
            </w:pPr>
            <w:r w:rsidRPr="005749DF">
              <w:rPr>
                <w:rFonts w:ascii="Manrope" w:eastAsia="Times New Roman" w:hAnsi="Manrope" w:cs="Times New Roman"/>
                <w:color w:val="000000"/>
                <w:kern w:val="0"/>
                <w:szCs w:val="20"/>
                <w:lang w:eastAsia="da-DK"/>
                <w14:ligatures w14:val="none"/>
              </w:rPr>
              <w:t>Whistleblower</w:t>
            </w:r>
          </w:p>
        </w:tc>
        <w:tc>
          <w:tcPr>
            <w:tcW w:w="6656" w:type="dxa"/>
          </w:tcPr>
          <w:p w14:paraId="23E1922D" w14:textId="77777777" w:rsidR="004D4E55" w:rsidRDefault="00000000">
            <w:pPr>
              <w:jc w:val="both"/>
              <w:textAlignment w:val="baseline"/>
              <w:rPr>
                <w:rFonts w:ascii="Manrope" w:eastAsia="Times New Roman" w:hAnsi="Manrope" w:cs="Times New Roman"/>
                <w:color w:val="000000"/>
                <w:kern w:val="0"/>
                <w:szCs w:val="20"/>
                <w:lang w:eastAsia="da-DK"/>
                <w14:ligatures w14:val="none"/>
              </w:rPr>
            </w:pPr>
            <w:r w:rsidRPr="00546DF9">
              <w:rPr>
                <w:rFonts w:ascii="Manrope" w:eastAsia="Times New Roman" w:hAnsi="Manrope" w:cs="Times New Roman"/>
                <w:color w:val="000000"/>
                <w:kern w:val="0"/>
                <w:szCs w:val="20"/>
                <w:lang w:val="en-US" w:eastAsia="da-DK"/>
                <w14:ligatures w14:val="none"/>
              </w:rPr>
              <w:t xml:space="preserve">After 3 months at the latest, the whistleblower must receive a report on how the report has been handled. </w:t>
            </w:r>
            <w:r w:rsidRPr="005749DF">
              <w:rPr>
                <w:rFonts w:ascii="Manrope" w:eastAsia="Times New Roman" w:hAnsi="Manrope" w:cs="Times New Roman"/>
                <w:color w:val="000000"/>
                <w:kern w:val="0"/>
                <w:szCs w:val="20"/>
                <w:lang w:eastAsia="da-DK"/>
                <w14:ligatures w14:val="none"/>
              </w:rPr>
              <w:t xml:space="preserve">This </w:t>
            </w:r>
            <w:proofErr w:type="spellStart"/>
            <w:r w:rsidRPr="005749DF">
              <w:rPr>
                <w:rFonts w:ascii="Manrope" w:eastAsia="Times New Roman" w:hAnsi="Manrope" w:cs="Times New Roman"/>
                <w:color w:val="000000"/>
                <w:kern w:val="0"/>
                <w:szCs w:val="20"/>
                <w:lang w:eastAsia="da-DK"/>
                <w14:ligatures w14:val="none"/>
              </w:rPr>
              <w:t>may</w:t>
            </w:r>
            <w:proofErr w:type="spellEnd"/>
            <w:r w:rsidRPr="005749DF">
              <w:rPr>
                <w:rFonts w:ascii="Manrope" w:eastAsia="Times New Roman" w:hAnsi="Manrope" w:cs="Times New Roman"/>
                <w:color w:val="000000"/>
                <w:kern w:val="0"/>
                <w:szCs w:val="20"/>
                <w:lang w:eastAsia="da-DK"/>
                <w14:ligatures w14:val="none"/>
              </w:rPr>
              <w:t xml:space="preserve"> </w:t>
            </w:r>
            <w:proofErr w:type="spellStart"/>
            <w:r w:rsidRPr="005749DF">
              <w:rPr>
                <w:rFonts w:ascii="Manrope" w:eastAsia="Times New Roman" w:hAnsi="Manrope" w:cs="Times New Roman"/>
                <w:color w:val="000000"/>
                <w:kern w:val="0"/>
                <w:szCs w:val="20"/>
                <w:lang w:eastAsia="da-DK"/>
                <w14:ligatures w14:val="none"/>
              </w:rPr>
              <w:t>include</w:t>
            </w:r>
            <w:proofErr w:type="spellEnd"/>
            <w:r w:rsidRPr="005749DF">
              <w:rPr>
                <w:rFonts w:ascii="Manrope" w:eastAsia="Times New Roman" w:hAnsi="Manrope" w:cs="Times New Roman"/>
                <w:color w:val="000000"/>
                <w:kern w:val="0"/>
                <w:szCs w:val="20"/>
                <w:lang w:eastAsia="da-DK"/>
                <w14:ligatures w14:val="none"/>
              </w:rPr>
              <w:t xml:space="preserve"> </w:t>
            </w:r>
            <w:proofErr w:type="spellStart"/>
            <w:r w:rsidRPr="005749DF">
              <w:rPr>
                <w:rFonts w:ascii="Manrope" w:eastAsia="Times New Roman" w:hAnsi="Manrope" w:cs="Times New Roman"/>
                <w:color w:val="000000"/>
                <w:kern w:val="0"/>
                <w:szCs w:val="20"/>
                <w:lang w:eastAsia="da-DK"/>
                <w14:ligatures w14:val="none"/>
              </w:rPr>
              <w:t>some</w:t>
            </w:r>
            <w:proofErr w:type="spellEnd"/>
            <w:r w:rsidRPr="005749DF">
              <w:rPr>
                <w:rFonts w:ascii="Manrope" w:eastAsia="Times New Roman" w:hAnsi="Manrope" w:cs="Times New Roman"/>
                <w:color w:val="000000"/>
                <w:kern w:val="0"/>
                <w:szCs w:val="20"/>
                <w:lang w:eastAsia="da-DK"/>
                <w14:ligatures w14:val="none"/>
              </w:rPr>
              <w:t xml:space="preserve"> of the information mentioned above. </w:t>
            </w:r>
          </w:p>
          <w:p w14:paraId="1FB18AD0" w14:textId="77777777" w:rsidR="004A42DB" w:rsidRPr="005749DF" w:rsidRDefault="004A42DB" w:rsidP="00C824EB">
            <w:pPr>
              <w:jc w:val="both"/>
              <w:textAlignment w:val="baseline"/>
              <w:rPr>
                <w:rFonts w:ascii="Manrope" w:eastAsia="Times New Roman" w:hAnsi="Manrope" w:cs="Times New Roman"/>
                <w:color w:val="000000"/>
                <w:kern w:val="0"/>
                <w:szCs w:val="20"/>
                <w:lang w:eastAsia="da-DK"/>
                <w14:ligatures w14:val="none"/>
              </w:rPr>
            </w:pPr>
          </w:p>
        </w:tc>
      </w:tr>
      <w:tr w:rsidR="005749DF" w:rsidRPr="00546DF9" w14:paraId="462F3A86" w14:textId="77777777" w:rsidTr="005749DF">
        <w:tc>
          <w:tcPr>
            <w:tcW w:w="2972" w:type="dxa"/>
          </w:tcPr>
          <w:p w14:paraId="690946AC" w14:textId="77777777" w:rsidR="004D4E55" w:rsidRDefault="00000000">
            <w:pPr>
              <w:jc w:val="both"/>
              <w:textAlignment w:val="baseline"/>
              <w:rPr>
                <w:rFonts w:ascii="Manrope" w:eastAsia="Times New Roman" w:hAnsi="Manrope" w:cs="Times New Roman"/>
                <w:color w:val="000000"/>
                <w:kern w:val="0"/>
                <w:szCs w:val="20"/>
                <w:lang w:eastAsia="da-DK"/>
                <w14:ligatures w14:val="none"/>
              </w:rPr>
            </w:pPr>
            <w:r w:rsidRPr="005749DF">
              <w:rPr>
                <w:rFonts w:ascii="Manrope" w:eastAsia="Times New Roman" w:hAnsi="Manrope" w:cs="Times New Roman"/>
                <w:color w:val="000000"/>
                <w:kern w:val="0"/>
                <w:szCs w:val="20"/>
                <w:lang w:eastAsia="da-DK"/>
                <w14:ligatures w14:val="none"/>
              </w:rPr>
              <w:t>Whistleblowing</w:t>
            </w:r>
          </w:p>
        </w:tc>
        <w:tc>
          <w:tcPr>
            <w:tcW w:w="6656" w:type="dxa"/>
          </w:tcPr>
          <w:p w14:paraId="23E9275A" w14:textId="77777777" w:rsidR="004D4E55" w:rsidRPr="00546DF9" w:rsidRDefault="00000000">
            <w:pPr>
              <w:jc w:val="both"/>
              <w:textAlignment w:val="baseline"/>
              <w:rPr>
                <w:rFonts w:ascii="Manrope" w:eastAsia="Times New Roman" w:hAnsi="Manrope" w:cs="Times New Roman"/>
                <w:color w:val="000000"/>
                <w:kern w:val="0"/>
                <w:szCs w:val="20"/>
                <w:lang w:val="en-US" w:eastAsia="da-DK"/>
                <w14:ligatures w14:val="none"/>
              </w:rPr>
            </w:pPr>
            <w:r w:rsidRPr="00546DF9">
              <w:rPr>
                <w:rFonts w:ascii="Manrope" w:eastAsia="Times New Roman" w:hAnsi="Manrope" w:cs="Times New Roman"/>
                <w:color w:val="000000"/>
                <w:kern w:val="0"/>
                <w:szCs w:val="20"/>
                <w:lang w:val="en-US" w:eastAsia="da-DK"/>
                <w14:ligatures w14:val="none"/>
              </w:rPr>
              <w:t xml:space="preserve">If it is suspected that a deliberately false report has been made, personal data can be processed by the whistleblower themselves. </w:t>
            </w:r>
          </w:p>
          <w:p w14:paraId="42976CA1" w14:textId="77777777" w:rsidR="005749DF" w:rsidRPr="00546DF9" w:rsidRDefault="005749DF" w:rsidP="005749DF">
            <w:pPr>
              <w:jc w:val="both"/>
              <w:textAlignment w:val="baseline"/>
              <w:rPr>
                <w:rFonts w:ascii="Manrope" w:eastAsia="Times New Roman" w:hAnsi="Manrope" w:cs="Times New Roman"/>
                <w:color w:val="000000"/>
                <w:kern w:val="0"/>
                <w:szCs w:val="20"/>
                <w:lang w:val="en-US" w:eastAsia="da-DK"/>
                <w14:ligatures w14:val="none"/>
              </w:rPr>
            </w:pPr>
          </w:p>
        </w:tc>
      </w:tr>
    </w:tbl>
    <w:p w14:paraId="1CE4FEF3" w14:textId="77777777" w:rsidR="004A42DB" w:rsidRPr="00546DF9" w:rsidRDefault="004A42DB" w:rsidP="00C824EB">
      <w:pPr>
        <w:shd w:val="clear" w:color="auto" w:fill="FFFFFF"/>
        <w:spacing w:after="0" w:line="240" w:lineRule="auto"/>
        <w:jc w:val="both"/>
        <w:textAlignment w:val="baseline"/>
        <w:rPr>
          <w:rFonts w:ascii="Manrope" w:eastAsia="Times New Roman" w:hAnsi="Manrope" w:cs="Times New Roman"/>
          <w:color w:val="000000"/>
          <w:kern w:val="0"/>
          <w:szCs w:val="20"/>
          <w:lang w:val="en-US" w:eastAsia="da-DK"/>
          <w14:ligatures w14:val="none"/>
        </w:rPr>
      </w:pPr>
    </w:p>
    <w:p w14:paraId="181562B5" w14:textId="77777777" w:rsidR="00835E79" w:rsidRPr="00546DF9" w:rsidRDefault="00835E79" w:rsidP="00C824EB">
      <w:pPr>
        <w:shd w:val="clear" w:color="auto" w:fill="FFFFFF"/>
        <w:spacing w:after="0" w:line="240" w:lineRule="auto"/>
        <w:jc w:val="both"/>
        <w:textAlignment w:val="baseline"/>
        <w:rPr>
          <w:rFonts w:ascii="Manrope" w:eastAsia="Times New Roman" w:hAnsi="Manrope" w:cs="Times New Roman"/>
          <w:color w:val="000000"/>
          <w:kern w:val="0"/>
          <w:szCs w:val="20"/>
          <w:lang w:val="en-US" w:eastAsia="da-DK"/>
          <w14:ligatures w14:val="none"/>
        </w:rPr>
      </w:pPr>
    </w:p>
    <w:p w14:paraId="07787699" w14:textId="77777777" w:rsidR="00835E79" w:rsidRPr="00546DF9" w:rsidRDefault="00835E79" w:rsidP="00C824EB">
      <w:pPr>
        <w:shd w:val="clear" w:color="auto" w:fill="FFFFFF"/>
        <w:spacing w:after="0" w:line="240" w:lineRule="auto"/>
        <w:jc w:val="both"/>
        <w:textAlignment w:val="baseline"/>
        <w:rPr>
          <w:rFonts w:ascii="Manrope" w:eastAsia="Times New Roman" w:hAnsi="Manrope" w:cs="Times New Roman"/>
          <w:color w:val="000000"/>
          <w:kern w:val="0"/>
          <w:szCs w:val="20"/>
          <w:lang w:val="en-US" w:eastAsia="da-DK"/>
          <w14:ligatures w14:val="none"/>
        </w:rPr>
      </w:pPr>
    </w:p>
    <w:p w14:paraId="336A91F1" w14:textId="77777777" w:rsidR="00835E79" w:rsidRPr="00546DF9" w:rsidRDefault="00835E79" w:rsidP="00C824EB">
      <w:pPr>
        <w:shd w:val="clear" w:color="auto" w:fill="FFFFFF"/>
        <w:spacing w:after="0" w:line="240" w:lineRule="auto"/>
        <w:jc w:val="both"/>
        <w:textAlignment w:val="baseline"/>
        <w:rPr>
          <w:rFonts w:ascii="Manrope" w:eastAsia="Times New Roman" w:hAnsi="Manrope" w:cs="Times New Roman"/>
          <w:color w:val="000000"/>
          <w:kern w:val="0"/>
          <w:szCs w:val="20"/>
          <w:lang w:val="en-US" w:eastAsia="da-DK"/>
          <w14:ligatures w14:val="none"/>
        </w:rPr>
      </w:pPr>
    </w:p>
    <w:p w14:paraId="1A6D9389" w14:textId="77777777" w:rsidR="00835E79" w:rsidRPr="00546DF9" w:rsidRDefault="00835E79" w:rsidP="00C824EB">
      <w:pPr>
        <w:shd w:val="clear" w:color="auto" w:fill="FFFFFF"/>
        <w:spacing w:after="0" w:line="240" w:lineRule="auto"/>
        <w:jc w:val="both"/>
        <w:textAlignment w:val="baseline"/>
        <w:rPr>
          <w:rFonts w:ascii="Manrope" w:eastAsia="Times New Roman" w:hAnsi="Manrope" w:cs="Times New Roman"/>
          <w:color w:val="000000"/>
          <w:kern w:val="0"/>
          <w:szCs w:val="20"/>
          <w:lang w:val="en-US" w:eastAsia="da-DK"/>
          <w14:ligatures w14:val="none"/>
        </w:rPr>
      </w:pPr>
    </w:p>
    <w:p w14:paraId="78C19F18" w14:textId="77777777" w:rsidR="004D4E55" w:rsidRPr="00546DF9" w:rsidRDefault="00000000">
      <w:pPr>
        <w:shd w:val="clear" w:color="auto" w:fill="FFFFFF"/>
        <w:spacing w:after="0" w:line="240" w:lineRule="auto"/>
        <w:jc w:val="both"/>
        <w:textAlignment w:val="baseline"/>
        <w:rPr>
          <w:rFonts w:ascii="Manrope" w:eastAsia="Times New Roman" w:hAnsi="Manrope" w:cs="Times New Roman"/>
          <w:color w:val="000000"/>
          <w:kern w:val="0"/>
          <w:szCs w:val="20"/>
          <w:lang w:val="en-US" w:eastAsia="da-DK"/>
          <w14:ligatures w14:val="none"/>
        </w:rPr>
      </w:pPr>
      <w:r w:rsidRPr="00546DF9">
        <w:rPr>
          <w:rFonts w:ascii="Manrope" w:eastAsia="Times New Roman" w:hAnsi="Manrope" w:cs="Times New Roman"/>
          <w:color w:val="000000"/>
          <w:kern w:val="0"/>
          <w:szCs w:val="20"/>
          <w:lang w:val="en-US" w:eastAsia="da-DK"/>
          <w14:ligatures w14:val="none"/>
        </w:rPr>
        <w:t xml:space="preserve">We may potentially collect personal data from </w:t>
      </w:r>
    </w:p>
    <w:p w14:paraId="370161FE" w14:textId="77777777" w:rsidR="005749DF" w:rsidRPr="00546DF9" w:rsidRDefault="005749DF" w:rsidP="00C824EB">
      <w:pPr>
        <w:shd w:val="clear" w:color="auto" w:fill="FFFFFF"/>
        <w:spacing w:after="0" w:line="240" w:lineRule="auto"/>
        <w:jc w:val="both"/>
        <w:textAlignment w:val="baseline"/>
        <w:rPr>
          <w:rFonts w:ascii="Manrope" w:eastAsia="Times New Roman" w:hAnsi="Manrope" w:cs="Times New Roman"/>
          <w:color w:val="000000"/>
          <w:kern w:val="0"/>
          <w:szCs w:val="20"/>
          <w:lang w:val="en-US" w:eastAsia="da-DK"/>
          <w14:ligatures w14:val="none"/>
        </w:rPr>
      </w:pPr>
    </w:p>
    <w:p w14:paraId="4B1913EE" w14:textId="77777777" w:rsidR="004D4E55" w:rsidRDefault="00000000">
      <w:pPr>
        <w:pStyle w:val="Listeafsnit"/>
        <w:numPr>
          <w:ilvl w:val="0"/>
          <w:numId w:val="18"/>
        </w:numPr>
        <w:shd w:val="clear" w:color="auto" w:fill="FFFFFF"/>
        <w:spacing w:after="0" w:line="240" w:lineRule="auto"/>
        <w:jc w:val="both"/>
        <w:textAlignment w:val="baseline"/>
        <w:rPr>
          <w:rFonts w:ascii="Manrope" w:eastAsia="Times New Roman" w:hAnsi="Manrope" w:cs="Times New Roman"/>
          <w:color w:val="000000"/>
          <w:kern w:val="0"/>
          <w:szCs w:val="20"/>
          <w:lang w:eastAsia="da-DK"/>
          <w14:ligatures w14:val="none"/>
        </w:rPr>
      </w:pPr>
      <w:r w:rsidRPr="005749DF">
        <w:rPr>
          <w:rFonts w:ascii="Manrope" w:eastAsia="Times New Roman" w:hAnsi="Manrope" w:cs="Times New Roman"/>
          <w:color w:val="000000"/>
          <w:kern w:val="0"/>
          <w:szCs w:val="20"/>
          <w:lang w:eastAsia="da-DK"/>
          <w14:ligatures w14:val="none"/>
        </w:rPr>
        <w:t>Whistle Tools</w:t>
      </w:r>
    </w:p>
    <w:p w14:paraId="1C1E7651" w14:textId="77777777" w:rsidR="004D4E55" w:rsidRDefault="00000000">
      <w:pPr>
        <w:pStyle w:val="Listeafsnit"/>
        <w:numPr>
          <w:ilvl w:val="0"/>
          <w:numId w:val="18"/>
        </w:numPr>
        <w:shd w:val="clear" w:color="auto" w:fill="FFFFFF"/>
        <w:spacing w:after="0" w:line="240" w:lineRule="auto"/>
        <w:jc w:val="both"/>
        <w:textAlignment w:val="baseline"/>
        <w:rPr>
          <w:rFonts w:ascii="Manrope" w:eastAsia="Times New Roman" w:hAnsi="Manrope" w:cs="Times New Roman"/>
          <w:color w:val="000000"/>
          <w:kern w:val="0"/>
          <w:szCs w:val="20"/>
          <w:lang w:eastAsia="da-DK"/>
          <w14:ligatures w14:val="none"/>
        </w:rPr>
      </w:pPr>
      <w:r w:rsidRPr="005749DF">
        <w:rPr>
          <w:rFonts w:ascii="Manrope" w:eastAsia="Times New Roman" w:hAnsi="Manrope" w:cs="Times New Roman"/>
          <w:color w:val="000000"/>
          <w:kern w:val="0"/>
          <w:szCs w:val="20"/>
          <w:lang w:eastAsia="da-DK"/>
          <w14:ligatures w14:val="none"/>
        </w:rPr>
        <w:t>Our employees</w:t>
      </w:r>
    </w:p>
    <w:p w14:paraId="57ADC7A2" w14:textId="77777777" w:rsidR="004D4E55" w:rsidRDefault="00000000">
      <w:pPr>
        <w:pStyle w:val="Listeafsnit"/>
        <w:numPr>
          <w:ilvl w:val="0"/>
          <w:numId w:val="18"/>
        </w:numPr>
        <w:shd w:val="clear" w:color="auto" w:fill="FFFFFF"/>
        <w:spacing w:after="0" w:line="240" w:lineRule="auto"/>
        <w:jc w:val="both"/>
        <w:textAlignment w:val="baseline"/>
        <w:rPr>
          <w:rFonts w:ascii="Manrope" w:eastAsia="Times New Roman" w:hAnsi="Manrope" w:cs="Times New Roman"/>
          <w:color w:val="000000"/>
          <w:kern w:val="0"/>
          <w:szCs w:val="20"/>
          <w:lang w:eastAsia="da-DK"/>
          <w14:ligatures w14:val="none"/>
        </w:rPr>
      </w:pPr>
      <w:r w:rsidRPr="005749DF">
        <w:rPr>
          <w:rFonts w:ascii="Manrope" w:eastAsia="Times New Roman" w:hAnsi="Manrope" w:cs="Times New Roman"/>
          <w:color w:val="000000"/>
          <w:kern w:val="0"/>
          <w:szCs w:val="20"/>
          <w:lang w:eastAsia="da-DK"/>
          <w14:ligatures w14:val="none"/>
        </w:rPr>
        <w:t>Self-employed person</w:t>
      </w:r>
    </w:p>
    <w:p w14:paraId="40D07342" w14:textId="77777777" w:rsidR="004D4E55" w:rsidRPr="00546DF9" w:rsidRDefault="00000000">
      <w:pPr>
        <w:pStyle w:val="Listeafsnit"/>
        <w:numPr>
          <w:ilvl w:val="0"/>
          <w:numId w:val="18"/>
        </w:numPr>
        <w:shd w:val="clear" w:color="auto" w:fill="FFFFFF"/>
        <w:spacing w:after="0" w:line="240" w:lineRule="auto"/>
        <w:jc w:val="both"/>
        <w:textAlignment w:val="baseline"/>
        <w:rPr>
          <w:rFonts w:ascii="Manrope" w:eastAsia="Times New Roman" w:hAnsi="Manrope" w:cs="Times New Roman"/>
          <w:color w:val="000000"/>
          <w:kern w:val="0"/>
          <w:szCs w:val="20"/>
          <w:lang w:val="en-US" w:eastAsia="da-DK"/>
          <w14:ligatures w14:val="none"/>
        </w:rPr>
      </w:pPr>
      <w:r w:rsidRPr="00546DF9">
        <w:rPr>
          <w:rFonts w:ascii="Manrope" w:eastAsia="Times New Roman" w:hAnsi="Manrope" w:cs="Times New Roman"/>
          <w:color w:val="000000"/>
          <w:kern w:val="0"/>
          <w:szCs w:val="20"/>
          <w:lang w:val="en-US" w:eastAsia="da-DK"/>
          <w14:ligatures w14:val="none"/>
        </w:rPr>
        <w:t>Members of the University's management or board of directors</w:t>
      </w:r>
    </w:p>
    <w:p w14:paraId="17E289EA" w14:textId="77777777" w:rsidR="004D4E55" w:rsidRDefault="00000000">
      <w:pPr>
        <w:pStyle w:val="Listeafsnit"/>
        <w:numPr>
          <w:ilvl w:val="0"/>
          <w:numId w:val="18"/>
        </w:numPr>
        <w:shd w:val="clear" w:color="auto" w:fill="FFFFFF"/>
        <w:spacing w:after="0" w:line="240" w:lineRule="auto"/>
        <w:jc w:val="both"/>
        <w:textAlignment w:val="baseline"/>
        <w:rPr>
          <w:rFonts w:ascii="Manrope" w:eastAsia="Times New Roman" w:hAnsi="Manrope" w:cs="Times New Roman"/>
          <w:color w:val="000000"/>
          <w:kern w:val="0"/>
          <w:szCs w:val="20"/>
          <w:lang w:eastAsia="da-DK"/>
          <w14:ligatures w14:val="none"/>
        </w:rPr>
      </w:pPr>
      <w:proofErr w:type="spellStart"/>
      <w:r w:rsidRPr="005749DF">
        <w:rPr>
          <w:rFonts w:ascii="Manrope" w:eastAsia="Times New Roman" w:hAnsi="Manrope" w:cs="Times New Roman"/>
          <w:color w:val="000000"/>
          <w:kern w:val="0"/>
          <w:szCs w:val="20"/>
          <w:lang w:eastAsia="da-DK"/>
          <w14:ligatures w14:val="none"/>
        </w:rPr>
        <w:t>Volunteers</w:t>
      </w:r>
      <w:proofErr w:type="spellEnd"/>
    </w:p>
    <w:p w14:paraId="68D18ECD" w14:textId="77777777" w:rsidR="004D4E55" w:rsidRDefault="005749DF">
      <w:pPr>
        <w:pStyle w:val="Listeafsnit"/>
        <w:numPr>
          <w:ilvl w:val="0"/>
          <w:numId w:val="18"/>
        </w:numPr>
        <w:shd w:val="clear" w:color="auto" w:fill="FFFFFF"/>
        <w:spacing w:after="0" w:line="240" w:lineRule="auto"/>
        <w:jc w:val="both"/>
        <w:textAlignment w:val="baseline"/>
        <w:rPr>
          <w:rFonts w:ascii="Manrope" w:eastAsia="Times New Roman" w:hAnsi="Manrope" w:cs="Times New Roman"/>
          <w:color w:val="000000"/>
          <w:kern w:val="0"/>
          <w:szCs w:val="20"/>
          <w:lang w:eastAsia="da-DK"/>
          <w14:ligatures w14:val="none"/>
        </w:rPr>
      </w:pPr>
      <w:r w:rsidRPr="005749DF">
        <w:rPr>
          <w:rFonts w:ascii="Manrope" w:eastAsia="Times New Roman" w:hAnsi="Manrope" w:cs="Times New Roman"/>
          <w:color w:val="000000"/>
          <w:kern w:val="0"/>
          <w:szCs w:val="20"/>
          <w:lang w:eastAsia="da-DK"/>
          <w14:ligatures w14:val="none"/>
        </w:rPr>
        <w:t>Unpaid interns</w:t>
      </w:r>
    </w:p>
    <w:p w14:paraId="4A604289" w14:textId="77777777" w:rsidR="004D4E55" w:rsidRPr="00546DF9" w:rsidRDefault="00000000">
      <w:pPr>
        <w:pStyle w:val="Listeafsnit"/>
        <w:numPr>
          <w:ilvl w:val="0"/>
          <w:numId w:val="18"/>
        </w:numPr>
        <w:shd w:val="clear" w:color="auto" w:fill="FFFFFF"/>
        <w:spacing w:after="0" w:line="240" w:lineRule="auto"/>
        <w:jc w:val="both"/>
        <w:textAlignment w:val="baseline"/>
        <w:rPr>
          <w:rFonts w:ascii="Manrope" w:eastAsia="Times New Roman" w:hAnsi="Manrope" w:cs="Times New Roman"/>
          <w:color w:val="000000"/>
          <w:kern w:val="0"/>
          <w:szCs w:val="20"/>
          <w:lang w:val="en-US" w:eastAsia="da-DK"/>
          <w14:ligatures w14:val="none"/>
        </w:rPr>
      </w:pPr>
      <w:r w:rsidRPr="00546DF9">
        <w:rPr>
          <w:rFonts w:ascii="Manrope" w:eastAsia="Times New Roman" w:hAnsi="Manrope" w:cs="Times New Roman"/>
          <w:color w:val="000000"/>
          <w:kern w:val="0"/>
          <w:szCs w:val="20"/>
          <w:lang w:val="en-US" w:eastAsia="da-DK"/>
          <w14:ligatures w14:val="none"/>
        </w:rPr>
        <w:t>Individuals working under the supervision and direction of contractors, suppliers and</w:t>
      </w:r>
    </w:p>
    <w:p w14:paraId="69E56978" w14:textId="77777777" w:rsidR="004D4E55" w:rsidRDefault="00000000">
      <w:pPr>
        <w:pStyle w:val="Listeafsnit"/>
        <w:numPr>
          <w:ilvl w:val="0"/>
          <w:numId w:val="18"/>
        </w:numPr>
        <w:shd w:val="clear" w:color="auto" w:fill="FFFFFF"/>
        <w:spacing w:after="0" w:line="240" w:lineRule="auto"/>
        <w:jc w:val="both"/>
        <w:textAlignment w:val="baseline"/>
        <w:rPr>
          <w:rFonts w:ascii="Manrope" w:eastAsia="Times New Roman" w:hAnsi="Manrope" w:cs="Times New Roman"/>
          <w:color w:val="000000"/>
          <w:kern w:val="0"/>
          <w:szCs w:val="20"/>
          <w:lang w:eastAsia="da-DK"/>
          <w14:ligatures w14:val="none"/>
        </w:rPr>
      </w:pPr>
      <w:proofErr w:type="spellStart"/>
      <w:r w:rsidRPr="005749DF">
        <w:rPr>
          <w:rFonts w:ascii="Manrope" w:eastAsia="Times New Roman" w:hAnsi="Manrope" w:cs="Times New Roman"/>
          <w:color w:val="000000"/>
          <w:kern w:val="0"/>
          <w:szCs w:val="20"/>
          <w:lang w:eastAsia="da-DK"/>
          <w14:ligatures w14:val="none"/>
        </w:rPr>
        <w:t>subcontractors</w:t>
      </w:r>
      <w:proofErr w:type="spellEnd"/>
      <w:r w:rsidRPr="005749DF">
        <w:rPr>
          <w:rFonts w:ascii="Manrope" w:eastAsia="Times New Roman" w:hAnsi="Manrope" w:cs="Times New Roman"/>
          <w:color w:val="000000"/>
          <w:kern w:val="0"/>
          <w:szCs w:val="20"/>
          <w:lang w:eastAsia="da-DK"/>
          <w14:ligatures w14:val="none"/>
        </w:rPr>
        <w:t>.</w:t>
      </w:r>
    </w:p>
    <w:p w14:paraId="210C096C" w14:textId="77777777" w:rsidR="004D4E55" w:rsidRPr="00546DF9" w:rsidRDefault="00000000">
      <w:pPr>
        <w:pStyle w:val="Listeafsnit"/>
        <w:numPr>
          <w:ilvl w:val="0"/>
          <w:numId w:val="18"/>
        </w:numPr>
        <w:shd w:val="clear" w:color="auto" w:fill="FFFFFF"/>
        <w:spacing w:after="0" w:line="240" w:lineRule="auto"/>
        <w:jc w:val="both"/>
        <w:textAlignment w:val="baseline"/>
        <w:rPr>
          <w:rFonts w:ascii="Manrope" w:eastAsia="Times New Roman" w:hAnsi="Manrope" w:cs="Times New Roman"/>
          <w:color w:val="000000"/>
          <w:kern w:val="0"/>
          <w:szCs w:val="20"/>
          <w:lang w:val="en-US" w:eastAsia="da-DK"/>
          <w14:ligatures w14:val="none"/>
        </w:rPr>
      </w:pPr>
      <w:r w:rsidRPr="00546DF9">
        <w:rPr>
          <w:rFonts w:ascii="Manrope" w:eastAsia="Times New Roman" w:hAnsi="Manrope" w:cs="Times New Roman"/>
          <w:color w:val="000000"/>
          <w:kern w:val="0"/>
          <w:szCs w:val="20"/>
          <w:lang w:val="en-US" w:eastAsia="da-DK"/>
          <w14:ligatures w14:val="none"/>
        </w:rPr>
        <w:t>Individuals who report information to which they have gained access in an employment relationship that has since ended.</w:t>
      </w:r>
    </w:p>
    <w:p w14:paraId="65D22C21" w14:textId="77777777" w:rsidR="004D4E55" w:rsidRPr="00546DF9" w:rsidRDefault="00000000">
      <w:pPr>
        <w:pStyle w:val="Listeafsnit"/>
        <w:numPr>
          <w:ilvl w:val="0"/>
          <w:numId w:val="18"/>
        </w:numPr>
        <w:shd w:val="clear" w:color="auto" w:fill="FFFFFF"/>
        <w:spacing w:after="0" w:line="240" w:lineRule="auto"/>
        <w:jc w:val="both"/>
        <w:textAlignment w:val="baseline"/>
        <w:rPr>
          <w:rFonts w:ascii="Manrope" w:eastAsia="Times New Roman" w:hAnsi="Manrope" w:cs="Times New Roman"/>
          <w:color w:val="000000"/>
          <w:kern w:val="0"/>
          <w:szCs w:val="20"/>
          <w:lang w:val="en-US" w:eastAsia="da-DK"/>
          <w14:ligatures w14:val="none"/>
        </w:rPr>
      </w:pPr>
      <w:r w:rsidRPr="00546DF9">
        <w:rPr>
          <w:rFonts w:ascii="Manrope" w:eastAsia="Times New Roman" w:hAnsi="Manrope" w:cs="Times New Roman"/>
          <w:color w:val="000000"/>
          <w:kern w:val="0"/>
          <w:szCs w:val="20"/>
          <w:lang w:val="en-US" w:eastAsia="da-DK"/>
          <w14:ligatures w14:val="none"/>
        </w:rPr>
        <w:t xml:space="preserve">Individuals whose employment relationship has not yet begun who </w:t>
      </w:r>
      <w:proofErr w:type="gramStart"/>
      <w:r w:rsidRPr="00546DF9">
        <w:rPr>
          <w:rFonts w:ascii="Manrope" w:eastAsia="Times New Roman" w:hAnsi="Manrope" w:cs="Times New Roman"/>
          <w:color w:val="000000"/>
          <w:kern w:val="0"/>
          <w:szCs w:val="20"/>
          <w:lang w:val="en-US" w:eastAsia="da-DK"/>
          <w14:ligatures w14:val="none"/>
        </w:rPr>
        <w:t>report</w:t>
      </w:r>
      <w:proofErr w:type="gramEnd"/>
    </w:p>
    <w:p w14:paraId="4AF3DB29" w14:textId="77777777" w:rsidR="004D4E55" w:rsidRPr="00546DF9" w:rsidRDefault="00000000">
      <w:pPr>
        <w:pStyle w:val="Listeafsnit"/>
        <w:numPr>
          <w:ilvl w:val="0"/>
          <w:numId w:val="18"/>
        </w:numPr>
        <w:shd w:val="clear" w:color="auto" w:fill="FFFFFF"/>
        <w:spacing w:after="0" w:line="240" w:lineRule="auto"/>
        <w:jc w:val="both"/>
        <w:textAlignment w:val="baseline"/>
        <w:rPr>
          <w:rFonts w:ascii="Manrope" w:eastAsia="Times New Roman" w:hAnsi="Manrope" w:cs="Times New Roman"/>
          <w:color w:val="000000"/>
          <w:kern w:val="0"/>
          <w:szCs w:val="20"/>
          <w:lang w:val="en-US" w:eastAsia="da-DK"/>
          <w14:ligatures w14:val="none"/>
        </w:rPr>
      </w:pPr>
      <w:r w:rsidRPr="00546DF9">
        <w:rPr>
          <w:rFonts w:ascii="Manrope" w:eastAsia="Times New Roman" w:hAnsi="Manrope" w:cs="Times New Roman"/>
          <w:color w:val="000000"/>
          <w:kern w:val="0"/>
          <w:szCs w:val="20"/>
          <w:lang w:val="en-US" w:eastAsia="da-DK"/>
          <w14:ligatures w14:val="none"/>
        </w:rPr>
        <w:t xml:space="preserve">information on offences to which he or she has gained access </w:t>
      </w:r>
      <w:proofErr w:type="gramStart"/>
      <w:r w:rsidRPr="00546DF9">
        <w:rPr>
          <w:rFonts w:ascii="Manrope" w:eastAsia="Times New Roman" w:hAnsi="Manrope" w:cs="Times New Roman"/>
          <w:color w:val="000000"/>
          <w:kern w:val="0"/>
          <w:szCs w:val="20"/>
          <w:lang w:val="en-US" w:eastAsia="da-DK"/>
          <w14:ligatures w14:val="none"/>
        </w:rPr>
        <w:t>in</w:t>
      </w:r>
      <w:proofErr w:type="gramEnd"/>
    </w:p>
    <w:p w14:paraId="082B8053" w14:textId="77777777" w:rsidR="004D4E55" w:rsidRPr="00546DF9" w:rsidRDefault="00000000">
      <w:pPr>
        <w:pStyle w:val="Listeafsnit"/>
        <w:numPr>
          <w:ilvl w:val="0"/>
          <w:numId w:val="18"/>
        </w:numPr>
        <w:shd w:val="clear" w:color="auto" w:fill="FFFFFF"/>
        <w:spacing w:after="0" w:line="240" w:lineRule="auto"/>
        <w:jc w:val="both"/>
        <w:textAlignment w:val="baseline"/>
        <w:rPr>
          <w:rFonts w:ascii="Manrope" w:eastAsia="Times New Roman" w:hAnsi="Manrope" w:cs="Times New Roman"/>
          <w:color w:val="000000"/>
          <w:kern w:val="0"/>
          <w:szCs w:val="20"/>
          <w:lang w:val="en-US" w:eastAsia="da-DK"/>
          <w14:ligatures w14:val="none"/>
        </w:rPr>
      </w:pPr>
      <w:r w:rsidRPr="00546DF9">
        <w:rPr>
          <w:rFonts w:ascii="Manrope" w:eastAsia="Times New Roman" w:hAnsi="Manrope" w:cs="Times New Roman"/>
          <w:color w:val="000000"/>
          <w:kern w:val="0"/>
          <w:szCs w:val="20"/>
          <w:lang w:val="en-US" w:eastAsia="da-DK"/>
          <w14:ligatures w14:val="none"/>
        </w:rPr>
        <w:t>during the hiring process or other pre-contractual negotiations.</w:t>
      </w:r>
    </w:p>
    <w:p w14:paraId="07E6AE1F" w14:textId="77777777" w:rsidR="004D4E55" w:rsidRPr="00546DF9" w:rsidRDefault="00000000">
      <w:pPr>
        <w:pStyle w:val="Listeafsnit"/>
        <w:numPr>
          <w:ilvl w:val="0"/>
          <w:numId w:val="18"/>
        </w:numPr>
        <w:shd w:val="clear" w:color="auto" w:fill="FFFFFF"/>
        <w:spacing w:after="0" w:line="240" w:lineRule="auto"/>
        <w:jc w:val="both"/>
        <w:textAlignment w:val="baseline"/>
        <w:rPr>
          <w:rFonts w:ascii="Manrope" w:eastAsia="Times New Roman" w:hAnsi="Manrope" w:cs="Times New Roman"/>
          <w:color w:val="000000"/>
          <w:kern w:val="0"/>
          <w:szCs w:val="20"/>
          <w:lang w:val="en-US" w:eastAsia="da-DK"/>
          <w14:ligatures w14:val="none"/>
        </w:rPr>
      </w:pPr>
      <w:r w:rsidRPr="00546DF9">
        <w:rPr>
          <w:rFonts w:ascii="Manrope" w:eastAsia="Times New Roman" w:hAnsi="Manrope" w:cs="Times New Roman"/>
          <w:color w:val="000000"/>
          <w:kern w:val="0"/>
          <w:szCs w:val="20"/>
          <w:lang w:val="en-US" w:eastAsia="da-DK"/>
          <w14:ligatures w14:val="none"/>
        </w:rPr>
        <w:t>Any other persons who may report via the scheme.</w:t>
      </w:r>
      <w:r w:rsidRPr="00546DF9">
        <w:rPr>
          <w:rFonts w:ascii="Manrope" w:eastAsia="Times New Roman" w:hAnsi="Manrope" w:cs="Times New Roman"/>
          <w:color w:val="000000"/>
          <w:kern w:val="0"/>
          <w:szCs w:val="20"/>
          <w:lang w:val="en-US" w:eastAsia="da-DK"/>
          <w14:ligatures w14:val="none"/>
        </w:rPr>
        <w:cr/>
      </w:r>
    </w:p>
    <w:p w14:paraId="37B2970E" w14:textId="77777777" w:rsidR="004D4E55" w:rsidRPr="00546DF9" w:rsidRDefault="00000000">
      <w:pPr>
        <w:shd w:val="clear" w:color="auto" w:fill="FFFFFF"/>
        <w:spacing w:after="0" w:line="240" w:lineRule="auto"/>
        <w:jc w:val="both"/>
        <w:textAlignment w:val="baseline"/>
        <w:rPr>
          <w:rFonts w:ascii="Manrope" w:eastAsia="Times New Roman" w:hAnsi="Manrope" w:cs="Times New Roman"/>
          <w:color w:val="000000"/>
          <w:kern w:val="0"/>
          <w:szCs w:val="20"/>
          <w:lang w:val="en-US" w:eastAsia="da-DK"/>
          <w14:ligatures w14:val="none"/>
        </w:rPr>
      </w:pPr>
      <w:r w:rsidRPr="00546DF9">
        <w:rPr>
          <w:rFonts w:ascii="Manrope" w:eastAsia="Times New Roman" w:hAnsi="Manrope" w:cs="Times New Roman"/>
          <w:color w:val="000000"/>
          <w:kern w:val="0"/>
          <w:szCs w:val="20"/>
          <w:highlight w:val="yellow"/>
          <w:lang w:val="en-US" w:eastAsia="da-DK"/>
          <w14:ligatures w14:val="none"/>
        </w:rPr>
        <w:t>[To be adjusted depending on who you make the scheme available to. According to the Whistleblower Act, employees must have access to the scheme, but you can also give others access, see the list]</w:t>
      </w:r>
    </w:p>
    <w:p w14:paraId="5959CBFA" w14:textId="77777777" w:rsidR="00120C2B" w:rsidRPr="00546DF9" w:rsidRDefault="00120C2B" w:rsidP="00120C2B">
      <w:pPr>
        <w:shd w:val="clear" w:color="auto" w:fill="FFFFFF"/>
        <w:spacing w:after="0" w:line="240" w:lineRule="auto"/>
        <w:jc w:val="both"/>
        <w:textAlignment w:val="baseline"/>
        <w:rPr>
          <w:rFonts w:ascii="Manrope" w:eastAsia="Times New Roman" w:hAnsi="Manrope" w:cs="Times New Roman"/>
          <w:color w:val="000000"/>
          <w:kern w:val="0"/>
          <w:szCs w:val="20"/>
          <w:lang w:val="en-US" w:eastAsia="da-DK"/>
          <w14:ligatures w14:val="none"/>
        </w:rPr>
      </w:pPr>
    </w:p>
    <w:p w14:paraId="64F31221" w14:textId="77777777" w:rsidR="004D4E55" w:rsidRPr="00546DF9" w:rsidRDefault="00744182">
      <w:pPr>
        <w:shd w:val="clear" w:color="auto" w:fill="FFFFFF"/>
        <w:spacing w:after="0" w:line="240" w:lineRule="auto"/>
        <w:jc w:val="both"/>
        <w:textAlignment w:val="baseline"/>
        <w:rPr>
          <w:rFonts w:ascii="Manrope" w:eastAsia="Times New Roman" w:hAnsi="Manrope" w:cs="Times New Roman"/>
          <w:b/>
          <w:bCs/>
          <w:color w:val="000000"/>
          <w:kern w:val="0"/>
          <w:szCs w:val="20"/>
          <w:lang w:val="en-US" w:eastAsia="da-DK"/>
          <w14:ligatures w14:val="none"/>
        </w:rPr>
      </w:pPr>
      <w:r w:rsidRPr="00546DF9">
        <w:rPr>
          <w:rFonts w:ascii="Manrope" w:eastAsia="Times New Roman" w:hAnsi="Manrope" w:cs="Times New Roman"/>
          <w:b/>
          <w:bCs/>
          <w:color w:val="000000"/>
          <w:kern w:val="0"/>
          <w:szCs w:val="20"/>
          <w:lang w:val="en-US" w:eastAsia="da-DK"/>
          <w14:ligatures w14:val="none"/>
        </w:rPr>
        <w:t xml:space="preserve">Retention </w:t>
      </w:r>
      <w:r w:rsidR="00000000" w:rsidRPr="00546DF9">
        <w:rPr>
          <w:rFonts w:ascii="Manrope" w:eastAsia="Times New Roman" w:hAnsi="Manrope" w:cs="Times New Roman"/>
          <w:b/>
          <w:bCs/>
          <w:color w:val="000000"/>
          <w:kern w:val="0"/>
          <w:szCs w:val="20"/>
          <w:lang w:val="en-US" w:eastAsia="da-DK"/>
          <w14:ligatures w14:val="none"/>
        </w:rPr>
        <w:t xml:space="preserve">period </w:t>
      </w:r>
      <w:r w:rsidRPr="00546DF9">
        <w:rPr>
          <w:rFonts w:ascii="Manrope" w:eastAsia="Times New Roman" w:hAnsi="Manrope" w:cs="Times New Roman"/>
          <w:b/>
          <w:bCs/>
          <w:color w:val="000000"/>
          <w:kern w:val="0"/>
          <w:szCs w:val="20"/>
          <w:lang w:val="en-US" w:eastAsia="da-DK"/>
          <w14:ligatures w14:val="none"/>
        </w:rPr>
        <w:t>(data retention)</w:t>
      </w:r>
    </w:p>
    <w:p w14:paraId="5C0B73CC" w14:textId="77777777" w:rsidR="004D4E55" w:rsidRPr="00546DF9" w:rsidRDefault="00000000">
      <w:pPr>
        <w:shd w:val="clear" w:color="auto" w:fill="FFFFFF"/>
        <w:spacing w:after="0" w:line="240" w:lineRule="auto"/>
        <w:jc w:val="both"/>
        <w:textAlignment w:val="baseline"/>
        <w:rPr>
          <w:rFonts w:ascii="Manrope" w:eastAsia="Times New Roman" w:hAnsi="Manrope" w:cs="Times New Roman"/>
          <w:color w:val="000000"/>
          <w:kern w:val="0"/>
          <w:szCs w:val="20"/>
          <w:lang w:val="en-US" w:eastAsia="da-DK"/>
          <w14:ligatures w14:val="none"/>
        </w:rPr>
      </w:pPr>
      <w:r w:rsidRPr="00546DF9">
        <w:rPr>
          <w:rFonts w:ascii="Manrope" w:eastAsia="Times New Roman" w:hAnsi="Manrope" w:cs="Times New Roman"/>
          <w:color w:val="000000"/>
          <w:kern w:val="0"/>
          <w:szCs w:val="20"/>
          <w:lang w:val="en-US" w:eastAsia="da-DK"/>
          <w14:ligatures w14:val="none"/>
        </w:rPr>
        <w:t>Under the GDPR, personal data must not be kept longer than necessary for the purposes for which it was collected or processed.</w:t>
      </w:r>
    </w:p>
    <w:p w14:paraId="3E6643F5" w14:textId="77777777" w:rsidR="00744182" w:rsidRPr="00546DF9" w:rsidRDefault="00744182" w:rsidP="00744182">
      <w:pPr>
        <w:shd w:val="clear" w:color="auto" w:fill="FFFFFF"/>
        <w:spacing w:after="0" w:line="240" w:lineRule="auto"/>
        <w:jc w:val="both"/>
        <w:textAlignment w:val="baseline"/>
        <w:rPr>
          <w:rFonts w:ascii="Manrope" w:eastAsia="Times New Roman" w:hAnsi="Manrope" w:cs="Times New Roman"/>
          <w:color w:val="000000"/>
          <w:kern w:val="0"/>
          <w:szCs w:val="20"/>
          <w:lang w:val="en-US" w:eastAsia="da-DK"/>
          <w14:ligatures w14:val="none"/>
        </w:rPr>
      </w:pPr>
    </w:p>
    <w:p w14:paraId="7449E897" w14:textId="77777777" w:rsidR="004D4E55" w:rsidRPr="00546DF9" w:rsidRDefault="00000000">
      <w:pPr>
        <w:shd w:val="clear" w:color="auto" w:fill="FFFFFF"/>
        <w:spacing w:after="0" w:line="240" w:lineRule="auto"/>
        <w:jc w:val="both"/>
        <w:textAlignment w:val="baseline"/>
        <w:rPr>
          <w:rFonts w:ascii="Manrope" w:eastAsia="Times New Roman" w:hAnsi="Manrope" w:cs="Times New Roman"/>
          <w:color w:val="000000"/>
          <w:kern w:val="0"/>
          <w:szCs w:val="20"/>
          <w:lang w:val="en-US" w:eastAsia="da-DK"/>
          <w14:ligatures w14:val="none"/>
        </w:rPr>
      </w:pPr>
      <w:r w:rsidRPr="00546DF9">
        <w:rPr>
          <w:rFonts w:ascii="Manrope" w:eastAsia="Times New Roman" w:hAnsi="Manrope" w:cs="Times New Roman"/>
          <w:color w:val="000000"/>
          <w:kern w:val="0"/>
          <w:szCs w:val="20"/>
          <w:lang w:val="en-US" w:eastAsia="da-DK"/>
          <w14:ligatures w14:val="none"/>
        </w:rPr>
        <w:t xml:space="preserve">In relation to our whistleblower </w:t>
      </w:r>
      <w:proofErr w:type="spellStart"/>
      <w:r w:rsidRPr="00546DF9">
        <w:rPr>
          <w:rFonts w:ascii="Manrope" w:eastAsia="Times New Roman" w:hAnsi="Manrope" w:cs="Times New Roman"/>
          <w:color w:val="000000"/>
          <w:kern w:val="0"/>
          <w:szCs w:val="20"/>
          <w:lang w:val="en-US" w:eastAsia="da-DK"/>
          <w14:ligatures w14:val="none"/>
        </w:rPr>
        <w:t>programme</w:t>
      </w:r>
      <w:proofErr w:type="spellEnd"/>
      <w:r w:rsidRPr="00546DF9">
        <w:rPr>
          <w:rFonts w:ascii="Manrope" w:eastAsia="Times New Roman" w:hAnsi="Manrope" w:cs="Times New Roman"/>
          <w:color w:val="000000"/>
          <w:kern w:val="0"/>
          <w:szCs w:val="20"/>
          <w:lang w:val="en-US" w:eastAsia="da-DK"/>
          <w14:ligatures w14:val="none"/>
        </w:rPr>
        <w:t xml:space="preserve">, we store personal data for as long as necessary to investigate and handle the reported case: </w:t>
      </w:r>
    </w:p>
    <w:p w14:paraId="526CD9D9" w14:textId="77777777" w:rsidR="00744182" w:rsidRPr="00546DF9" w:rsidRDefault="00744182" w:rsidP="00744182">
      <w:pPr>
        <w:shd w:val="clear" w:color="auto" w:fill="FFFFFF"/>
        <w:spacing w:after="0" w:line="240" w:lineRule="auto"/>
        <w:jc w:val="both"/>
        <w:textAlignment w:val="baseline"/>
        <w:rPr>
          <w:rFonts w:ascii="Manrope" w:eastAsia="Times New Roman" w:hAnsi="Manrope" w:cs="Times New Roman"/>
          <w:color w:val="000000"/>
          <w:kern w:val="0"/>
          <w:szCs w:val="20"/>
          <w:lang w:val="en-US" w:eastAsia="da-DK"/>
          <w14:ligatures w14:val="none"/>
        </w:rPr>
      </w:pPr>
    </w:p>
    <w:tbl>
      <w:tblPr>
        <w:tblStyle w:val="Tabel-Gitter"/>
        <w:tblW w:w="0" w:type="auto"/>
        <w:tblLook w:val="04A0" w:firstRow="1" w:lastRow="0" w:firstColumn="1" w:lastColumn="0" w:noHBand="0" w:noVBand="1"/>
      </w:tblPr>
      <w:tblGrid>
        <w:gridCol w:w="3278"/>
        <w:gridCol w:w="5216"/>
      </w:tblGrid>
      <w:tr w:rsidR="00F518E3" w:rsidRPr="00546DF9" w14:paraId="7571ADE2" w14:textId="77777777" w:rsidTr="005749DF">
        <w:tc>
          <w:tcPr>
            <w:tcW w:w="3681" w:type="dxa"/>
          </w:tcPr>
          <w:p w14:paraId="34EE3060" w14:textId="77777777" w:rsidR="004D4E55" w:rsidRPr="00546DF9" w:rsidRDefault="00000000">
            <w:pPr>
              <w:jc w:val="both"/>
              <w:textAlignment w:val="baseline"/>
              <w:rPr>
                <w:rFonts w:ascii="Manrope" w:eastAsia="Times New Roman" w:hAnsi="Manrope" w:cs="Times New Roman"/>
                <w:color w:val="000000"/>
                <w:kern w:val="0"/>
                <w:szCs w:val="20"/>
                <w:lang w:val="en-US" w:eastAsia="da-DK"/>
                <w14:ligatures w14:val="none"/>
              </w:rPr>
            </w:pPr>
            <w:r w:rsidRPr="00546DF9">
              <w:rPr>
                <w:rFonts w:ascii="Manrope" w:eastAsia="Times New Roman" w:hAnsi="Manrope" w:cs="Times New Roman"/>
                <w:color w:val="000000"/>
                <w:kern w:val="0"/>
                <w:szCs w:val="20"/>
                <w:lang w:val="en-US" w:eastAsia="da-DK"/>
                <w14:ligatures w14:val="none"/>
              </w:rPr>
              <w:t>Alerts that turn out to be unfounded</w:t>
            </w:r>
          </w:p>
          <w:p w14:paraId="30C2A4D9" w14:textId="77777777" w:rsidR="00F518E3" w:rsidRPr="00546DF9" w:rsidRDefault="00F518E3" w:rsidP="00F518E3">
            <w:pPr>
              <w:jc w:val="both"/>
              <w:textAlignment w:val="baseline"/>
              <w:rPr>
                <w:rFonts w:ascii="Manrope" w:eastAsia="Times New Roman" w:hAnsi="Manrope" w:cs="Times New Roman"/>
                <w:color w:val="000000"/>
                <w:kern w:val="0"/>
                <w:szCs w:val="20"/>
                <w:lang w:val="en-US" w:eastAsia="da-DK"/>
                <w14:ligatures w14:val="none"/>
              </w:rPr>
            </w:pPr>
          </w:p>
        </w:tc>
        <w:tc>
          <w:tcPr>
            <w:tcW w:w="5947" w:type="dxa"/>
          </w:tcPr>
          <w:p w14:paraId="363AE7BC" w14:textId="77777777" w:rsidR="004D4E55" w:rsidRPr="00546DF9" w:rsidRDefault="00000000">
            <w:pPr>
              <w:jc w:val="both"/>
              <w:textAlignment w:val="baseline"/>
              <w:rPr>
                <w:rFonts w:ascii="Manrope" w:eastAsia="Times New Roman" w:hAnsi="Manrope" w:cs="Times New Roman"/>
                <w:color w:val="000000"/>
                <w:kern w:val="0"/>
                <w:szCs w:val="20"/>
                <w:lang w:val="en-US" w:eastAsia="da-DK"/>
                <w14:ligatures w14:val="none"/>
              </w:rPr>
            </w:pPr>
            <w:r w:rsidRPr="00546DF9">
              <w:rPr>
                <w:rFonts w:ascii="Manrope" w:eastAsia="Times New Roman" w:hAnsi="Manrope" w:cs="Times New Roman"/>
                <w:color w:val="000000"/>
                <w:kern w:val="0"/>
                <w:szCs w:val="20"/>
                <w:lang w:val="en-US" w:eastAsia="da-DK"/>
                <w14:ligatures w14:val="none"/>
              </w:rPr>
              <w:t>Deleted within 45 days from the determination that the report was deemed unfounded.</w:t>
            </w:r>
          </w:p>
          <w:p w14:paraId="0CD8D50B" w14:textId="77777777" w:rsidR="00F518E3" w:rsidRPr="00546DF9" w:rsidRDefault="00F518E3" w:rsidP="00F518E3">
            <w:pPr>
              <w:jc w:val="both"/>
              <w:textAlignment w:val="baseline"/>
              <w:rPr>
                <w:rFonts w:ascii="Manrope" w:eastAsia="Times New Roman" w:hAnsi="Manrope" w:cs="Times New Roman"/>
                <w:color w:val="000000"/>
                <w:kern w:val="0"/>
                <w:szCs w:val="20"/>
                <w:lang w:val="en-US" w:eastAsia="da-DK"/>
                <w14:ligatures w14:val="none"/>
              </w:rPr>
            </w:pPr>
          </w:p>
        </w:tc>
      </w:tr>
      <w:tr w:rsidR="00744182" w:rsidRPr="00546DF9" w14:paraId="17512B27" w14:textId="77777777" w:rsidTr="005749DF">
        <w:tc>
          <w:tcPr>
            <w:tcW w:w="3681" w:type="dxa"/>
          </w:tcPr>
          <w:p w14:paraId="25289B5C" w14:textId="77777777" w:rsidR="004D4E55" w:rsidRDefault="00000000">
            <w:pPr>
              <w:jc w:val="both"/>
              <w:textAlignment w:val="baseline"/>
              <w:rPr>
                <w:rFonts w:ascii="Manrope" w:eastAsia="Times New Roman" w:hAnsi="Manrope" w:cs="Times New Roman"/>
                <w:color w:val="000000"/>
                <w:kern w:val="0"/>
                <w:szCs w:val="20"/>
                <w:lang w:eastAsia="da-DK"/>
                <w14:ligatures w14:val="none"/>
              </w:rPr>
            </w:pPr>
            <w:r w:rsidRPr="005749DF">
              <w:rPr>
                <w:rFonts w:ascii="Manrope" w:eastAsia="Times New Roman" w:hAnsi="Manrope" w:cs="Times New Roman"/>
                <w:color w:val="000000"/>
                <w:kern w:val="0"/>
                <w:szCs w:val="20"/>
                <w:lang w:eastAsia="da-DK"/>
                <w14:ligatures w14:val="none"/>
              </w:rPr>
              <w:t xml:space="preserve">Common </w:t>
            </w:r>
            <w:proofErr w:type="spellStart"/>
            <w:r w:rsidRPr="005749DF">
              <w:rPr>
                <w:rFonts w:ascii="Manrope" w:eastAsia="Times New Roman" w:hAnsi="Manrope" w:cs="Times New Roman"/>
                <w:color w:val="000000"/>
                <w:kern w:val="0"/>
                <w:szCs w:val="20"/>
                <w:lang w:eastAsia="da-DK"/>
                <w14:ligatures w14:val="none"/>
              </w:rPr>
              <w:t>work-related</w:t>
            </w:r>
            <w:proofErr w:type="spellEnd"/>
            <w:r w:rsidRPr="005749DF">
              <w:rPr>
                <w:rFonts w:ascii="Manrope" w:eastAsia="Times New Roman" w:hAnsi="Manrope" w:cs="Times New Roman"/>
                <w:color w:val="000000"/>
                <w:kern w:val="0"/>
                <w:szCs w:val="20"/>
                <w:lang w:eastAsia="da-DK"/>
                <w14:ligatures w14:val="none"/>
              </w:rPr>
              <w:t xml:space="preserve"> </w:t>
            </w:r>
          </w:p>
          <w:p w14:paraId="21DCCD66" w14:textId="77777777" w:rsidR="004D4E55" w:rsidRDefault="00744182">
            <w:pPr>
              <w:jc w:val="both"/>
              <w:textAlignment w:val="baseline"/>
              <w:rPr>
                <w:rFonts w:ascii="Manrope" w:eastAsia="Times New Roman" w:hAnsi="Manrope" w:cs="Times New Roman"/>
                <w:color w:val="000000"/>
                <w:kern w:val="0"/>
                <w:szCs w:val="20"/>
                <w:lang w:eastAsia="da-DK"/>
                <w14:ligatures w14:val="none"/>
              </w:rPr>
            </w:pPr>
            <w:r w:rsidRPr="005749DF">
              <w:rPr>
                <w:rFonts w:ascii="Manrope" w:eastAsia="Times New Roman" w:hAnsi="Manrope" w:cs="Times New Roman"/>
                <w:color w:val="000000"/>
                <w:kern w:val="0"/>
                <w:szCs w:val="20"/>
                <w:lang w:eastAsia="da-DK"/>
                <w14:ligatures w14:val="none"/>
              </w:rPr>
              <w:t>Complaints</w:t>
            </w:r>
          </w:p>
        </w:tc>
        <w:tc>
          <w:tcPr>
            <w:tcW w:w="5947" w:type="dxa"/>
          </w:tcPr>
          <w:p w14:paraId="2EC085A4" w14:textId="77777777" w:rsidR="004D4E55" w:rsidRPr="00546DF9" w:rsidRDefault="00000000">
            <w:pPr>
              <w:jc w:val="both"/>
              <w:textAlignment w:val="baseline"/>
              <w:rPr>
                <w:rFonts w:ascii="Manrope" w:eastAsia="Times New Roman" w:hAnsi="Manrope" w:cs="Times New Roman"/>
                <w:color w:val="000000"/>
                <w:kern w:val="0"/>
                <w:szCs w:val="20"/>
                <w:lang w:val="en-US" w:eastAsia="da-DK"/>
                <w14:ligatures w14:val="none"/>
              </w:rPr>
            </w:pPr>
            <w:r w:rsidRPr="00546DF9">
              <w:rPr>
                <w:rFonts w:ascii="Manrope" w:eastAsia="Times New Roman" w:hAnsi="Manrope" w:cs="Times New Roman"/>
                <w:color w:val="000000"/>
                <w:kern w:val="0"/>
                <w:szCs w:val="20"/>
                <w:lang w:val="en-US" w:eastAsia="da-DK"/>
                <w14:ligatures w14:val="none"/>
              </w:rPr>
              <w:t xml:space="preserve">For less serious cases, such as complaints about the working environment, personal data may be stored for a shorter </w:t>
            </w:r>
            <w:proofErr w:type="gramStart"/>
            <w:r w:rsidRPr="00546DF9">
              <w:rPr>
                <w:rFonts w:ascii="Manrope" w:eastAsia="Times New Roman" w:hAnsi="Manrope" w:cs="Times New Roman"/>
                <w:color w:val="000000"/>
                <w:kern w:val="0"/>
                <w:szCs w:val="20"/>
                <w:lang w:val="en-US" w:eastAsia="da-DK"/>
                <w14:ligatures w14:val="none"/>
              </w:rPr>
              <w:t>period of time</w:t>
            </w:r>
            <w:proofErr w:type="gramEnd"/>
            <w:r w:rsidRPr="00546DF9">
              <w:rPr>
                <w:rFonts w:ascii="Manrope" w:eastAsia="Times New Roman" w:hAnsi="Manrope" w:cs="Times New Roman"/>
                <w:color w:val="000000"/>
                <w:kern w:val="0"/>
                <w:szCs w:val="20"/>
                <w:lang w:val="en-US" w:eastAsia="da-DK"/>
                <w14:ligatures w14:val="none"/>
              </w:rPr>
              <w:t>, typically until the investigation is completed and all necessary follow-up actions have been taken. This can be from a few months to a year.</w:t>
            </w:r>
          </w:p>
          <w:p w14:paraId="2AD3B846" w14:textId="77777777" w:rsidR="00744182" w:rsidRPr="00546DF9" w:rsidRDefault="00744182" w:rsidP="00744182">
            <w:pPr>
              <w:jc w:val="both"/>
              <w:textAlignment w:val="baseline"/>
              <w:rPr>
                <w:rFonts w:ascii="Manrope" w:eastAsia="Times New Roman" w:hAnsi="Manrope" w:cs="Times New Roman"/>
                <w:color w:val="000000"/>
                <w:kern w:val="0"/>
                <w:szCs w:val="20"/>
                <w:lang w:val="en-US" w:eastAsia="da-DK"/>
                <w14:ligatures w14:val="none"/>
              </w:rPr>
            </w:pPr>
          </w:p>
        </w:tc>
      </w:tr>
      <w:tr w:rsidR="00744182" w:rsidRPr="00546DF9" w14:paraId="1768A403" w14:textId="77777777" w:rsidTr="005749DF">
        <w:tc>
          <w:tcPr>
            <w:tcW w:w="3681" w:type="dxa"/>
          </w:tcPr>
          <w:p w14:paraId="1FF122DA" w14:textId="77777777" w:rsidR="004D4E55" w:rsidRDefault="00000000">
            <w:pPr>
              <w:jc w:val="both"/>
              <w:textAlignment w:val="baseline"/>
              <w:rPr>
                <w:rFonts w:ascii="Manrope" w:eastAsia="Times New Roman" w:hAnsi="Manrope" w:cs="Times New Roman"/>
                <w:color w:val="000000"/>
                <w:kern w:val="0"/>
                <w:szCs w:val="20"/>
                <w:lang w:eastAsia="da-DK"/>
                <w14:ligatures w14:val="none"/>
              </w:rPr>
            </w:pPr>
            <w:proofErr w:type="spellStart"/>
            <w:r w:rsidRPr="005749DF">
              <w:rPr>
                <w:rFonts w:ascii="Manrope" w:eastAsia="Times New Roman" w:hAnsi="Manrope" w:cs="Times New Roman"/>
                <w:color w:val="000000"/>
                <w:kern w:val="0"/>
                <w:szCs w:val="20"/>
                <w:lang w:eastAsia="da-DK"/>
                <w14:ligatures w14:val="none"/>
              </w:rPr>
              <w:t>Offences</w:t>
            </w:r>
            <w:proofErr w:type="spellEnd"/>
          </w:p>
        </w:tc>
        <w:tc>
          <w:tcPr>
            <w:tcW w:w="5947" w:type="dxa"/>
          </w:tcPr>
          <w:p w14:paraId="00D2DB11" w14:textId="77777777" w:rsidR="004D4E55" w:rsidRPr="00546DF9" w:rsidRDefault="00000000">
            <w:pPr>
              <w:shd w:val="clear" w:color="auto" w:fill="FFFFFF"/>
              <w:jc w:val="both"/>
              <w:textAlignment w:val="baseline"/>
              <w:rPr>
                <w:rFonts w:ascii="Manrope" w:eastAsia="Times New Roman" w:hAnsi="Manrope" w:cs="Times New Roman"/>
                <w:color w:val="000000"/>
                <w:kern w:val="0"/>
                <w:szCs w:val="20"/>
                <w:lang w:val="en-US" w:eastAsia="da-DK"/>
                <w14:ligatures w14:val="none"/>
              </w:rPr>
            </w:pPr>
            <w:r w:rsidRPr="00546DF9">
              <w:rPr>
                <w:rFonts w:ascii="Manrope" w:eastAsia="Times New Roman" w:hAnsi="Manrope" w:cs="Times New Roman"/>
                <w:color w:val="000000"/>
                <w:kern w:val="0"/>
                <w:szCs w:val="20"/>
                <w:lang w:val="en-US" w:eastAsia="da-DK"/>
                <w14:ligatures w14:val="none"/>
              </w:rPr>
              <w:t>In the case of serious allegations, such as financial fraud, corruption, or breaches of security regulations, it may be necessary to retain data for several years. This is due to the potential for lengthy legal processes or investigations by regulatory authorities.</w:t>
            </w:r>
          </w:p>
          <w:p w14:paraId="342AD4CC" w14:textId="77777777" w:rsidR="005749DF" w:rsidRPr="00546DF9" w:rsidRDefault="005749DF" w:rsidP="0018435A">
            <w:pPr>
              <w:shd w:val="clear" w:color="auto" w:fill="FFFFFF"/>
              <w:jc w:val="both"/>
              <w:textAlignment w:val="baseline"/>
              <w:rPr>
                <w:rFonts w:ascii="Manrope" w:eastAsia="Times New Roman" w:hAnsi="Manrope" w:cs="Times New Roman"/>
                <w:color w:val="000000"/>
                <w:kern w:val="0"/>
                <w:szCs w:val="20"/>
                <w:lang w:val="en-US" w:eastAsia="da-DK"/>
                <w14:ligatures w14:val="none"/>
              </w:rPr>
            </w:pPr>
          </w:p>
          <w:p w14:paraId="6A3263BC" w14:textId="77777777" w:rsidR="004D4E55" w:rsidRPr="00546DF9" w:rsidRDefault="00000000">
            <w:pPr>
              <w:shd w:val="clear" w:color="auto" w:fill="FFFFFF"/>
              <w:jc w:val="both"/>
              <w:textAlignment w:val="baseline"/>
              <w:rPr>
                <w:rFonts w:ascii="Manrope" w:eastAsia="Times New Roman" w:hAnsi="Manrope" w:cs="Times New Roman"/>
                <w:color w:val="000000"/>
                <w:kern w:val="0"/>
                <w:szCs w:val="20"/>
                <w:lang w:val="en-US" w:eastAsia="da-DK"/>
                <w14:ligatures w14:val="none"/>
              </w:rPr>
            </w:pPr>
            <w:r w:rsidRPr="00546DF9">
              <w:rPr>
                <w:rFonts w:ascii="Manrope" w:eastAsia="Times New Roman" w:hAnsi="Manrope" w:cs="Times New Roman"/>
                <w:color w:val="000000"/>
                <w:kern w:val="0"/>
                <w:szCs w:val="20"/>
                <w:lang w:val="en-US" w:eastAsia="da-DK"/>
                <w14:ligatures w14:val="none"/>
              </w:rPr>
              <w:t>If a report is made to the police</w:t>
            </w:r>
          </w:p>
          <w:p w14:paraId="2A290F88" w14:textId="77777777" w:rsidR="004D4E55" w:rsidRPr="00546DF9" w:rsidRDefault="00000000">
            <w:pPr>
              <w:shd w:val="clear" w:color="auto" w:fill="FFFFFF"/>
              <w:jc w:val="both"/>
              <w:textAlignment w:val="baseline"/>
              <w:rPr>
                <w:rFonts w:ascii="Manrope" w:eastAsia="Times New Roman" w:hAnsi="Manrope" w:cs="Times New Roman"/>
                <w:color w:val="000000"/>
                <w:kern w:val="0"/>
                <w:szCs w:val="20"/>
                <w:lang w:val="en-US" w:eastAsia="da-DK"/>
                <w14:ligatures w14:val="none"/>
              </w:rPr>
            </w:pPr>
            <w:r w:rsidRPr="00546DF9">
              <w:rPr>
                <w:rFonts w:ascii="Manrope" w:eastAsia="Times New Roman" w:hAnsi="Manrope" w:cs="Times New Roman"/>
                <w:color w:val="000000"/>
                <w:kern w:val="0"/>
                <w:szCs w:val="20"/>
                <w:lang w:val="en-US" w:eastAsia="da-DK"/>
                <w14:ligatures w14:val="none"/>
              </w:rPr>
              <w:t>or to another authority is stored</w:t>
            </w:r>
          </w:p>
          <w:p w14:paraId="0445A9AE" w14:textId="77777777" w:rsidR="004D4E55" w:rsidRPr="00546DF9" w:rsidRDefault="00000000">
            <w:pPr>
              <w:shd w:val="clear" w:color="auto" w:fill="FFFFFF"/>
              <w:jc w:val="both"/>
              <w:textAlignment w:val="baseline"/>
              <w:rPr>
                <w:rFonts w:ascii="Manrope" w:eastAsia="Times New Roman" w:hAnsi="Manrope" w:cs="Times New Roman"/>
                <w:color w:val="000000"/>
                <w:kern w:val="0"/>
                <w:szCs w:val="20"/>
                <w:lang w:val="en-US" w:eastAsia="da-DK"/>
                <w14:ligatures w14:val="none"/>
              </w:rPr>
            </w:pPr>
            <w:r w:rsidRPr="00546DF9">
              <w:rPr>
                <w:rFonts w:ascii="Manrope" w:eastAsia="Times New Roman" w:hAnsi="Manrope" w:cs="Times New Roman"/>
                <w:color w:val="000000"/>
                <w:kern w:val="0"/>
                <w:szCs w:val="20"/>
                <w:lang w:val="en-US" w:eastAsia="da-DK"/>
                <w14:ligatures w14:val="none"/>
              </w:rPr>
              <w:lastRenderedPageBreak/>
              <w:t xml:space="preserve">the information at least </w:t>
            </w:r>
            <w:proofErr w:type="gramStart"/>
            <w:r w:rsidRPr="00546DF9">
              <w:rPr>
                <w:rFonts w:ascii="Manrope" w:eastAsia="Times New Roman" w:hAnsi="Manrope" w:cs="Times New Roman"/>
                <w:color w:val="000000"/>
                <w:kern w:val="0"/>
                <w:szCs w:val="20"/>
                <w:lang w:val="en-US" w:eastAsia="da-DK"/>
                <w14:ligatures w14:val="none"/>
              </w:rPr>
              <w:t>as long as</w:t>
            </w:r>
            <w:proofErr w:type="gramEnd"/>
            <w:r w:rsidRPr="00546DF9">
              <w:rPr>
                <w:rFonts w:ascii="Manrope" w:eastAsia="Times New Roman" w:hAnsi="Manrope" w:cs="Times New Roman"/>
                <w:color w:val="000000"/>
                <w:kern w:val="0"/>
                <w:szCs w:val="20"/>
                <w:lang w:val="en-US" w:eastAsia="da-DK"/>
                <w14:ligatures w14:val="none"/>
              </w:rPr>
              <w:t xml:space="preserve"> the investigation is ongoing at the police/authority.</w:t>
            </w:r>
          </w:p>
          <w:p w14:paraId="7F8B2072" w14:textId="77777777" w:rsidR="00744182" w:rsidRPr="00546DF9" w:rsidRDefault="00744182" w:rsidP="00744182">
            <w:pPr>
              <w:jc w:val="both"/>
              <w:textAlignment w:val="baseline"/>
              <w:rPr>
                <w:rFonts w:ascii="Manrope" w:eastAsia="Times New Roman" w:hAnsi="Manrope" w:cs="Times New Roman"/>
                <w:color w:val="000000"/>
                <w:kern w:val="0"/>
                <w:szCs w:val="20"/>
                <w:lang w:val="en-US" w:eastAsia="da-DK"/>
                <w14:ligatures w14:val="none"/>
              </w:rPr>
            </w:pPr>
          </w:p>
        </w:tc>
      </w:tr>
      <w:tr w:rsidR="00744182" w:rsidRPr="005749DF" w14:paraId="1AFD72FB" w14:textId="77777777" w:rsidTr="005749DF">
        <w:tc>
          <w:tcPr>
            <w:tcW w:w="3681" w:type="dxa"/>
          </w:tcPr>
          <w:p w14:paraId="2468BE77" w14:textId="77777777" w:rsidR="004D4E55" w:rsidRDefault="00000000">
            <w:pPr>
              <w:jc w:val="both"/>
              <w:textAlignment w:val="baseline"/>
              <w:rPr>
                <w:rFonts w:ascii="Manrope" w:eastAsia="Times New Roman" w:hAnsi="Manrope" w:cs="Times New Roman"/>
                <w:color w:val="000000"/>
                <w:kern w:val="0"/>
                <w:szCs w:val="20"/>
                <w:lang w:eastAsia="da-DK"/>
                <w14:ligatures w14:val="none"/>
              </w:rPr>
            </w:pPr>
            <w:proofErr w:type="spellStart"/>
            <w:r w:rsidRPr="005749DF">
              <w:rPr>
                <w:rFonts w:ascii="Manrope" w:eastAsia="Times New Roman" w:hAnsi="Manrope" w:cs="Times New Roman"/>
                <w:color w:val="000000"/>
                <w:kern w:val="0"/>
                <w:szCs w:val="20"/>
                <w:lang w:eastAsia="da-DK"/>
                <w14:ligatures w14:val="none"/>
              </w:rPr>
              <w:lastRenderedPageBreak/>
              <w:t>Litigation</w:t>
            </w:r>
            <w:proofErr w:type="spellEnd"/>
          </w:p>
        </w:tc>
        <w:tc>
          <w:tcPr>
            <w:tcW w:w="5947" w:type="dxa"/>
          </w:tcPr>
          <w:p w14:paraId="615F979F" w14:textId="77777777" w:rsidR="004D4E55" w:rsidRDefault="00000000">
            <w:pPr>
              <w:shd w:val="clear" w:color="auto" w:fill="FFFFFF"/>
              <w:jc w:val="both"/>
              <w:textAlignment w:val="baseline"/>
              <w:rPr>
                <w:rFonts w:ascii="Manrope" w:eastAsia="Times New Roman" w:hAnsi="Manrope" w:cs="Times New Roman"/>
                <w:color w:val="000000"/>
                <w:kern w:val="0"/>
                <w:szCs w:val="20"/>
                <w:lang w:eastAsia="da-DK"/>
                <w14:ligatures w14:val="none"/>
              </w:rPr>
            </w:pPr>
            <w:r w:rsidRPr="00546DF9">
              <w:rPr>
                <w:rFonts w:ascii="Manrope" w:eastAsia="Times New Roman" w:hAnsi="Manrope" w:cs="Times New Roman"/>
                <w:color w:val="000000"/>
                <w:kern w:val="0"/>
                <w:szCs w:val="20"/>
                <w:lang w:val="en-US" w:eastAsia="da-DK"/>
                <w14:ligatures w14:val="none"/>
              </w:rPr>
              <w:t xml:space="preserve">If a whistleblower case leads to a lawsuit, the information must be retained for the duration of the lawsuit and possibly for a period after the judgement to handle any appeals or related legal issues. </w:t>
            </w:r>
            <w:r w:rsidRPr="005749DF">
              <w:rPr>
                <w:rFonts w:ascii="Manrope" w:eastAsia="Times New Roman" w:hAnsi="Manrope" w:cs="Times New Roman"/>
                <w:color w:val="000000"/>
                <w:kern w:val="0"/>
                <w:szCs w:val="20"/>
                <w:lang w:eastAsia="da-DK"/>
                <w14:ligatures w14:val="none"/>
              </w:rPr>
              <w:t xml:space="preserve">This </w:t>
            </w:r>
            <w:proofErr w:type="spellStart"/>
            <w:r w:rsidRPr="005749DF">
              <w:rPr>
                <w:rFonts w:ascii="Manrope" w:eastAsia="Times New Roman" w:hAnsi="Manrope" w:cs="Times New Roman"/>
                <w:color w:val="000000"/>
                <w:kern w:val="0"/>
                <w:szCs w:val="20"/>
                <w:lang w:eastAsia="da-DK"/>
                <w14:ligatures w14:val="none"/>
              </w:rPr>
              <w:t>can</w:t>
            </w:r>
            <w:proofErr w:type="spellEnd"/>
            <w:r w:rsidRPr="005749DF">
              <w:rPr>
                <w:rFonts w:ascii="Manrope" w:eastAsia="Times New Roman" w:hAnsi="Manrope" w:cs="Times New Roman"/>
                <w:color w:val="000000"/>
                <w:kern w:val="0"/>
                <w:szCs w:val="20"/>
                <w:lang w:eastAsia="da-DK"/>
                <w14:ligatures w14:val="none"/>
              </w:rPr>
              <w:t xml:space="preserve"> </w:t>
            </w:r>
            <w:proofErr w:type="spellStart"/>
            <w:r w:rsidRPr="005749DF">
              <w:rPr>
                <w:rFonts w:ascii="Manrope" w:eastAsia="Times New Roman" w:hAnsi="Manrope" w:cs="Times New Roman"/>
                <w:color w:val="000000"/>
                <w:kern w:val="0"/>
                <w:szCs w:val="20"/>
                <w:lang w:eastAsia="da-DK"/>
                <w14:ligatures w14:val="none"/>
              </w:rPr>
              <w:t>extend</w:t>
            </w:r>
            <w:proofErr w:type="spellEnd"/>
            <w:r w:rsidRPr="005749DF">
              <w:rPr>
                <w:rFonts w:ascii="Manrope" w:eastAsia="Times New Roman" w:hAnsi="Manrope" w:cs="Times New Roman"/>
                <w:color w:val="000000"/>
                <w:kern w:val="0"/>
                <w:szCs w:val="20"/>
                <w:lang w:eastAsia="da-DK"/>
                <w14:ligatures w14:val="none"/>
              </w:rPr>
              <w:t xml:space="preserve"> over several years.</w:t>
            </w:r>
          </w:p>
          <w:p w14:paraId="2B48980A" w14:textId="77777777" w:rsidR="00744182" w:rsidRPr="005749DF" w:rsidRDefault="00744182" w:rsidP="00744182">
            <w:pPr>
              <w:jc w:val="both"/>
              <w:textAlignment w:val="baseline"/>
              <w:rPr>
                <w:rFonts w:ascii="Manrope" w:eastAsia="Times New Roman" w:hAnsi="Manrope" w:cs="Times New Roman"/>
                <w:color w:val="000000"/>
                <w:kern w:val="0"/>
                <w:szCs w:val="20"/>
                <w:lang w:eastAsia="da-DK"/>
                <w14:ligatures w14:val="none"/>
              </w:rPr>
            </w:pPr>
          </w:p>
        </w:tc>
      </w:tr>
    </w:tbl>
    <w:p w14:paraId="0830B545" w14:textId="77777777" w:rsidR="00744182" w:rsidRPr="005749DF" w:rsidRDefault="00744182" w:rsidP="00744182">
      <w:pPr>
        <w:shd w:val="clear" w:color="auto" w:fill="FFFFFF"/>
        <w:spacing w:after="0" w:line="240" w:lineRule="auto"/>
        <w:jc w:val="both"/>
        <w:textAlignment w:val="baseline"/>
        <w:rPr>
          <w:rFonts w:ascii="Manrope" w:eastAsia="Times New Roman" w:hAnsi="Manrope" w:cs="Times New Roman"/>
          <w:color w:val="000000"/>
          <w:kern w:val="0"/>
          <w:szCs w:val="20"/>
          <w:lang w:eastAsia="da-DK"/>
          <w14:ligatures w14:val="none"/>
        </w:rPr>
      </w:pPr>
    </w:p>
    <w:p w14:paraId="4FA6C061" w14:textId="77777777" w:rsidR="00744182" w:rsidRPr="005749DF" w:rsidRDefault="00744182" w:rsidP="00744182">
      <w:pPr>
        <w:shd w:val="clear" w:color="auto" w:fill="FFFFFF"/>
        <w:spacing w:after="0" w:line="240" w:lineRule="auto"/>
        <w:jc w:val="both"/>
        <w:textAlignment w:val="baseline"/>
        <w:rPr>
          <w:rFonts w:ascii="Manrope" w:eastAsia="Times New Roman" w:hAnsi="Manrope" w:cs="Times New Roman"/>
          <w:color w:val="000000"/>
          <w:kern w:val="0"/>
          <w:szCs w:val="20"/>
          <w:lang w:eastAsia="da-DK"/>
          <w14:ligatures w14:val="none"/>
        </w:rPr>
      </w:pPr>
    </w:p>
    <w:p w14:paraId="4B2F1870" w14:textId="77777777" w:rsidR="004D4E55" w:rsidRPr="00546DF9" w:rsidRDefault="00000000">
      <w:pPr>
        <w:shd w:val="clear" w:color="auto" w:fill="FFFFFF"/>
        <w:spacing w:after="0" w:line="240" w:lineRule="auto"/>
        <w:jc w:val="both"/>
        <w:textAlignment w:val="baseline"/>
        <w:rPr>
          <w:rFonts w:ascii="Manrope" w:eastAsia="Times New Roman" w:hAnsi="Manrope" w:cs="Times New Roman"/>
          <w:color w:val="000000"/>
          <w:kern w:val="0"/>
          <w:szCs w:val="20"/>
          <w:lang w:val="en-US" w:eastAsia="da-DK"/>
          <w14:ligatures w14:val="none"/>
        </w:rPr>
      </w:pPr>
      <w:r w:rsidRPr="00546DF9">
        <w:rPr>
          <w:rFonts w:ascii="Manrope" w:eastAsia="Times New Roman" w:hAnsi="Manrope" w:cs="Times New Roman"/>
          <w:color w:val="000000"/>
          <w:kern w:val="0"/>
          <w:szCs w:val="20"/>
          <w:highlight w:val="yellow"/>
          <w:lang w:val="en-US" w:eastAsia="da-DK"/>
          <w14:ligatures w14:val="none"/>
        </w:rPr>
        <w:t>{Be aware if there are specific regulatory requirements for documentation retention that apply to you. For example, in the financial or healthcare sector, you may be required to keep certain types of reports for up to 5-10 years].</w:t>
      </w:r>
    </w:p>
    <w:p w14:paraId="68C95A4D" w14:textId="77777777" w:rsidR="00744182" w:rsidRPr="00546DF9" w:rsidRDefault="00744182" w:rsidP="00744182">
      <w:pPr>
        <w:shd w:val="clear" w:color="auto" w:fill="FFFFFF"/>
        <w:spacing w:after="0" w:line="240" w:lineRule="auto"/>
        <w:jc w:val="both"/>
        <w:textAlignment w:val="baseline"/>
        <w:rPr>
          <w:rFonts w:ascii="Manrope" w:eastAsia="Times New Roman" w:hAnsi="Manrope" w:cs="Times New Roman"/>
          <w:color w:val="000000"/>
          <w:kern w:val="0"/>
          <w:szCs w:val="20"/>
          <w:lang w:val="en-US" w:eastAsia="da-DK"/>
          <w14:ligatures w14:val="none"/>
        </w:rPr>
      </w:pPr>
    </w:p>
    <w:p w14:paraId="0F9A1F1B" w14:textId="77777777" w:rsidR="004D4E55" w:rsidRPr="00546DF9" w:rsidRDefault="00000000">
      <w:pPr>
        <w:shd w:val="clear" w:color="auto" w:fill="FFFFFF"/>
        <w:spacing w:after="0" w:line="240" w:lineRule="auto"/>
        <w:jc w:val="both"/>
        <w:textAlignment w:val="baseline"/>
        <w:rPr>
          <w:rFonts w:ascii="Manrope" w:eastAsia="Times New Roman" w:hAnsi="Manrope" w:cs="Times New Roman"/>
          <w:b/>
          <w:bCs/>
          <w:color w:val="000000"/>
          <w:kern w:val="0"/>
          <w:szCs w:val="20"/>
          <w:lang w:val="en-US" w:eastAsia="da-DK"/>
          <w14:ligatures w14:val="none"/>
        </w:rPr>
      </w:pPr>
      <w:r w:rsidRPr="00546DF9">
        <w:rPr>
          <w:rFonts w:ascii="Manrope" w:eastAsia="Times New Roman" w:hAnsi="Manrope" w:cs="Times New Roman"/>
          <w:b/>
          <w:bCs/>
          <w:color w:val="000000"/>
          <w:kern w:val="0"/>
          <w:szCs w:val="20"/>
          <w:lang w:val="en-US" w:eastAsia="da-DK"/>
          <w14:ligatures w14:val="none"/>
        </w:rPr>
        <w:t>Data security</w:t>
      </w:r>
    </w:p>
    <w:p w14:paraId="26A80E33" w14:textId="77777777" w:rsidR="004D4E55" w:rsidRPr="00546DF9" w:rsidRDefault="00000000">
      <w:pPr>
        <w:shd w:val="clear" w:color="auto" w:fill="FFFFFF"/>
        <w:spacing w:after="0" w:line="240" w:lineRule="auto"/>
        <w:jc w:val="both"/>
        <w:textAlignment w:val="baseline"/>
        <w:rPr>
          <w:rFonts w:ascii="Manrope" w:eastAsia="Times New Roman" w:hAnsi="Manrope" w:cs="Times New Roman"/>
          <w:color w:val="000000"/>
          <w:kern w:val="0"/>
          <w:szCs w:val="20"/>
          <w:lang w:val="en-US" w:eastAsia="da-DK"/>
          <w14:ligatures w14:val="none"/>
        </w:rPr>
      </w:pPr>
      <w:r w:rsidRPr="00546DF9">
        <w:rPr>
          <w:rFonts w:ascii="Manrope" w:eastAsia="Times New Roman" w:hAnsi="Manrope" w:cs="Times New Roman"/>
          <w:color w:val="000000"/>
          <w:kern w:val="0"/>
          <w:szCs w:val="20"/>
          <w:lang w:val="en-US" w:eastAsia="da-DK"/>
          <w14:ligatures w14:val="none"/>
        </w:rPr>
        <w:t xml:space="preserve">We have subscribed to the whistleblowing system at Whistle Tools. </w:t>
      </w:r>
    </w:p>
    <w:p w14:paraId="183587A2" w14:textId="77777777" w:rsidR="0018435A" w:rsidRPr="00546DF9" w:rsidRDefault="0018435A" w:rsidP="0018435A">
      <w:pPr>
        <w:shd w:val="clear" w:color="auto" w:fill="FFFFFF"/>
        <w:spacing w:after="0" w:line="240" w:lineRule="auto"/>
        <w:jc w:val="both"/>
        <w:textAlignment w:val="baseline"/>
        <w:rPr>
          <w:rFonts w:ascii="Manrope" w:eastAsia="Times New Roman" w:hAnsi="Manrope" w:cs="Times New Roman"/>
          <w:color w:val="000000"/>
          <w:kern w:val="0"/>
          <w:szCs w:val="20"/>
          <w:lang w:val="en-US" w:eastAsia="da-DK"/>
          <w14:ligatures w14:val="none"/>
        </w:rPr>
      </w:pPr>
    </w:p>
    <w:p w14:paraId="58A101CE" w14:textId="77777777" w:rsidR="004D4E55" w:rsidRPr="00546DF9" w:rsidRDefault="00000000">
      <w:pPr>
        <w:shd w:val="clear" w:color="auto" w:fill="FFFFFF"/>
        <w:spacing w:after="0" w:line="240" w:lineRule="auto"/>
        <w:jc w:val="both"/>
        <w:textAlignment w:val="baseline"/>
        <w:rPr>
          <w:rFonts w:ascii="Manrope" w:eastAsia="Times New Roman" w:hAnsi="Manrope" w:cs="Times New Roman"/>
          <w:color w:val="000000"/>
          <w:kern w:val="0"/>
          <w:szCs w:val="20"/>
          <w:lang w:val="en-US" w:eastAsia="da-DK"/>
          <w14:ligatures w14:val="none"/>
        </w:rPr>
      </w:pPr>
      <w:r w:rsidRPr="00546DF9">
        <w:rPr>
          <w:rFonts w:ascii="Manrope" w:eastAsia="Times New Roman" w:hAnsi="Manrope" w:cs="Times New Roman"/>
          <w:color w:val="000000"/>
          <w:kern w:val="0"/>
          <w:szCs w:val="20"/>
          <w:lang w:val="en-US" w:eastAsia="da-DK"/>
          <w14:ligatures w14:val="none"/>
        </w:rPr>
        <w:t xml:space="preserve">The system includes a wide range of security measures, such as </w:t>
      </w:r>
    </w:p>
    <w:p w14:paraId="33CF1F44" w14:textId="77777777" w:rsidR="0018435A" w:rsidRPr="00546DF9" w:rsidRDefault="0018435A" w:rsidP="0018435A">
      <w:pPr>
        <w:shd w:val="clear" w:color="auto" w:fill="FFFFFF"/>
        <w:spacing w:after="0" w:line="240" w:lineRule="auto"/>
        <w:jc w:val="both"/>
        <w:textAlignment w:val="baseline"/>
        <w:rPr>
          <w:rFonts w:ascii="Manrope" w:eastAsia="Times New Roman" w:hAnsi="Manrope" w:cs="Times New Roman"/>
          <w:color w:val="000000"/>
          <w:kern w:val="0"/>
          <w:szCs w:val="20"/>
          <w:lang w:val="en-US" w:eastAsia="da-DK"/>
          <w14:ligatures w14:val="none"/>
        </w:rPr>
      </w:pPr>
    </w:p>
    <w:tbl>
      <w:tblPr>
        <w:tblStyle w:val="Tabel-Gitter"/>
        <w:tblW w:w="0" w:type="auto"/>
        <w:tblLook w:val="04A0" w:firstRow="1" w:lastRow="0" w:firstColumn="1" w:lastColumn="0" w:noHBand="0" w:noVBand="1"/>
      </w:tblPr>
      <w:tblGrid>
        <w:gridCol w:w="2310"/>
        <w:gridCol w:w="6184"/>
      </w:tblGrid>
      <w:tr w:rsidR="0084226E" w:rsidRPr="00546DF9" w14:paraId="52A94B2B" w14:textId="77777777" w:rsidTr="005749DF">
        <w:tc>
          <w:tcPr>
            <w:tcW w:w="2547" w:type="dxa"/>
          </w:tcPr>
          <w:p w14:paraId="2BEF4EF8" w14:textId="77777777" w:rsidR="004D4E55" w:rsidRDefault="00000000">
            <w:pPr>
              <w:jc w:val="both"/>
              <w:textAlignment w:val="baseline"/>
              <w:rPr>
                <w:rFonts w:ascii="Manrope" w:eastAsia="Times New Roman" w:hAnsi="Manrope" w:cs="Times New Roman"/>
                <w:color w:val="000000"/>
                <w:kern w:val="0"/>
                <w:szCs w:val="20"/>
                <w:lang w:eastAsia="da-DK"/>
                <w14:ligatures w14:val="none"/>
              </w:rPr>
            </w:pPr>
            <w:proofErr w:type="spellStart"/>
            <w:r w:rsidRPr="005749DF">
              <w:rPr>
                <w:rFonts w:ascii="Manrope" w:eastAsia="Times New Roman" w:hAnsi="Manrope" w:cs="Times New Roman"/>
                <w:color w:val="000000"/>
                <w:kern w:val="0"/>
                <w:szCs w:val="20"/>
                <w:lang w:eastAsia="da-DK"/>
                <w14:ligatures w14:val="none"/>
              </w:rPr>
              <w:t>Encryption</w:t>
            </w:r>
            <w:proofErr w:type="spellEnd"/>
          </w:p>
        </w:tc>
        <w:tc>
          <w:tcPr>
            <w:tcW w:w="7081" w:type="dxa"/>
          </w:tcPr>
          <w:p w14:paraId="16B53CB7" w14:textId="77777777" w:rsidR="004D4E55" w:rsidRPr="00546DF9" w:rsidRDefault="00000000">
            <w:pPr>
              <w:jc w:val="both"/>
              <w:textAlignment w:val="baseline"/>
              <w:rPr>
                <w:rFonts w:ascii="Manrope" w:eastAsia="Times New Roman" w:hAnsi="Manrope" w:cs="Times New Roman"/>
                <w:color w:val="000000"/>
                <w:kern w:val="0"/>
                <w:szCs w:val="20"/>
                <w:lang w:val="en-US" w:eastAsia="da-DK"/>
                <w14:ligatures w14:val="none"/>
              </w:rPr>
            </w:pPr>
            <w:r w:rsidRPr="00546DF9">
              <w:rPr>
                <w:rFonts w:ascii="Manrope" w:eastAsia="Times New Roman" w:hAnsi="Manrope" w:cs="Times New Roman"/>
                <w:color w:val="000000"/>
                <w:kern w:val="0"/>
                <w:szCs w:val="20"/>
                <w:lang w:val="en-US" w:eastAsia="da-DK"/>
                <w14:ligatures w14:val="none"/>
              </w:rPr>
              <w:t xml:space="preserve">Data transmitted via </w:t>
            </w:r>
            <w:proofErr w:type="spellStart"/>
            <w:r w:rsidRPr="00546DF9">
              <w:rPr>
                <w:rFonts w:ascii="Manrope" w:eastAsia="Times New Roman" w:hAnsi="Manrope" w:cs="Times New Roman"/>
                <w:color w:val="000000"/>
                <w:kern w:val="0"/>
                <w:szCs w:val="20"/>
                <w:lang w:val="en-US" w:eastAsia="da-DK"/>
                <w14:ligatures w14:val="none"/>
              </w:rPr>
              <w:t>GlobaLeaks</w:t>
            </w:r>
            <w:proofErr w:type="spellEnd"/>
            <w:r w:rsidRPr="00546DF9">
              <w:rPr>
                <w:rFonts w:ascii="Manrope" w:eastAsia="Times New Roman" w:hAnsi="Manrope" w:cs="Times New Roman"/>
                <w:color w:val="000000"/>
                <w:kern w:val="0"/>
                <w:szCs w:val="20"/>
                <w:lang w:val="en-US" w:eastAsia="da-DK"/>
                <w14:ligatures w14:val="none"/>
              </w:rPr>
              <w:t xml:space="preserve"> is protected using strong encryption. This includes both SSL/TLS encryption for connections to the web server and end-to-end encryption for sensitive files and messages, ensuring that only </w:t>
            </w:r>
            <w:proofErr w:type="spellStart"/>
            <w:r w:rsidRPr="00546DF9">
              <w:rPr>
                <w:rFonts w:ascii="Manrope" w:eastAsia="Times New Roman" w:hAnsi="Manrope" w:cs="Times New Roman"/>
                <w:color w:val="000000"/>
                <w:kern w:val="0"/>
                <w:szCs w:val="20"/>
                <w:lang w:val="en-US" w:eastAsia="da-DK"/>
                <w14:ligatures w14:val="none"/>
              </w:rPr>
              <w:t>authorised</w:t>
            </w:r>
            <w:proofErr w:type="spellEnd"/>
            <w:r w:rsidRPr="00546DF9">
              <w:rPr>
                <w:rFonts w:ascii="Manrope" w:eastAsia="Times New Roman" w:hAnsi="Manrope" w:cs="Times New Roman"/>
                <w:color w:val="000000"/>
                <w:kern w:val="0"/>
                <w:szCs w:val="20"/>
                <w:lang w:val="en-US" w:eastAsia="da-DK"/>
                <w14:ligatures w14:val="none"/>
              </w:rPr>
              <w:t xml:space="preserve"> recipients can decrypt and read the information. Data is stored encrypted on servers. Data is stored within the EU and will never be sent to third countries. </w:t>
            </w:r>
          </w:p>
          <w:p w14:paraId="41E6E9EF" w14:textId="77777777" w:rsidR="0084226E" w:rsidRPr="00546DF9" w:rsidRDefault="0084226E" w:rsidP="0018435A">
            <w:pPr>
              <w:jc w:val="both"/>
              <w:textAlignment w:val="baseline"/>
              <w:rPr>
                <w:rFonts w:ascii="Manrope" w:eastAsia="Times New Roman" w:hAnsi="Manrope" w:cs="Times New Roman"/>
                <w:color w:val="000000"/>
                <w:kern w:val="0"/>
                <w:szCs w:val="20"/>
                <w:lang w:val="en-US" w:eastAsia="da-DK"/>
                <w14:ligatures w14:val="none"/>
              </w:rPr>
            </w:pPr>
          </w:p>
        </w:tc>
      </w:tr>
      <w:tr w:rsidR="0084226E" w:rsidRPr="00546DF9" w14:paraId="68294458" w14:textId="77777777" w:rsidTr="005749DF">
        <w:tc>
          <w:tcPr>
            <w:tcW w:w="2547" w:type="dxa"/>
          </w:tcPr>
          <w:p w14:paraId="43B58630" w14:textId="77777777" w:rsidR="004D4E55" w:rsidRDefault="00000000">
            <w:pPr>
              <w:jc w:val="both"/>
              <w:textAlignment w:val="baseline"/>
              <w:rPr>
                <w:rFonts w:ascii="Manrope" w:eastAsia="Times New Roman" w:hAnsi="Manrope" w:cs="Times New Roman"/>
                <w:color w:val="000000"/>
                <w:kern w:val="0"/>
                <w:szCs w:val="20"/>
                <w:lang w:eastAsia="da-DK"/>
                <w14:ligatures w14:val="none"/>
              </w:rPr>
            </w:pPr>
            <w:proofErr w:type="spellStart"/>
            <w:r w:rsidRPr="005749DF">
              <w:rPr>
                <w:rFonts w:ascii="Manrope" w:eastAsia="Times New Roman" w:hAnsi="Manrope" w:cs="Times New Roman"/>
                <w:color w:val="000000"/>
                <w:kern w:val="0"/>
                <w:szCs w:val="20"/>
                <w:lang w:eastAsia="da-DK"/>
                <w14:ligatures w14:val="none"/>
              </w:rPr>
              <w:t>Safe</w:t>
            </w:r>
            <w:proofErr w:type="spellEnd"/>
            <w:r w:rsidRPr="005749DF">
              <w:rPr>
                <w:rFonts w:ascii="Manrope" w:eastAsia="Times New Roman" w:hAnsi="Manrope" w:cs="Times New Roman"/>
                <w:color w:val="000000"/>
                <w:kern w:val="0"/>
                <w:szCs w:val="20"/>
                <w:lang w:eastAsia="da-DK"/>
                <w14:ligatures w14:val="none"/>
              </w:rPr>
              <w:t xml:space="preserve"> </w:t>
            </w:r>
            <w:proofErr w:type="spellStart"/>
            <w:r w:rsidRPr="005749DF">
              <w:rPr>
                <w:rFonts w:ascii="Manrope" w:eastAsia="Times New Roman" w:hAnsi="Manrope" w:cs="Times New Roman"/>
                <w:color w:val="000000"/>
                <w:kern w:val="0"/>
                <w:szCs w:val="20"/>
                <w:lang w:eastAsia="da-DK"/>
                <w14:ligatures w14:val="none"/>
              </w:rPr>
              <w:t>storage</w:t>
            </w:r>
            <w:proofErr w:type="spellEnd"/>
          </w:p>
        </w:tc>
        <w:tc>
          <w:tcPr>
            <w:tcW w:w="7081" w:type="dxa"/>
          </w:tcPr>
          <w:p w14:paraId="25E9C9EA" w14:textId="77777777" w:rsidR="004D4E55" w:rsidRPr="00546DF9" w:rsidRDefault="00000000">
            <w:pPr>
              <w:jc w:val="both"/>
              <w:textAlignment w:val="baseline"/>
              <w:rPr>
                <w:rFonts w:ascii="Manrope" w:eastAsia="Times New Roman" w:hAnsi="Manrope" w:cs="Times New Roman"/>
                <w:color w:val="000000"/>
                <w:kern w:val="0"/>
                <w:szCs w:val="20"/>
                <w:lang w:val="en-US" w:eastAsia="da-DK"/>
                <w14:ligatures w14:val="none"/>
              </w:rPr>
            </w:pPr>
            <w:r w:rsidRPr="00546DF9">
              <w:rPr>
                <w:rFonts w:ascii="Manrope" w:eastAsia="Times New Roman" w:hAnsi="Manrope" w:cs="Times New Roman"/>
                <w:color w:val="000000"/>
                <w:kern w:val="0"/>
                <w:szCs w:val="20"/>
                <w:lang w:val="en-US" w:eastAsia="da-DK"/>
                <w14:ligatures w14:val="none"/>
              </w:rPr>
              <w:t xml:space="preserve">Data is stored securely on servers, with access strictly controlled and restricted. The stored data is often encrypted to prevent </w:t>
            </w:r>
            <w:proofErr w:type="spellStart"/>
            <w:r w:rsidRPr="00546DF9">
              <w:rPr>
                <w:rFonts w:ascii="Manrope" w:eastAsia="Times New Roman" w:hAnsi="Manrope" w:cs="Times New Roman"/>
                <w:color w:val="000000"/>
                <w:kern w:val="0"/>
                <w:szCs w:val="20"/>
                <w:lang w:val="en-US" w:eastAsia="da-DK"/>
                <w14:ligatures w14:val="none"/>
              </w:rPr>
              <w:t>unauthorised</w:t>
            </w:r>
            <w:proofErr w:type="spellEnd"/>
            <w:r w:rsidRPr="00546DF9">
              <w:rPr>
                <w:rFonts w:ascii="Manrope" w:eastAsia="Times New Roman" w:hAnsi="Manrope" w:cs="Times New Roman"/>
                <w:color w:val="000000"/>
                <w:kern w:val="0"/>
                <w:szCs w:val="20"/>
                <w:lang w:val="en-US" w:eastAsia="da-DK"/>
                <w14:ligatures w14:val="none"/>
              </w:rPr>
              <w:t xml:space="preserve"> access.</w:t>
            </w:r>
          </w:p>
          <w:p w14:paraId="14F3CDC2" w14:textId="77777777" w:rsidR="00FA7062" w:rsidRPr="00546DF9" w:rsidRDefault="00FA7062" w:rsidP="0018435A">
            <w:pPr>
              <w:jc w:val="both"/>
              <w:textAlignment w:val="baseline"/>
              <w:rPr>
                <w:rFonts w:ascii="Manrope" w:eastAsia="Times New Roman" w:hAnsi="Manrope" w:cs="Times New Roman"/>
                <w:color w:val="000000"/>
                <w:kern w:val="0"/>
                <w:szCs w:val="20"/>
                <w:lang w:val="en-US" w:eastAsia="da-DK"/>
                <w14:ligatures w14:val="none"/>
              </w:rPr>
            </w:pPr>
          </w:p>
        </w:tc>
      </w:tr>
      <w:tr w:rsidR="0084226E" w:rsidRPr="00546DF9" w14:paraId="58117278" w14:textId="77777777" w:rsidTr="005749DF">
        <w:tc>
          <w:tcPr>
            <w:tcW w:w="2547" w:type="dxa"/>
          </w:tcPr>
          <w:p w14:paraId="122FDF01" w14:textId="77777777" w:rsidR="004D4E55" w:rsidRDefault="00000000">
            <w:pPr>
              <w:jc w:val="both"/>
              <w:textAlignment w:val="baseline"/>
              <w:rPr>
                <w:rFonts w:ascii="Manrope" w:eastAsia="Times New Roman" w:hAnsi="Manrope" w:cs="Times New Roman"/>
                <w:color w:val="000000"/>
                <w:kern w:val="0"/>
                <w:szCs w:val="20"/>
                <w:lang w:eastAsia="da-DK"/>
                <w14:ligatures w14:val="none"/>
              </w:rPr>
            </w:pPr>
            <w:r w:rsidRPr="005749DF">
              <w:rPr>
                <w:rFonts w:ascii="Manrope" w:eastAsia="Times New Roman" w:hAnsi="Manrope" w:cs="Times New Roman"/>
                <w:color w:val="000000"/>
                <w:kern w:val="0"/>
                <w:szCs w:val="20"/>
                <w:lang w:eastAsia="da-DK"/>
                <w14:ligatures w14:val="none"/>
              </w:rPr>
              <w:t xml:space="preserve">Access </w:t>
            </w:r>
            <w:proofErr w:type="spellStart"/>
            <w:r w:rsidRPr="005749DF">
              <w:rPr>
                <w:rFonts w:ascii="Manrope" w:eastAsia="Times New Roman" w:hAnsi="Manrope" w:cs="Times New Roman"/>
                <w:color w:val="000000"/>
                <w:kern w:val="0"/>
                <w:szCs w:val="20"/>
                <w:lang w:eastAsia="da-DK"/>
                <w14:ligatures w14:val="none"/>
              </w:rPr>
              <w:t>control</w:t>
            </w:r>
            <w:proofErr w:type="spellEnd"/>
          </w:p>
        </w:tc>
        <w:tc>
          <w:tcPr>
            <w:tcW w:w="7081" w:type="dxa"/>
          </w:tcPr>
          <w:p w14:paraId="518AE694" w14:textId="77777777" w:rsidR="004D4E55" w:rsidRPr="00546DF9" w:rsidRDefault="00000000">
            <w:pPr>
              <w:shd w:val="clear" w:color="auto" w:fill="FFFFFF"/>
              <w:jc w:val="both"/>
              <w:textAlignment w:val="baseline"/>
              <w:rPr>
                <w:rFonts w:ascii="Manrope" w:eastAsia="Times New Roman" w:hAnsi="Manrope" w:cs="Times New Roman"/>
                <w:color w:val="000000"/>
                <w:kern w:val="0"/>
                <w:szCs w:val="20"/>
                <w:lang w:val="en-US" w:eastAsia="da-DK"/>
                <w14:ligatures w14:val="none"/>
              </w:rPr>
            </w:pPr>
            <w:r w:rsidRPr="00546DF9">
              <w:rPr>
                <w:rFonts w:ascii="Manrope" w:eastAsia="Times New Roman" w:hAnsi="Manrope" w:cs="Times New Roman"/>
                <w:color w:val="000000"/>
                <w:kern w:val="0"/>
                <w:szCs w:val="20"/>
                <w:lang w:val="en-US" w:eastAsia="da-DK"/>
                <w14:ligatures w14:val="none"/>
              </w:rPr>
              <w:t xml:space="preserve">Only </w:t>
            </w:r>
            <w:proofErr w:type="spellStart"/>
            <w:r w:rsidRPr="00546DF9">
              <w:rPr>
                <w:rFonts w:ascii="Manrope" w:eastAsia="Times New Roman" w:hAnsi="Manrope" w:cs="Times New Roman"/>
                <w:color w:val="000000"/>
                <w:kern w:val="0"/>
                <w:szCs w:val="20"/>
                <w:lang w:val="en-US" w:eastAsia="da-DK"/>
                <w14:ligatures w14:val="none"/>
              </w:rPr>
              <w:t>authorised</w:t>
            </w:r>
            <w:proofErr w:type="spellEnd"/>
            <w:r w:rsidRPr="00546DF9">
              <w:rPr>
                <w:rFonts w:ascii="Manrope" w:eastAsia="Times New Roman" w:hAnsi="Manrope" w:cs="Times New Roman"/>
                <w:color w:val="000000"/>
                <w:kern w:val="0"/>
                <w:szCs w:val="20"/>
                <w:lang w:val="en-US" w:eastAsia="da-DK"/>
                <w14:ligatures w14:val="none"/>
              </w:rPr>
              <w:t xml:space="preserve"> persons can access personal data helps </w:t>
            </w:r>
            <w:proofErr w:type="spellStart"/>
            <w:r w:rsidRPr="00546DF9">
              <w:rPr>
                <w:rFonts w:ascii="Manrope" w:eastAsia="Times New Roman" w:hAnsi="Manrope" w:cs="Times New Roman"/>
                <w:color w:val="000000"/>
                <w:kern w:val="0"/>
                <w:szCs w:val="20"/>
                <w:lang w:val="en-US" w:eastAsia="da-DK"/>
                <w14:ligatures w14:val="none"/>
              </w:rPr>
              <w:t>minimise</w:t>
            </w:r>
            <w:proofErr w:type="spellEnd"/>
            <w:r w:rsidRPr="00546DF9">
              <w:rPr>
                <w:rFonts w:ascii="Manrope" w:eastAsia="Times New Roman" w:hAnsi="Manrope" w:cs="Times New Roman"/>
                <w:color w:val="000000"/>
                <w:kern w:val="0"/>
                <w:szCs w:val="20"/>
                <w:lang w:val="en-US" w:eastAsia="da-DK"/>
                <w14:ligatures w14:val="none"/>
              </w:rPr>
              <w:t xml:space="preserve"> the risk of internal leaks.</w:t>
            </w:r>
          </w:p>
          <w:p w14:paraId="58BCA4F7" w14:textId="77777777" w:rsidR="0084226E" w:rsidRPr="00546DF9" w:rsidRDefault="0084226E" w:rsidP="0018435A">
            <w:pPr>
              <w:jc w:val="both"/>
              <w:textAlignment w:val="baseline"/>
              <w:rPr>
                <w:rFonts w:ascii="Manrope" w:eastAsia="Times New Roman" w:hAnsi="Manrope" w:cs="Times New Roman"/>
                <w:color w:val="000000"/>
                <w:kern w:val="0"/>
                <w:szCs w:val="20"/>
                <w:lang w:val="en-US" w:eastAsia="da-DK"/>
                <w14:ligatures w14:val="none"/>
              </w:rPr>
            </w:pPr>
          </w:p>
        </w:tc>
      </w:tr>
      <w:tr w:rsidR="0084226E" w:rsidRPr="00546DF9" w14:paraId="5CF0740B" w14:textId="77777777" w:rsidTr="005749DF">
        <w:tc>
          <w:tcPr>
            <w:tcW w:w="2547" w:type="dxa"/>
          </w:tcPr>
          <w:p w14:paraId="30613E29" w14:textId="77777777" w:rsidR="004D4E55" w:rsidRDefault="00000000">
            <w:pPr>
              <w:shd w:val="clear" w:color="auto" w:fill="FFFFFF"/>
              <w:jc w:val="both"/>
              <w:textAlignment w:val="baseline"/>
              <w:rPr>
                <w:rFonts w:ascii="Manrope" w:eastAsia="Times New Roman" w:hAnsi="Manrope" w:cs="Times New Roman"/>
                <w:color w:val="000000"/>
                <w:kern w:val="0"/>
                <w:szCs w:val="20"/>
                <w:lang w:eastAsia="da-DK"/>
                <w14:ligatures w14:val="none"/>
              </w:rPr>
            </w:pPr>
            <w:r w:rsidRPr="005749DF">
              <w:rPr>
                <w:rFonts w:ascii="Manrope" w:eastAsia="Times New Roman" w:hAnsi="Manrope" w:cs="Times New Roman"/>
                <w:color w:val="000000"/>
                <w:kern w:val="0"/>
                <w:szCs w:val="20"/>
                <w:lang w:eastAsia="da-DK"/>
                <w14:ligatures w14:val="none"/>
              </w:rPr>
              <w:t xml:space="preserve">Audit Logs </w:t>
            </w:r>
          </w:p>
          <w:p w14:paraId="1D9A7932" w14:textId="77777777" w:rsidR="0084226E" w:rsidRPr="005749DF" w:rsidRDefault="0084226E" w:rsidP="0018435A">
            <w:pPr>
              <w:jc w:val="both"/>
              <w:textAlignment w:val="baseline"/>
              <w:rPr>
                <w:rFonts w:ascii="Manrope" w:eastAsia="Times New Roman" w:hAnsi="Manrope" w:cs="Times New Roman"/>
                <w:color w:val="000000"/>
                <w:kern w:val="0"/>
                <w:szCs w:val="20"/>
                <w:lang w:eastAsia="da-DK"/>
                <w14:ligatures w14:val="none"/>
              </w:rPr>
            </w:pPr>
          </w:p>
        </w:tc>
        <w:tc>
          <w:tcPr>
            <w:tcW w:w="7081" w:type="dxa"/>
          </w:tcPr>
          <w:p w14:paraId="4A2845E2" w14:textId="77777777" w:rsidR="004D4E55" w:rsidRPr="00546DF9" w:rsidRDefault="00000000">
            <w:pPr>
              <w:jc w:val="both"/>
              <w:textAlignment w:val="baseline"/>
              <w:rPr>
                <w:rFonts w:ascii="Manrope" w:eastAsia="Times New Roman" w:hAnsi="Manrope" w:cs="Times New Roman"/>
                <w:color w:val="000000"/>
                <w:kern w:val="0"/>
                <w:szCs w:val="20"/>
                <w:lang w:val="en-US" w:eastAsia="da-DK"/>
                <w14:ligatures w14:val="none"/>
              </w:rPr>
            </w:pPr>
            <w:r w:rsidRPr="00546DF9">
              <w:rPr>
                <w:rFonts w:ascii="Manrope" w:eastAsia="Times New Roman" w:hAnsi="Manrope" w:cs="Times New Roman"/>
                <w:color w:val="000000"/>
                <w:kern w:val="0"/>
                <w:szCs w:val="20"/>
                <w:lang w:val="en-US" w:eastAsia="da-DK"/>
                <w14:ligatures w14:val="none"/>
              </w:rPr>
              <w:t>The system generates logs that make it possible to track activities on the platform without revealing the identity of the whistleblower. These logs are important for identifying and responding to potential security threats.</w:t>
            </w:r>
          </w:p>
          <w:p w14:paraId="060DDD53" w14:textId="77777777" w:rsidR="00120C2B" w:rsidRPr="00546DF9" w:rsidRDefault="00120C2B" w:rsidP="0018435A">
            <w:pPr>
              <w:jc w:val="both"/>
              <w:textAlignment w:val="baseline"/>
              <w:rPr>
                <w:rFonts w:ascii="Manrope" w:eastAsia="Times New Roman" w:hAnsi="Manrope" w:cs="Times New Roman"/>
                <w:color w:val="000000"/>
                <w:kern w:val="0"/>
                <w:szCs w:val="20"/>
                <w:lang w:val="en-US" w:eastAsia="da-DK"/>
                <w14:ligatures w14:val="none"/>
              </w:rPr>
            </w:pPr>
          </w:p>
        </w:tc>
      </w:tr>
      <w:tr w:rsidR="0084226E" w:rsidRPr="00546DF9" w14:paraId="2DB0A1CB" w14:textId="77777777" w:rsidTr="005749DF">
        <w:tc>
          <w:tcPr>
            <w:tcW w:w="2547" w:type="dxa"/>
          </w:tcPr>
          <w:p w14:paraId="0FA0C15C" w14:textId="77777777" w:rsidR="004D4E55" w:rsidRDefault="00000000">
            <w:pPr>
              <w:jc w:val="both"/>
              <w:textAlignment w:val="baseline"/>
              <w:rPr>
                <w:rFonts w:ascii="Manrope" w:eastAsia="Times New Roman" w:hAnsi="Manrope" w:cs="Times New Roman"/>
                <w:color w:val="000000"/>
                <w:kern w:val="0"/>
                <w:szCs w:val="20"/>
                <w:lang w:eastAsia="da-DK"/>
                <w14:ligatures w14:val="none"/>
              </w:rPr>
            </w:pPr>
            <w:r w:rsidRPr="005749DF">
              <w:rPr>
                <w:rFonts w:ascii="Manrope" w:eastAsia="Times New Roman" w:hAnsi="Manrope" w:cs="Times New Roman"/>
                <w:color w:val="000000"/>
                <w:kern w:val="0"/>
                <w:szCs w:val="20"/>
                <w:lang w:eastAsia="da-DK"/>
                <w14:ligatures w14:val="none"/>
              </w:rPr>
              <w:t xml:space="preserve">Security </w:t>
            </w:r>
            <w:proofErr w:type="spellStart"/>
            <w:r w:rsidRPr="005749DF">
              <w:rPr>
                <w:rFonts w:ascii="Manrope" w:eastAsia="Times New Roman" w:hAnsi="Manrope" w:cs="Times New Roman"/>
                <w:color w:val="000000"/>
                <w:kern w:val="0"/>
                <w:szCs w:val="20"/>
                <w:lang w:eastAsia="da-DK"/>
                <w14:ligatures w14:val="none"/>
              </w:rPr>
              <w:t>updates</w:t>
            </w:r>
            <w:proofErr w:type="spellEnd"/>
          </w:p>
          <w:p w14:paraId="2526A776" w14:textId="77777777" w:rsidR="004D4E55" w:rsidRDefault="00000000">
            <w:pPr>
              <w:jc w:val="both"/>
              <w:textAlignment w:val="baseline"/>
              <w:rPr>
                <w:rFonts w:ascii="Manrope" w:eastAsia="Times New Roman" w:hAnsi="Manrope" w:cs="Times New Roman"/>
                <w:color w:val="000000"/>
                <w:kern w:val="0"/>
                <w:szCs w:val="20"/>
                <w:lang w:eastAsia="da-DK"/>
                <w14:ligatures w14:val="none"/>
              </w:rPr>
            </w:pPr>
            <w:r w:rsidRPr="005749DF">
              <w:rPr>
                <w:rFonts w:ascii="Manrope" w:eastAsia="Times New Roman" w:hAnsi="Manrope" w:cs="Times New Roman"/>
                <w:color w:val="000000"/>
                <w:kern w:val="0"/>
                <w:szCs w:val="20"/>
                <w:lang w:eastAsia="da-DK"/>
                <w14:ligatures w14:val="none"/>
              </w:rPr>
              <w:t xml:space="preserve"> and maintenance:</w:t>
            </w:r>
          </w:p>
        </w:tc>
        <w:tc>
          <w:tcPr>
            <w:tcW w:w="7081" w:type="dxa"/>
          </w:tcPr>
          <w:p w14:paraId="56F326D1" w14:textId="77777777" w:rsidR="004D4E55" w:rsidRPr="00546DF9" w:rsidRDefault="00000000">
            <w:pPr>
              <w:shd w:val="clear" w:color="auto" w:fill="FFFFFF"/>
              <w:jc w:val="both"/>
              <w:textAlignment w:val="baseline"/>
              <w:rPr>
                <w:rFonts w:ascii="Manrope" w:eastAsia="Times New Roman" w:hAnsi="Manrope" w:cs="Times New Roman"/>
                <w:color w:val="000000"/>
                <w:kern w:val="0"/>
                <w:szCs w:val="20"/>
                <w:lang w:val="en-US" w:eastAsia="da-DK"/>
                <w14:ligatures w14:val="none"/>
              </w:rPr>
            </w:pPr>
            <w:r w:rsidRPr="00546DF9">
              <w:rPr>
                <w:rFonts w:ascii="Manrope" w:eastAsia="Times New Roman" w:hAnsi="Manrope" w:cs="Times New Roman"/>
                <w:color w:val="000000"/>
                <w:kern w:val="0"/>
                <w:szCs w:val="20"/>
                <w:lang w:val="en-US" w:eastAsia="da-DK"/>
                <w14:ligatures w14:val="none"/>
              </w:rPr>
              <w:t xml:space="preserve">As an open-source solution, </w:t>
            </w:r>
            <w:proofErr w:type="spellStart"/>
            <w:r w:rsidRPr="00546DF9">
              <w:rPr>
                <w:rFonts w:ascii="Manrope" w:eastAsia="Times New Roman" w:hAnsi="Manrope" w:cs="Times New Roman"/>
                <w:color w:val="000000"/>
                <w:kern w:val="0"/>
                <w:szCs w:val="20"/>
                <w:lang w:val="en-US" w:eastAsia="da-DK"/>
                <w14:ligatures w14:val="none"/>
              </w:rPr>
              <w:t>GlobaLeaks</w:t>
            </w:r>
            <w:proofErr w:type="spellEnd"/>
            <w:r w:rsidRPr="00546DF9">
              <w:rPr>
                <w:rFonts w:ascii="Manrope" w:eastAsia="Times New Roman" w:hAnsi="Manrope" w:cs="Times New Roman"/>
                <w:color w:val="000000"/>
                <w:kern w:val="0"/>
                <w:szCs w:val="20"/>
                <w:lang w:val="en-US" w:eastAsia="da-DK"/>
                <w14:ligatures w14:val="none"/>
              </w:rPr>
              <w:t xml:space="preserve"> receives regular updates from an active community of developers that address any security vulnerabilities and improve the overall robustness of the system.</w:t>
            </w:r>
          </w:p>
          <w:p w14:paraId="49250EAB" w14:textId="77777777" w:rsidR="00FA7062" w:rsidRPr="00546DF9" w:rsidRDefault="00FA7062" w:rsidP="00FA7062">
            <w:pPr>
              <w:shd w:val="clear" w:color="auto" w:fill="FFFFFF"/>
              <w:jc w:val="both"/>
              <w:textAlignment w:val="baseline"/>
              <w:rPr>
                <w:rFonts w:ascii="Manrope" w:eastAsia="Times New Roman" w:hAnsi="Manrope" w:cs="Times New Roman"/>
                <w:color w:val="000000"/>
                <w:kern w:val="0"/>
                <w:szCs w:val="20"/>
                <w:lang w:val="en-US" w:eastAsia="da-DK"/>
                <w14:ligatures w14:val="none"/>
              </w:rPr>
            </w:pPr>
          </w:p>
        </w:tc>
      </w:tr>
      <w:tr w:rsidR="00FA7062" w:rsidRPr="00546DF9" w14:paraId="2AB0EA3A" w14:textId="77777777" w:rsidTr="005749DF">
        <w:tc>
          <w:tcPr>
            <w:tcW w:w="2547" w:type="dxa"/>
          </w:tcPr>
          <w:p w14:paraId="6C3BC342" w14:textId="77777777" w:rsidR="004D4E55" w:rsidRDefault="00000000">
            <w:pPr>
              <w:jc w:val="both"/>
              <w:textAlignment w:val="baseline"/>
              <w:rPr>
                <w:rFonts w:ascii="Manrope" w:eastAsia="Times New Roman" w:hAnsi="Manrope" w:cs="Times New Roman"/>
                <w:color w:val="000000"/>
                <w:kern w:val="0"/>
                <w:szCs w:val="20"/>
                <w:lang w:eastAsia="da-DK"/>
                <w14:ligatures w14:val="none"/>
              </w:rPr>
            </w:pPr>
            <w:r w:rsidRPr="005749DF">
              <w:rPr>
                <w:rFonts w:ascii="Manrope" w:eastAsia="Times New Roman" w:hAnsi="Manrope" w:cs="Times New Roman"/>
                <w:color w:val="000000"/>
                <w:kern w:val="0"/>
                <w:szCs w:val="20"/>
                <w:lang w:eastAsia="da-DK"/>
                <w14:ligatures w14:val="none"/>
              </w:rPr>
              <w:lastRenderedPageBreak/>
              <w:t>Cookies</w:t>
            </w:r>
          </w:p>
        </w:tc>
        <w:tc>
          <w:tcPr>
            <w:tcW w:w="7081" w:type="dxa"/>
          </w:tcPr>
          <w:p w14:paraId="4BBEA500" w14:textId="77777777" w:rsidR="004D4E55" w:rsidRPr="00546DF9" w:rsidRDefault="00000000">
            <w:pPr>
              <w:shd w:val="clear" w:color="auto" w:fill="FFFFFF"/>
              <w:jc w:val="both"/>
              <w:textAlignment w:val="baseline"/>
              <w:rPr>
                <w:rFonts w:ascii="Manrope" w:eastAsia="Times New Roman" w:hAnsi="Manrope" w:cs="Times New Roman"/>
                <w:color w:val="000000"/>
                <w:kern w:val="0"/>
                <w:szCs w:val="20"/>
                <w:lang w:val="en-US" w:eastAsia="da-DK"/>
                <w14:ligatures w14:val="none"/>
              </w:rPr>
            </w:pPr>
            <w:r w:rsidRPr="00546DF9">
              <w:rPr>
                <w:rFonts w:ascii="Manrope" w:eastAsia="Times New Roman" w:hAnsi="Manrope" w:cs="Times New Roman"/>
                <w:color w:val="000000"/>
                <w:kern w:val="0"/>
                <w:szCs w:val="20"/>
                <w:lang w:val="en-US" w:eastAsia="da-DK"/>
                <w14:ligatures w14:val="none"/>
              </w:rPr>
              <w:t xml:space="preserve">Cookies are not used to </w:t>
            </w:r>
            <w:proofErr w:type="spellStart"/>
            <w:r w:rsidRPr="00546DF9">
              <w:rPr>
                <w:rFonts w:ascii="Manrope" w:eastAsia="Times New Roman" w:hAnsi="Manrope" w:cs="Times New Roman"/>
                <w:color w:val="000000"/>
                <w:kern w:val="0"/>
                <w:szCs w:val="20"/>
                <w:lang w:val="en-US" w:eastAsia="da-DK"/>
                <w14:ligatures w14:val="none"/>
              </w:rPr>
              <w:t>minimise</w:t>
            </w:r>
            <w:proofErr w:type="spellEnd"/>
            <w:r w:rsidRPr="00546DF9">
              <w:rPr>
                <w:rFonts w:ascii="Manrope" w:eastAsia="Times New Roman" w:hAnsi="Manrope" w:cs="Times New Roman"/>
                <w:color w:val="000000"/>
                <w:kern w:val="0"/>
                <w:szCs w:val="20"/>
                <w:lang w:val="en-US" w:eastAsia="da-DK"/>
                <w14:ligatures w14:val="none"/>
              </w:rPr>
              <w:t xml:space="preserve"> XSRF </w:t>
            </w:r>
            <w:proofErr w:type="gramStart"/>
            <w:r w:rsidRPr="00546DF9">
              <w:rPr>
                <w:rFonts w:ascii="Manrope" w:eastAsia="Times New Roman" w:hAnsi="Manrope" w:cs="Times New Roman"/>
                <w:color w:val="000000"/>
                <w:kern w:val="0"/>
                <w:szCs w:val="20"/>
                <w:lang w:val="en-US" w:eastAsia="da-DK"/>
                <w14:ligatures w14:val="none"/>
              </w:rPr>
              <w:t>attacks</w:t>
            </w:r>
            <w:proofErr w:type="gramEnd"/>
            <w:r w:rsidRPr="00546DF9">
              <w:rPr>
                <w:rFonts w:ascii="Manrope" w:eastAsia="Times New Roman" w:hAnsi="Manrope" w:cs="Times New Roman"/>
                <w:color w:val="000000"/>
                <w:kern w:val="0"/>
                <w:szCs w:val="20"/>
                <w:lang w:val="en-US" w:eastAsia="da-DK"/>
                <w14:ligatures w14:val="none"/>
              </w:rPr>
              <w:t xml:space="preserve"> and any attacks based on them. Instead of using cookies, authentication is based on a custom HTTP session header sent by the client on </w:t>
            </w:r>
            <w:proofErr w:type="spellStart"/>
            <w:r w:rsidRPr="00546DF9">
              <w:rPr>
                <w:rFonts w:ascii="Manrope" w:eastAsia="Times New Roman" w:hAnsi="Manrope" w:cs="Times New Roman"/>
                <w:color w:val="000000"/>
                <w:kern w:val="0"/>
                <w:szCs w:val="20"/>
                <w:lang w:val="en-US" w:eastAsia="da-DK"/>
                <w14:ligatures w14:val="none"/>
              </w:rPr>
              <w:t>authorised</w:t>
            </w:r>
            <w:proofErr w:type="spellEnd"/>
            <w:r w:rsidRPr="00546DF9">
              <w:rPr>
                <w:rFonts w:ascii="Manrope" w:eastAsia="Times New Roman" w:hAnsi="Manrope" w:cs="Times New Roman"/>
                <w:color w:val="000000"/>
                <w:kern w:val="0"/>
                <w:szCs w:val="20"/>
                <w:lang w:val="en-US" w:eastAsia="da-DK"/>
                <w14:ligatures w14:val="none"/>
              </w:rPr>
              <w:t xml:space="preserve"> requests.</w:t>
            </w:r>
          </w:p>
          <w:p w14:paraId="6BCCCBBC" w14:textId="77777777" w:rsidR="00FA7062" w:rsidRPr="00546DF9" w:rsidRDefault="00FA7062" w:rsidP="00FA7062">
            <w:pPr>
              <w:shd w:val="clear" w:color="auto" w:fill="FFFFFF"/>
              <w:jc w:val="both"/>
              <w:textAlignment w:val="baseline"/>
              <w:rPr>
                <w:rFonts w:ascii="Manrope" w:eastAsia="Times New Roman" w:hAnsi="Manrope" w:cs="Times New Roman"/>
                <w:color w:val="000000"/>
                <w:kern w:val="0"/>
                <w:szCs w:val="20"/>
                <w:lang w:val="en-US" w:eastAsia="da-DK"/>
                <w14:ligatures w14:val="none"/>
              </w:rPr>
            </w:pPr>
          </w:p>
        </w:tc>
      </w:tr>
    </w:tbl>
    <w:p w14:paraId="60168185" w14:textId="77777777" w:rsidR="0018435A" w:rsidRPr="00546DF9" w:rsidRDefault="0018435A" w:rsidP="0018435A">
      <w:pPr>
        <w:shd w:val="clear" w:color="auto" w:fill="FFFFFF"/>
        <w:spacing w:after="0" w:line="240" w:lineRule="auto"/>
        <w:jc w:val="both"/>
        <w:textAlignment w:val="baseline"/>
        <w:rPr>
          <w:rFonts w:ascii="Manrope" w:eastAsia="Times New Roman" w:hAnsi="Manrope" w:cs="Times New Roman"/>
          <w:color w:val="000000"/>
          <w:kern w:val="0"/>
          <w:szCs w:val="20"/>
          <w:lang w:val="en-US" w:eastAsia="da-DK"/>
          <w14:ligatures w14:val="none"/>
        </w:rPr>
      </w:pPr>
    </w:p>
    <w:p w14:paraId="5A73ABF9" w14:textId="77777777" w:rsidR="004D4E55" w:rsidRPr="00546DF9" w:rsidRDefault="00000000">
      <w:pPr>
        <w:shd w:val="clear" w:color="auto" w:fill="FFFFFF"/>
        <w:spacing w:after="0" w:line="240" w:lineRule="auto"/>
        <w:jc w:val="both"/>
        <w:textAlignment w:val="baseline"/>
        <w:rPr>
          <w:rFonts w:ascii="Manrope" w:eastAsia="Times New Roman" w:hAnsi="Manrope" w:cs="Times New Roman"/>
          <w:color w:val="000000"/>
          <w:kern w:val="0"/>
          <w:szCs w:val="20"/>
          <w:lang w:val="en-US" w:eastAsia="da-DK"/>
          <w14:ligatures w14:val="none"/>
        </w:rPr>
      </w:pPr>
      <w:r w:rsidRPr="00546DF9">
        <w:rPr>
          <w:rFonts w:ascii="Manrope" w:eastAsia="Times New Roman" w:hAnsi="Manrope" w:cs="Times New Roman"/>
          <w:color w:val="000000"/>
          <w:kern w:val="0"/>
          <w:szCs w:val="20"/>
          <w:lang w:val="en-US" w:eastAsia="da-DK"/>
          <w14:ligatures w14:val="none"/>
        </w:rPr>
        <w:t xml:space="preserve">Here you can find out more about the security measures that the system contains: </w:t>
      </w:r>
      <w:hyperlink r:id="rId5" w:history="1">
        <w:r w:rsidRPr="00546DF9">
          <w:rPr>
            <w:rStyle w:val="Hyperlink"/>
            <w:rFonts w:ascii="Manrope" w:eastAsia="Times New Roman" w:hAnsi="Manrope" w:cs="Times New Roman"/>
            <w:kern w:val="0"/>
            <w:szCs w:val="20"/>
            <w:lang w:val="en-US" w:eastAsia="da-DK"/>
            <w14:ligatures w14:val="none"/>
          </w:rPr>
          <w:t>link</w:t>
        </w:r>
      </w:hyperlink>
    </w:p>
    <w:p w14:paraId="22995570" w14:textId="77777777" w:rsidR="0018435A" w:rsidRPr="00546DF9" w:rsidRDefault="0018435A" w:rsidP="0018435A">
      <w:pPr>
        <w:shd w:val="clear" w:color="auto" w:fill="FFFFFF"/>
        <w:spacing w:after="0" w:line="240" w:lineRule="auto"/>
        <w:jc w:val="both"/>
        <w:textAlignment w:val="baseline"/>
        <w:rPr>
          <w:rFonts w:ascii="Manrope" w:eastAsia="Times New Roman" w:hAnsi="Manrope" w:cs="Times New Roman"/>
          <w:color w:val="000000"/>
          <w:kern w:val="0"/>
          <w:szCs w:val="20"/>
          <w:lang w:val="en-US" w:eastAsia="da-DK"/>
          <w14:ligatures w14:val="none"/>
        </w:rPr>
      </w:pPr>
    </w:p>
    <w:p w14:paraId="6F6F6554" w14:textId="77777777" w:rsidR="004D4E55" w:rsidRPr="00546DF9" w:rsidRDefault="00000000">
      <w:pPr>
        <w:shd w:val="clear" w:color="auto" w:fill="FFFFFF"/>
        <w:spacing w:after="0" w:line="240" w:lineRule="auto"/>
        <w:jc w:val="both"/>
        <w:textAlignment w:val="baseline"/>
        <w:rPr>
          <w:rFonts w:ascii="Manrope" w:eastAsia="Times New Roman" w:hAnsi="Manrope" w:cs="Times New Roman"/>
          <w:color w:val="000000"/>
          <w:kern w:val="0"/>
          <w:szCs w:val="20"/>
          <w:lang w:val="en-US" w:eastAsia="da-DK"/>
          <w14:ligatures w14:val="none"/>
        </w:rPr>
      </w:pPr>
      <w:r w:rsidRPr="00546DF9">
        <w:rPr>
          <w:rFonts w:ascii="Manrope" w:eastAsia="Times New Roman" w:hAnsi="Manrope" w:cs="Times New Roman"/>
          <w:color w:val="000000"/>
          <w:kern w:val="0"/>
          <w:szCs w:val="20"/>
          <w:lang w:val="en-US" w:eastAsia="da-DK"/>
          <w14:ligatures w14:val="none"/>
        </w:rPr>
        <w:t xml:space="preserve">The latest penetration report is available here: </w:t>
      </w:r>
      <w:hyperlink r:id="rId6" w:history="1">
        <w:r w:rsidRPr="00546DF9">
          <w:rPr>
            <w:rStyle w:val="Hyperlink"/>
            <w:rFonts w:ascii="Manrope" w:eastAsia="Times New Roman" w:hAnsi="Manrope" w:cs="Times New Roman"/>
            <w:kern w:val="0"/>
            <w:szCs w:val="20"/>
            <w:lang w:val="en-US" w:eastAsia="da-DK"/>
            <w14:ligatures w14:val="none"/>
          </w:rPr>
          <w:t>Link</w:t>
        </w:r>
      </w:hyperlink>
    </w:p>
    <w:p w14:paraId="1F8F37D6" w14:textId="77777777" w:rsidR="0018435A" w:rsidRPr="00546DF9" w:rsidRDefault="0018435A" w:rsidP="0018435A">
      <w:pPr>
        <w:shd w:val="clear" w:color="auto" w:fill="FFFFFF"/>
        <w:spacing w:after="0" w:line="240" w:lineRule="auto"/>
        <w:jc w:val="both"/>
        <w:textAlignment w:val="baseline"/>
        <w:rPr>
          <w:rFonts w:ascii="Manrope" w:eastAsia="Times New Roman" w:hAnsi="Manrope" w:cs="Times New Roman"/>
          <w:color w:val="000000"/>
          <w:kern w:val="0"/>
          <w:szCs w:val="20"/>
          <w:lang w:val="en-US" w:eastAsia="da-DK"/>
          <w14:ligatures w14:val="none"/>
        </w:rPr>
      </w:pPr>
    </w:p>
    <w:p w14:paraId="545DCB02" w14:textId="77777777" w:rsidR="004D4E55" w:rsidRPr="00546DF9" w:rsidRDefault="00000000">
      <w:pPr>
        <w:shd w:val="clear" w:color="auto" w:fill="FFFFFF"/>
        <w:spacing w:after="0" w:line="240" w:lineRule="auto"/>
        <w:jc w:val="both"/>
        <w:textAlignment w:val="baseline"/>
        <w:rPr>
          <w:rFonts w:ascii="Manrope" w:eastAsia="Times New Roman" w:hAnsi="Manrope" w:cs="Times New Roman"/>
          <w:color w:val="000000"/>
          <w:kern w:val="0"/>
          <w:szCs w:val="20"/>
          <w:lang w:val="en-US" w:eastAsia="da-DK"/>
          <w14:ligatures w14:val="none"/>
        </w:rPr>
      </w:pPr>
      <w:r w:rsidRPr="00546DF9">
        <w:rPr>
          <w:rFonts w:ascii="Manrope" w:eastAsia="Times New Roman" w:hAnsi="Manrope" w:cs="Times New Roman"/>
          <w:color w:val="000000"/>
          <w:kern w:val="0"/>
          <w:szCs w:val="20"/>
          <w:lang w:val="en-US" w:eastAsia="da-DK"/>
          <w14:ligatures w14:val="none"/>
        </w:rPr>
        <w:t xml:space="preserve">We do not send confidential or sensitive information in regular emails and use our standard </w:t>
      </w:r>
      <w:r w:rsidR="003F74AA" w:rsidRPr="00546DF9">
        <w:rPr>
          <w:rFonts w:ascii="Manrope" w:eastAsia="Times New Roman" w:hAnsi="Manrope" w:cs="Times New Roman"/>
          <w:color w:val="000000"/>
          <w:kern w:val="0"/>
          <w:szCs w:val="20"/>
          <w:lang w:val="en-US" w:eastAsia="da-DK"/>
          <w14:ligatures w14:val="none"/>
        </w:rPr>
        <w:t xml:space="preserve">encryption </w:t>
      </w:r>
      <w:proofErr w:type="gramStart"/>
      <w:r w:rsidRPr="00546DF9">
        <w:rPr>
          <w:rFonts w:ascii="Manrope" w:eastAsia="Times New Roman" w:hAnsi="Manrope" w:cs="Times New Roman"/>
          <w:color w:val="000000"/>
          <w:kern w:val="0"/>
          <w:szCs w:val="20"/>
          <w:lang w:val="en-US" w:eastAsia="da-DK"/>
          <w14:ligatures w14:val="none"/>
        </w:rPr>
        <w:t>solution</w:t>
      </w:r>
      <w:proofErr w:type="gramEnd"/>
      <w:r w:rsidRPr="00546DF9">
        <w:rPr>
          <w:rFonts w:ascii="Manrope" w:eastAsia="Times New Roman" w:hAnsi="Manrope" w:cs="Times New Roman"/>
          <w:color w:val="000000"/>
          <w:kern w:val="0"/>
          <w:szCs w:val="20"/>
          <w:lang w:val="en-US" w:eastAsia="da-DK"/>
          <w14:ligatures w14:val="none"/>
        </w:rPr>
        <w:t xml:space="preserve"> </w:t>
      </w:r>
    </w:p>
    <w:p w14:paraId="2D41E365" w14:textId="77777777" w:rsidR="00120C2B" w:rsidRPr="00546DF9" w:rsidRDefault="00120C2B" w:rsidP="0018435A">
      <w:pPr>
        <w:shd w:val="clear" w:color="auto" w:fill="FFFFFF"/>
        <w:spacing w:after="0" w:line="240" w:lineRule="auto"/>
        <w:jc w:val="both"/>
        <w:textAlignment w:val="baseline"/>
        <w:rPr>
          <w:rFonts w:ascii="Manrope" w:eastAsia="Times New Roman" w:hAnsi="Manrope" w:cs="Times New Roman"/>
          <w:color w:val="000000"/>
          <w:kern w:val="0"/>
          <w:szCs w:val="20"/>
          <w:lang w:val="en-US" w:eastAsia="da-DK"/>
          <w14:ligatures w14:val="none"/>
        </w:rPr>
      </w:pPr>
    </w:p>
    <w:p w14:paraId="53BD6119" w14:textId="77777777" w:rsidR="004D4E55" w:rsidRPr="00546DF9" w:rsidRDefault="00000000">
      <w:pPr>
        <w:shd w:val="clear" w:color="auto" w:fill="FFFFFF"/>
        <w:spacing w:after="0" w:line="240" w:lineRule="auto"/>
        <w:jc w:val="both"/>
        <w:textAlignment w:val="baseline"/>
        <w:rPr>
          <w:rFonts w:ascii="Manrope" w:eastAsia="Times New Roman" w:hAnsi="Manrope" w:cs="Times New Roman"/>
          <w:color w:val="000000"/>
          <w:kern w:val="0"/>
          <w:szCs w:val="20"/>
          <w:lang w:val="en-US" w:eastAsia="da-DK"/>
          <w14:ligatures w14:val="none"/>
        </w:rPr>
      </w:pPr>
      <w:r w:rsidRPr="00546DF9">
        <w:rPr>
          <w:rFonts w:ascii="Manrope" w:eastAsia="Times New Roman" w:hAnsi="Manrope" w:cs="Times New Roman"/>
          <w:b/>
          <w:bCs/>
          <w:color w:val="000000"/>
          <w:kern w:val="0"/>
          <w:szCs w:val="20"/>
          <w:lang w:val="en-US" w:eastAsia="da-DK"/>
          <w14:ligatures w14:val="none"/>
        </w:rPr>
        <w:t>Data transfers</w:t>
      </w:r>
    </w:p>
    <w:p w14:paraId="2342D9E5" w14:textId="77777777" w:rsidR="004D4E55" w:rsidRPr="00546DF9" w:rsidRDefault="00000000">
      <w:pPr>
        <w:shd w:val="clear" w:color="auto" w:fill="FFFFFF"/>
        <w:spacing w:after="0" w:line="240" w:lineRule="auto"/>
        <w:jc w:val="both"/>
        <w:textAlignment w:val="baseline"/>
        <w:rPr>
          <w:rFonts w:ascii="Manrope" w:eastAsia="Times New Roman" w:hAnsi="Manrope" w:cs="Times New Roman"/>
          <w:color w:val="000000"/>
          <w:kern w:val="0"/>
          <w:szCs w:val="20"/>
          <w:lang w:val="en-US" w:eastAsia="da-DK"/>
          <w14:ligatures w14:val="none"/>
        </w:rPr>
      </w:pPr>
      <w:r w:rsidRPr="00546DF9">
        <w:rPr>
          <w:rFonts w:ascii="Manrope" w:eastAsia="Times New Roman" w:hAnsi="Manrope" w:cs="Times New Roman"/>
          <w:color w:val="000000"/>
          <w:kern w:val="0"/>
          <w:szCs w:val="20"/>
          <w:lang w:val="en-US" w:eastAsia="da-DK"/>
          <w14:ligatures w14:val="none"/>
        </w:rPr>
        <w:t>Personal data is processed and stored within the borders of the EEA. This means that the data remains under the GDPR level of protection and is subject to the strict data protection laws that apply in those countries.</w:t>
      </w:r>
    </w:p>
    <w:p w14:paraId="56ADE98D" w14:textId="77777777" w:rsidR="00DB37ED" w:rsidRPr="00546DF9" w:rsidRDefault="00DB37ED" w:rsidP="00DB37ED">
      <w:pPr>
        <w:shd w:val="clear" w:color="auto" w:fill="FFFFFF"/>
        <w:spacing w:after="0" w:line="240" w:lineRule="auto"/>
        <w:jc w:val="both"/>
        <w:textAlignment w:val="baseline"/>
        <w:rPr>
          <w:rFonts w:ascii="Manrope" w:eastAsia="Times New Roman" w:hAnsi="Manrope" w:cs="Times New Roman"/>
          <w:color w:val="000000"/>
          <w:kern w:val="0"/>
          <w:szCs w:val="20"/>
          <w:lang w:val="en-US" w:eastAsia="da-DK"/>
          <w14:ligatures w14:val="none"/>
        </w:rPr>
      </w:pPr>
    </w:p>
    <w:p w14:paraId="68E5AB60" w14:textId="77777777" w:rsidR="004D4E55" w:rsidRPr="00546DF9" w:rsidRDefault="00000000">
      <w:pPr>
        <w:shd w:val="clear" w:color="auto" w:fill="FFFFFF"/>
        <w:spacing w:after="0" w:line="240" w:lineRule="auto"/>
        <w:jc w:val="both"/>
        <w:textAlignment w:val="baseline"/>
        <w:rPr>
          <w:rFonts w:ascii="Manrope" w:eastAsia="Times New Roman" w:hAnsi="Manrope" w:cs="Times New Roman"/>
          <w:color w:val="000000"/>
          <w:kern w:val="0"/>
          <w:szCs w:val="20"/>
          <w:lang w:val="en-US" w:eastAsia="da-DK"/>
          <w14:ligatures w14:val="none"/>
        </w:rPr>
      </w:pPr>
      <w:r w:rsidRPr="00546DF9">
        <w:rPr>
          <w:rFonts w:ascii="Manrope" w:eastAsia="Times New Roman" w:hAnsi="Manrope" w:cs="Times New Roman"/>
          <w:color w:val="000000"/>
          <w:kern w:val="0"/>
          <w:szCs w:val="20"/>
          <w:lang w:val="en-US" w:eastAsia="da-DK"/>
          <w14:ligatures w14:val="none"/>
        </w:rPr>
        <w:t xml:space="preserve">There is therefore </w:t>
      </w:r>
      <w:r w:rsidR="00120C2B" w:rsidRPr="00546DF9">
        <w:rPr>
          <w:rFonts w:ascii="Manrope" w:eastAsia="Times New Roman" w:hAnsi="Manrope" w:cs="Times New Roman"/>
          <w:color w:val="000000"/>
          <w:kern w:val="0"/>
          <w:szCs w:val="20"/>
          <w:lang w:val="en-US" w:eastAsia="da-DK"/>
          <w14:ligatures w14:val="none"/>
        </w:rPr>
        <w:t xml:space="preserve">no need to </w:t>
      </w:r>
      <w:r w:rsidRPr="00546DF9">
        <w:rPr>
          <w:rFonts w:ascii="Manrope" w:eastAsia="Times New Roman" w:hAnsi="Manrope" w:cs="Times New Roman"/>
          <w:color w:val="000000"/>
          <w:kern w:val="0"/>
          <w:szCs w:val="20"/>
          <w:lang w:val="en-US" w:eastAsia="da-DK"/>
          <w14:ligatures w14:val="none"/>
        </w:rPr>
        <w:t xml:space="preserve">assess the level of protection in other countries or to implement additional security measures that are normally required when transferring data to countries outside the EEA. </w:t>
      </w:r>
    </w:p>
    <w:p w14:paraId="4DEC63F5" w14:textId="77777777" w:rsidR="00DB37ED" w:rsidRPr="00546DF9" w:rsidRDefault="00DB37ED" w:rsidP="00DB37ED">
      <w:pPr>
        <w:shd w:val="clear" w:color="auto" w:fill="FFFFFF"/>
        <w:spacing w:after="0" w:line="240" w:lineRule="auto"/>
        <w:jc w:val="both"/>
        <w:textAlignment w:val="baseline"/>
        <w:rPr>
          <w:rFonts w:ascii="Manrope" w:eastAsia="Times New Roman" w:hAnsi="Manrope" w:cs="Times New Roman"/>
          <w:color w:val="000000"/>
          <w:kern w:val="0"/>
          <w:szCs w:val="20"/>
          <w:lang w:val="en-US" w:eastAsia="da-DK"/>
          <w14:ligatures w14:val="none"/>
        </w:rPr>
      </w:pPr>
    </w:p>
    <w:p w14:paraId="00C37EEE" w14:textId="77777777" w:rsidR="004D4E55" w:rsidRPr="00546DF9" w:rsidRDefault="00000000">
      <w:pPr>
        <w:shd w:val="clear" w:color="auto" w:fill="FFFFFF"/>
        <w:spacing w:after="0" w:line="240" w:lineRule="auto"/>
        <w:jc w:val="both"/>
        <w:textAlignment w:val="baseline"/>
        <w:rPr>
          <w:rFonts w:ascii="Manrope" w:eastAsia="Times New Roman" w:hAnsi="Manrope" w:cs="Times New Roman"/>
          <w:color w:val="000000"/>
          <w:kern w:val="0"/>
          <w:szCs w:val="20"/>
          <w:lang w:val="en-US" w:eastAsia="da-DK"/>
          <w14:ligatures w14:val="none"/>
        </w:rPr>
      </w:pPr>
      <w:r w:rsidRPr="00546DF9">
        <w:rPr>
          <w:rFonts w:ascii="Manrope" w:eastAsia="Times New Roman" w:hAnsi="Manrope" w:cs="Times New Roman"/>
          <w:color w:val="000000"/>
          <w:kern w:val="0"/>
          <w:szCs w:val="20"/>
          <w:lang w:val="en-US" w:eastAsia="da-DK"/>
          <w14:ligatures w14:val="none"/>
        </w:rPr>
        <w:t xml:space="preserve">Currently (December 2023), data is stored in Denmark and Germany. </w:t>
      </w:r>
    </w:p>
    <w:p w14:paraId="66E92A87" w14:textId="77777777" w:rsidR="004B5EE3" w:rsidRPr="00546DF9" w:rsidRDefault="004B5EE3" w:rsidP="00DB37ED">
      <w:pPr>
        <w:shd w:val="clear" w:color="auto" w:fill="FFFFFF"/>
        <w:spacing w:after="0" w:line="240" w:lineRule="auto"/>
        <w:jc w:val="both"/>
        <w:textAlignment w:val="baseline"/>
        <w:rPr>
          <w:rFonts w:ascii="Manrope" w:eastAsia="Times New Roman" w:hAnsi="Manrope" w:cs="Times New Roman"/>
          <w:color w:val="000000"/>
          <w:kern w:val="0"/>
          <w:szCs w:val="20"/>
          <w:lang w:val="en-US" w:eastAsia="da-DK"/>
          <w14:ligatures w14:val="none"/>
        </w:rPr>
      </w:pPr>
    </w:p>
    <w:p w14:paraId="1A11747C" w14:textId="77777777" w:rsidR="004D4E55" w:rsidRPr="00546DF9" w:rsidRDefault="00000000">
      <w:pPr>
        <w:shd w:val="clear" w:color="auto" w:fill="FFFFFF"/>
        <w:spacing w:after="0" w:line="240" w:lineRule="auto"/>
        <w:jc w:val="both"/>
        <w:textAlignment w:val="baseline"/>
        <w:rPr>
          <w:rFonts w:ascii="Manrope" w:eastAsia="Times New Roman" w:hAnsi="Manrope" w:cs="Times New Roman"/>
          <w:b/>
          <w:bCs/>
          <w:color w:val="000000"/>
          <w:kern w:val="0"/>
          <w:szCs w:val="20"/>
          <w:lang w:val="en-US" w:eastAsia="da-DK"/>
          <w14:ligatures w14:val="none"/>
        </w:rPr>
      </w:pPr>
      <w:r w:rsidRPr="00546DF9">
        <w:rPr>
          <w:rFonts w:ascii="Manrope" w:eastAsia="Times New Roman" w:hAnsi="Manrope" w:cs="Times New Roman"/>
          <w:b/>
          <w:bCs/>
          <w:color w:val="000000"/>
          <w:kern w:val="0"/>
          <w:szCs w:val="20"/>
          <w:lang w:val="en-US" w:eastAsia="da-DK"/>
          <w14:ligatures w14:val="none"/>
        </w:rPr>
        <w:t>Data subject rights</w:t>
      </w:r>
    </w:p>
    <w:p w14:paraId="2AAE6628" w14:textId="77777777" w:rsidR="004D4E55" w:rsidRPr="00546DF9" w:rsidRDefault="00000000">
      <w:pPr>
        <w:shd w:val="clear" w:color="auto" w:fill="FFFFFF"/>
        <w:spacing w:after="0" w:line="240" w:lineRule="auto"/>
        <w:jc w:val="both"/>
        <w:textAlignment w:val="baseline"/>
        <w:rPr>
          <w:rFonts w:ascii="Manrope" w:eastAsia="Times New Roman" w:hAnsi="Manrope" w:cs="Times New Roman"/>
          <w:color w:val="000000"/>
          <w:kern w:val="0"/>
          <w:szCs w:val="20"/>
          <w:lang w:val="en-US" w:eastAsia="da-DK"/>
          <w14:ligatures w14:val="none"/>
        </w:rPr>
      </w:pPr>
      <w:r w:rsidRPr="00546DF9">
        <w:rPr>
          <w:rFonts w:ascii="Manrope" w:eastAsia="Times New Roman" w:hAnsi="Manrope" w:cs="Times New Roman"/>
          <w:color w:val="000000"/>
          <w:kern w:val="0"/>
          <w:szCs w:val="20"/>
          <w:lang w:val="en-US" w:eastAsia="da-DK"/>
          <w14:ligatures w14:val="none"/>
        </w:rPr>
        <w:t xml:space="preserve">All employees are informed in writing about their rights under GDPR. New employees are given this in writing in connection with their new employment. </w:t>
      </w:r>
    </w:p>
    <w:p w14:paraId="7F91CD57" w14:textId="77777777" w:rsidR="004B5EE3" w:rsidRPr="00546DF9" w:rsidRDefault="004B5EE3" w:rsidP="00DB37ED">
      <w:pPr>
        <w:shd w:val="clear" w:color="auto" w:fill="FFFFFF"/>
        <w:spacing w:after="0" w:line="240" w:lineRule="auto"/>
        <w:jc w:val="both"/>
        <w:textAlignment w:val="baseline"/>
        <w:rPr>
          <w:rFonts w:ascii="Manrope" w:eastAsia="Times New Roman" w:hAnsi="Manrope" w:cs="Times New Roman"/>
          <w:color w:val="000000"/>
          <w:kern w:val="0"/>
          <w:szCs w:val="20"/>
          <w:lang w:val="en-US" w:eastAsia="da-DK"/>
          <w14:ligatures w14:val="none"/>
        </w:rPr>
      </w:pPr>
    </w:p>
    <w:p w14:paraId="177F8762" w14:textId="64862923" w:rsidR="004D4E55" w:rsidRPr="00546DF9" w:rsidRDefault="00000000">
      <w:pPr>
        <w:shd w:val="clear" w:color="auto" w:fill="FFFFFF"/>
        <w:spacing w:after="0" w:line="240" w:lineRule="auto"/>
        <w:jc w:val="both"/>
        <w:textAlignment w:val="baseline"/>
        <w:rPr>
          <w:rFonts w:ascii="Manrope" w:eastAsia="Times New Roman" w:hAnsi="Manrope" w:cs="Times New Roman"/>
          <w:color w:val="000000"/>
          <w:kern w:val="0"/>
          <w:szCs w:val="20"/>
          <w:lang w:val="en-US" w:eastAsia="da-DK"/>
          <w14:ligatures w14:val="none"/>
        </w:rPr>
      </w:pPr>
      <w:r w:rsidRPr="00546DF9">
        <w:rPr>
          <w:rFonts w:ascii="Manrope" w:eastAsia="Times New Roman" w:hAnsi="Manrope" w:cs="Times New Roman"/>
          <w:color w:val="000000"/>
          <w:kern w:val="0"/>
          <w:szCs w:val="20"/>
          <w:lang w:val="en-US" w:eastAsia="da-DK"/>
          <w14:ligatures w14:val="none"/>
        </w:rPr>
        <w:t xml:space="preserve">As a private workplace, the duty to </w:t>
      </w:r>
      <w:r w:rsidR="007851EF" w:rsidRPr="00546DF9">
        <w:rPr>
          <w:rFonts w:ascii="Manrope" w:eastAsia="Times New Roman" w:hAnsi="Manrope" w:cs="Times New Roman"/>
          <w:color w:val="000000"/>
          <w:kern w:val="0"/>
          <w:szCs w:val="20"/>
          <w:lang w:val="en-US" w:eastAsia="da-DK"/>
          <w14:ligatures w14:val="none"/>
        </w:rPr>
        <w:t xml:space="preserve">provide information to the data subject does not </w:t>
      </w:r>
      <w:r w:rsidRPr="00546DF9">
        <w:rPr>
          <w:rFonts w:ascii="Manrope" w:eastAsia="Times New Roman" w:hAnsi="Manrope" w:cs="Times New Roman"/>
          <w:color w:val="000000"/>
          <w:kern w:val="0"/>
          <w:szCs w:val="20"/>
          <w:lang w:val="en-US" w:eastAsia="da-DK"/>
          <w14:ligatures w14:val="none"/>
        </w:rPr>
        <w:t xml:space="preserve">apply in </w:t>
      </w:r>
      <w:r w:rsidR="007851EF" w:rsidRPr="00546DF9">
        <w:rPr>
          <w:rFonts w:ascii="Manrope" w:eastAsia="Times New Roman" w:hAnsi="Manrope" w:cs="Times New Roman"/>
          <w:color w:val="000000"/>
          <w:kern w:val="0"/>
          <w:szCs w:val="20"/>
          <w:lang w:val="en-US" w:eastAsia="da-DK"/>
          <w14:ligatures w14:val="none"/>
        </w:rPr>
        <w:t>GDPR articles 13 and 14</w:t>
      </w:r>
      <w:r w:rsidR="00546DF9">
        <w:rPr>
          <w:rFonts w:ascii="Manrope" w:eastAsia="Times New Roman" w:hAnsi="Manrope" w:cs="Times New Roman"/>
          <w:color w:val="000000"/>
          <w:kern w:val="0"/>
          <w:szCs w:val="20"/>
          <w:lang w:val="en-US" w:eastAsia="da-DK"/>
          <w14:ligatures w14:val="none"/>
        </w:rPr>
        <w:t>.</w:t>
      </w:r>
    </w:p>
    <w:p w14:paraId="127968FC" w14:textId="77777777" w:rsidR="004B5EE3" w:rsidRPr="00546DF9" w:rsidRDefault="004B5EE3" w:rsidP="00DB37ED">
      <w:pPr>
        <w:shd w:val="clear" w:color="auto" w:fill="FFFFFF"/>
        <w:spacing w:after="0" w:line="240" w:lineRule="auto"/>
        <w:jc w:val="both"/>
        <w:textAlignment w:val="baseline"/>
        <w:rPr>
          <w:rFonts w:ascii="Manrope" w:eastAsia="Times New Roman" w:hAnsi="Manrope" w:cs="Times New Roman"/>
          <w:color w:val="000000"/>
          <w:kern w:val="0"/>
          <w:szCs w:val="20"/>
          <w:lang w:val="en-US" w:eastAsia="da-DK"/>
          <w14:ligatures w14:val="none"/>
        </w:rPr>
      </w:pPr>
    </w:p>
    <w:p w14:paraId="56BD4FBB" w14:textId="77777777" w:rsidR="004D4E55" w:rsidRPr="00546DF9" w:rsidRDefault="00000000">
      <w:pPr>
        <w:shd w:val="clear" w:color="auto" w:fill="FFFFFF"/>
        <w:spacing w:after="0" w:line="240" w:lineRule="auto"/>
        <w:jc w:val="both"/>
        <w:textAlignment w:val="baseline"/>
        <w:rPr>
          <w:rFonts w:ascii="Manrope" w:eastAsia="Times New Roman" w:hAnsi="Manrope" w:cs="Times New Roman"/>
          <w:b/>
          <w:bCs/>
          <w:color w:val="000000"/>
          <w:kern w:val="0"/>
          <w:szCs w:val="20"/>
          <w:lang w:val="en-US" w:eastAsia="da-DK"/>
          <w14:ligatures w14:val="none"/>
        </w:rPr>
      </w:pPr>
      <w:r w:rsidRPr="00546DF9">
        <w:rPr>
          <w:rFonts w:ascii="Manrope" w:eastAsia="Times New Roman" w:hAnsi="Manrope" w:cs="Times New Roman"/>
          <w:b/>
          <w:bCs/>
          <w:color w:val="000000"/>
          <w:kern w:val="0"/>
          <w:szCs w:val="20"/>
          <w:lang w:val="en-US" w:eastAsia="da-DK"/>
          <w14:ligatures w14:val="none"/>
        </w:rPr>
        <w:t>Data breach reporting</w:t>
      </w:r>
    </w:p>
    <w:p w14:paraId="37A89E03" w14:textId="77777777" w:rsidR="004D4E55" w:rsidRPr="00546DF9" w:rsidRDefault="00000000">
      <w:pPr>
        <w:shd w:val="clear" w:color="auto" w:fill="FFFFFF"/>
        <w:spacing w:after="0" w:line="240" w:lineRule="auto"/>
        <w:jc w:val="both"/>
        <w:textAlignment w:val="baseline"/>
        <w:rPr>
          <w:rFonts w:ascii="Manrope" w:eastAsia="Times New Roman" w:hAnsi="Manrope" w:cs="Times New Roman"/>
          <w:color w:val="000000"/>
          <w:kern w:val="0"/>
          <w:szCs w:val="20"/>
          <w:lang w:val="en-US" w:eastAsia="da-DK"/>
          <w14:ligatures w14:val="none"/>
        </w:rPr>
      </w:pPr>
      <w:r w:rsidRPr="00546DF9">
        <w:rPr>
          <w:rFonts w:ascii="Manrope" w:eastAsia="Times New Roman" w:hAnsi="Manrope" w:cs="Times New Roman"/>
          <w:color w:val="000000"/>
          <w:kern w:val="0"/>
          <w:szCs w:val="20"/>
          <w:lang w:val="en-US" w:eastAsia="da-DK"/>
          <w14:ligatures w14:val="none"/>
        </w:rPr>
        <w:t xml:space="preserve">If a data breach occurs, it must be reported to management, who are responsible for conducting a risk assessment and assessing the risk to the rights and freedoms of the individuals affected. </w:t>
      </w:r>
    </w:p>
    <w:p w14:paraId="5AC2B434" w14:textId="77777777" w:rsidR="004E6B08" w:rsidRPr="00546DF9" w:rsidRDefault="004E6B08" w:rsidP="004E6B08">
      <w:pPr>
        <w:shd w:val="clear" w:color="auto" w:fill="FFFFFF"/>
        <w:spacing w:after="0" w:line="240" w:lineRule="auto"/>
        <w:jc w:val="both"/>
        <w:textAlignment w:val="baseline"/>
        <w:rPr>
          <w:rFonts w:ascii="Manrope" w:eastAsia="Times New Roman" w:hAnsi="Manrope" w:cs="Times New Roman"/>
          <w:color w:val="000000"/>
          <w:kern w:val="0"/>
          <w:szCs w:val="20"/>
          <w:lang w:val="en-US" w:eastAsia="da-DK"/>
          <w14:ligatures w14:val="none"/>
        </w:rPr>
      </w:pPr>
    </w:p>
    <w:p w14:paraId="7A8803EE" w14:textId="77777777" w:rsidR="004D4E55" w:rsidRPr="00546DF9" w:rsidRDefault="00000000">
      <w:pPr>
        <w:shd w:val="clear" w:color="auto" w:fill="FFFFFF"/>
        <w:spacing w:after="0" w:line="240" w:lineRule="auto"/>
        <w:jc w:val="both"/>
        <w:textAlignment w:val="baseline"/>
        <w:rPr>
          <w:rFonts w:ascii="Manrope" w:eastAsia="Times New Roman" w:hAnsi="Manrope" w:cs="Times New Roman"/>
          <w:color w:val="000000"/>
          <w:kern w:val="0"/>
          <w:szCs w:val="20"/>
          <w:lang w:val="en-US" w:eastAsia="da-DK"/>
          <w14:ligatures w14:val="none"/>
        </w:rPr>
      </w:pPr>
      <w:r w:rsidRPr="00546DF9">
        <w:rPr>
          <w:rFonts w:ascii="Manrope" w:eastAsia="Times New Roman" w:hAnsi="Manrope" w:cs="Times New Roman"/>
          <w:color w:val="000000"/>
          <w:kern w:val="0"/>
          <w:szCs w:val="20"/>
          <w:lang w:val="en-US" w:eastAsia="da-DK"/>
          <w14:ligatures w14:val="none"/>
        </w:rPr>
        <w:t xml:space="preserve">This may include technical measures such as system restoration, strengthening security measures, or communication to affected parties. Management should </w:t>
      </w:r>
      <w:proofErr w:type="gramStart"/>
      <w:r w:rsidRPr="00546DF9">
        <w:rPr>
          <w:rFonts w:ascii="Manrope" w:eastAsia="Times New Roman" w:hAnsi="Manrope" w:cs="Times New Roman"/>
          <w:color w:val="000000"/>
          <w:kern w:val="0"/>
          <w:szCs w:val="20"/>
          <w:lang w:val="en-US" w:eastAsia="da-DK"/>
          <w14:ligatures w14:val="none"/>
        </w:rPr>
        <w:t>enter into</w:t>
      </w:r>
      <w:proofErr w:type="gramEnd"/>
      <w:r w:rsidRPr="00546DF9">
        <w:rPr>
          <w:rFonts w:ascii="Manrope" w:eastAsia="Times New Roman" w:hAnsi="Manrope" w:cs="Times New Roman"/>
          <w:color w:val="000000"/>
          <w:kern w:val="0"/>
          <w:szCs w:val="20"/>
          <w:lang w:val="en-US" w:eastAsia="da-DK"/>
          <w14:ligatures w14:val="none"/>
        </w:rPr>
        <w:t xml:space="preserve"> a dialogue with Whistle Tools to take the necessary steps. </w:t>
      </w:r>
    </w:p>
    <w:p w14:paraId="4F0BC7E2" w14:textId="77777777" w:rsidR="004E6B08" w:rsidRPr="00546DF9" w:rsidRDefault="004E6B08" w:rsidP="004E6B08">
      <w:pPr>
        <w:shd w:val="clear" w:color="auto" w:fill="FFFFFF"/>
        <w:spacing w:after="0" w:line="240" w:lineRule="auto"/>
        <w:jc w:val="both"/>
        <w:textAlignment w:val="baseline"/>
        <w:rPr>
          <w:rFonts w:ascii="Manrope" w:eastAsia="Times New Roman" w:hAnsi="Manrope" w:cs="Times New Roman"/>
          <w:color w:val="000000"/>
          <w:kern w:val="0"/>
          <w:szCs w:val="20"/>
          <w:lang w:val="en-US" w:eastAsia="da-DK"/>
          <w14:ligatures w14:val="none"/>
        </w:rPr>
      </w:pPr>
    </w:p>
    <w:p w14:paraId="11FFFDD9" w14:textId="797DFF34" w:rsidR="004D4E55" w:rsidRPr="00546DF9" w:rsidRDefault="00000000">
      <w:pPr>
        <w:shd w:val="clear" w:color="auto" w:fill="FFFFFF"/>
        <w:spacing w:after="0" w:line="240" w:lineRule="auto"/>
        <w:jc w:val="both"/>
        <w:textAlignment w:val="baseline"/>
        <w:rPr>
          <w:rFonts w:ascii="Manrope" w:eastAsia="Times New Roman" w:hAnsi="Manrope" w:cs="Times New Roman"/>
          <w:color w:val="000000"/>
          <w:kern w:val="0"/>
          <w:szCs w:val="20"/>
          <w:lang w:val="en-US" w:eastAsia="da-DK"/>
          <w14:ligatures w14:val="none"/>
        </w:rPr>
      </w:pPr>
      <w:r w:rsidRPr="00546DF9">
        <w:rPr>
          <w:rFonts w:ascii="Manrope" w:eastAsia="Times New Roman" w:hAnsi="Manrope" w:cs="Times New Roman"/>
          <w:color w:val="000000"/>
          <w:kern w:val="0"/>
          <w:szCs w:val="20"/>
          <w:lang w:val="en-US" w:eastAsia="da-DK"/>
          <w14:ligatures w14:val="none"/>
        </w:rPr>
        <w:t xml:space="preserve">If the data breach is likely to result in a risk to the rights and freedoms of the individuals concerned, it must be reported to the </w:t>
      </w:r>
      <w:r w:rsidR="003C0A23" w:rsidRPr="00546DF9">
        <w:rPr>
          <w:rFonts w:ascii="Manrope" w:eastAsia="Times New Roman" w:hAnsi="Manrope" w:cs="Times New Roman"/>
          <w:color w:val="000000"/>
          <w:kern w:val="0"/>
          <w:szCs w:val="20"/>
          <w:lang w:val="en-US" w:eastAsia="da-DK"/>
          <w14:ligatures w14:val="none"/>
        </w:rPr>
        <w:t xml:space="preserve">Data Protection Agency </w:t>
      </w:r>
      <w:r w:rsidRPr="00546DF9">
        <w:rPr>
          <w:rFonts w:ascii="Manrope" w:eastAsia="Times New Roman" w:hAnsi="Manrope" w:cs="Times New Roman"/>
          <w:color w:val="000000"/>
          <w:kern w:val="0"/>
          <w:szCs w:val="20"/>
          <w:lang w:val="en-US" w:eastAsia="da-DK"/>
          <w14:ligatures w14:val="none"/>
        </w:rPr>
        <w:t xml:space="preserve">within 72 hours of the </w:t>
      </w:r>
      <w:proofErr w:type="spellStart"/>
      <w:r w:rsidRPr="00546DF9">
        <w:rPr>
          <w:rFonts w:ascii="Manrope" w:eastAsia="Times New Roman" w:hAnsi="Manrope" w:cs="Times New Roman"/>
          <w:color w:val="000000"/>
          <w:kern w:val="0"/>
          <w:szCs w:val="20"/>
          <w:lang w:val="en-US" w:eastAsia="da-DK"/>
          <w14:ligatures w14:val="none"/>
        </w:rPr>
        <w:t>organisation</w:t>
      </w:r>
      <w:proofErr w:type="spellEnd"/>
      <w:r w:rsidRPr="00546DF9">
        <w:rPr>
          <w:rFonts w:ascii="Manrope" w:eastAsia="Times New Roman" w:hAnsi="Manrope" w:cs="Times New Roman"/>
          <w:color w:val="000000"/>
          <w:kern w:val="0"/>
          <w:szCs w:val="20"/>
          <w:lang w:val="en-US" w:eastAsia="da-DK"/>
          <w14:ligatures w14:val="none"/>
        </w:rPr>
        <w:t xml:space="preserve"> </w:t>
      </w:r>
      <w:r w:rsidRPr="00546DF9">
        <w:rPr>
          <w:rFonts w:ascii="Manrope" w:eastAsia="Times New Roman" w:hAnsi="Manrope" w:cs="Times New Roman"/>
          <w:color w:val="000000"/>
          <w:kern w:val="0"/>
          <w:szCs w:val="20"/>
          <w:lang w:val="en-US" w:eastAsia="da-DK"/>
          <w14:ligatures w14:val="none"/>
        </w:rPr>
        <w:lastRenderedPageBreak/>
        <w:t>becoming aware of the breach. The report will include details of the nature of the breach, the likely consequences, and the measures taken for remediation.</w:t>
      </w:r>
    </w:p>
    <w:p w14:paraId="24BA3205" w14:textId="77777777" w:rsidR="003C0A23" w:rsidRPr="00546DF9" w:rsidRDefault="003C0A23" w:rsidP="004E6B08">
      <w:pPr>
        <w:shd w:val="clear" w:color="auto" w:fill="FFFFFF"/>
        <w:spacing w:after="0" w:line="240" w:lineRule="auto"/>
        <w:jc w:val="both"/>
        <w:textAlignment w:val="baseline"/>
        <w:rPr>
          <w:rFonts w:ascii="Manrope" w:eastAsia="Times New Roman" w:hAnsi="Manrope" w:cs="Times New Roman"/>
          <w:color w:val="000000"/>
          <w:kern w:val="0"/>
          <w:szCs w:val="20"/>
          <w:lang w:val="en-US" w:eastAsia="da-DK"/>
          <w14:ligatures w14:val="none"/>
        </w:rPr>
      </w:pPr>
    </w:p>
    <w:p w14:paraId="161DA889" w14:textId="77777777" w:rsidR="004D4E55" w:rsidRPr="00546DF9" w:rsidRDefault="00000000">
      <w:pPr>
        <w:shd w:val="clear" w:color="auto" w:fill="FFFFFF"/>
        <w:spacing w:after="0" w:line="240" w:lineRule="auto"/>
        <w:jc w:val="both"/>
        <w:textAlignment w:val="baseline"/>
        <w:rPr>
          <w:rFonts w:ascii="Manrope" w:eastAsia="Times New Roman" w:hAnsi="Manrope" w:cs="Times New Roman"/>
          <w:color w:val="000000"/>
          <w:kern w:val="0"/>
          <w:szCs w:val="20"/>
          <w:lang w:val="en-US" w:eastAsia="da-DK"/>
          <w14:ligatures w14:val="none"/>
        </w:rPr>
      </w:pPr>
      <w:r w:rsidRPr="00546DF9">
        <w:rPr>
          <w:rFonts w:ascii="Manrope" w:eastAsia="Times New Roman" w:hAnsi="Manrope" w:cs="Times New Roman"/>
          <w:color w:val="000000"/>
          <w:kern w:val="0"/>
          <w:szCs w:val="20"/>
          <w:lang w:val="en-US" w:eastAsia="da-DK"/>
          <w14:ligatures w14:val="none"/>
        </w:rPr>
        <w:t xml:space="preserve">If the data breach is likely to result in a high risk to the rights and freedoms of the data subjects, the </w:t>
      </w:r>
      <w:r w:rsidR="003519DC" w:rsidRPr="00546DF9">
        <w:rPr>
          <w:rFonts w:ascii="Manrope" w:eastAsia="Times New Roman" w:hAnsi="Manrope" w:cs="Times New Roman"/>
          <w:color w:val="000000"/>
          <w:kern w:val="0"/>
          <w:szCs w:val="20"/>
          <w:lang w:val="en-US" w:eastAsia="da-DK"/>
          <w14:ligatures w14:val="none"/>
        </w:rPr>
        <w:t>data</w:t>
      </w:r>
      <w:r w:rsidRPr="00546DF9">
        <w:rPr>
          <w:rFonts w:ascii="Manrope" w:eastAsia="Times New Roman" w:hAnsi="Manrope" w:cs="Times New Roman"/>
          <w:color w:val="000000"/>
          <w:kern w:val="0"/>
          <w:szCs w:val="20"/>
          <w:lang w:val="en-US" w:eastAsia="da-DK"/>
          <w14:ligatures w14:val="none"/>
        </w:rPr>
        <w:t xml:space="preserve"> subjects will </w:t>
      </w:r>
      <w:r w:rsidR="003519DC" w:rsidRPr="00546DF9">
        <w:rPr>
          <w:rFonts w:ascii="Manrope" w:eastAsia="Times New Roman" w:hAnsi="Manrope" w:cs="Times New Roman"/>
          <w:color w:val="000000"/>
          <w:kern w:val="0"/>
          <w:szCs w:val="20"/>
          <w:lang w:val="en-US" w:eastAsia="da-DK"/>
          <w14:ligatures w14:val="none"/>
        </w:rPr>
        <w:t xml:space="preserve">generally </w:t>
      </w:r>
      <w:r w:rsidRPr="00546DF9">
        <w:rPr>
          <w:rFonts w:ascii="Manrope" w:eastAsia="Times New Roman" w:hAnsi="Manrope" w:cs="Times New Roman"/>
          <w:color w:val="000000"/>
          <w:kern w:val="0"/>
          <w:szCs w:val="20"/>
          <w:lang w:val="en-US" w:eastAsia="da-DK"/>
          <w14:ligatures w14:val="none"/>
        </w:rPr>
        <w:t xml:space="preserve">be notified without undue delay. </w:t>
      </w:r>
    </w:p>
    <w:p w14:paraId="0AD74486" w14:textId="77777777" w:rsidR="007851EF" w:rsidRPr="00546DF9" w:rsidRDefault="007851EF" w:rsidP="004E6B08">
      <w:pPr>
        <w:shd w:val="clear" w:color="auto" w:fill="FFFFFF"/>
        <w:spacing w:after="0" w:line="240" w:lineRule="auto"/>
        <w:jc w:val="both"/>
        <w:textAlignment w:val="baseline"/>
        <w:rPr>
          <w:rFonts w:ascii="Manrope" w:eastAsia="Times New Roman" w:hAnsi="Manrope" w:cs="Times New Roman"/>
          <w:color w:val="000000"/>
          <w:kern w:val="0"/>
          <w:szCs w:val="20"/>
          <w:lang w:val="en-US" w:eastAsia="da-DK"/>
          <w14:ligatures w14:val="none"/>
        </w:rPr>
      </w:pPr>
    </w:p>
    <w:p w14:paraId="7F6C775B" w14:textId="77777777" w:rsidR="004D4E55" w:rsidRPr="00546DF9" w:rsidRDefault="00000000">
      <w:pPr>
        <w:shd w:val="clear" w:color="auto" w:fill="FFFFFF"/>
        <w:spacing w:after="0" w:line="240" w:lineRule="auto"/>
        <w:jc w:val="both"/>
        <w:textAlignment w:val="baseline"/>
        <w:rPr>
          <w:rFonts w:ascii="Manrope" w:eastAsia="Times New Roman" w:hAnsi="Manrope" w:cs="Times New Roman"/>
          <w:color w:val="000000"/>
          <w:kern w:val="0"/>
          <w:szCs w:val="20"/>
          <w:lang w:val="en-US" w:eastAsia="da-DK"/>
          <w14:ligatures w14:val="none"/>
        </w:rPr>
      </w:pPr>
      <w:r w:rsidRPr="00546DF9">
        <w:rPr>
          <w:rFonts w:ascii="Manrope" w:eastAsia="Times New Roman" w:hAnsi="Manrope" w:cs="Times New Roman"/>
          <w:color w:val="000000"/>
          <w:kern w:val="0"/>
          <w:szCs w:val="20"/>
          <w:lang w:val="en-US" w:eastAsia="da-DK"/>
          <w14:ligatures w14:val="none"/>
        </w:rPr>
        <w:t xml:space="preserve">A specific assessment must be made of whether the person who may be suspected in a report should be informed of the security breach. Whistle Tools can advise in this regard. </w:t>
      </w:r>
    </w:p>
    <w:p w14:paraId="7F2BE47A" w14:textId="77777777" w:rsidR="003C0A23" w:rsidRPr="00546DF9" w:rsidRDefault="003C0A23" w:rsidP="004E6B08">
      <w:pPr>
        <w:shd w:val="clear" w:color="auto" w:fill="FFFFFF"/>
        <w:spacing w:after="0" w:line="240" w:lineRule="auto"/>
        <w:jc w:val="both"/>
        <w:textAlignment w:val="baseline"/>
        <w:rPr>
          <w:rFonts w:ascii="Manrope" w:eastAsia="Times New Roman" w:hAnsi="Manrope" w:cs="Times New Roman"/>
          <w:color w:val="000000"/>
          <w:kern w:val="0"/>
          <w:szCs w:val="20"/>
          <w:lang w:val="en-US" w:eastAsia="da-DK"/>
          <w14:ligatures w14:val="none"/>
        </w:rPr>
      </w:pPr>
    </w:p>
    <w:p w14:paraId="51E9176D" w14:textId="77777777" w:rsidR="004D4E55" w:rsidRPr="00546DF9" w:rsidRDefault="00000000">
      <w:pPr>
        <w:shd w:val="clear" w:color="auto" w:fill="FFFFFF"/>
        <w:spacing w:after="0" w:line="240" w:lineRule="auto"/>
        <w:jc w:val="both"/>
        <w:textAlignment w:val="baseline"/>
        <w:rPr>
          <w:rFonts w:ascii="Manrope" w:eastAsia="Times New Roman" w:hAnsi="Manrope" w:cs="Times New Roman"/>
          <w:color w:val="000000"/>
          <w:kern w:val="0"/>
          <w:szCs w:val="20"/>
          <w:lang w:val="en-US" w:eastAsia="da-DK"/>
          <w14:ligatures w14:val="none"/>
        </w:rPr>
      </w:pPr>
      <w:r w:rsidRPr="00546DF9">
        <w:rPr>
          <w:rFonts w:ascii="Manrope" w:eastAsia="Times New Roman" w:hAnsi="Manrope" w:cs="Times New Roman"/>
          <w:color w:val="000000"/>
          <w:kern w:val="0"/>
          <w:szCs w:val="20"/>
          <w:lang w:val="en-US" w:eastAsia="da-DK"/>
          <w14:ligatures w14:val="none"/>
        </w:rPr>
        <w:t xml:space="preserve">The notification will include information about the nature of the breach, contact details of the </w:t>
      </w:r>
      <w:proofErr w:type="spellStart"/>
      <w:r w:rsidR="00F234F7" w:rsidRPr="00546DF9">
        <w:rPr>
          <w:rFonts w:ascii="Manrope" w:eastAsia="Times New Roman" w:hAnsi="Manrope" w:cs="Times New Roman"/>
          <w:color w:val="000000"/>
          <w:kern w:val="0"/>
          <w:szCs w:val="20"/>
          <w:lang w:val="en-US" w:eastAsia="da-DK"/>
          <w14:ligatures w14:val="none"/>
        </w:rPr>
        <w:t>organisation</w:t>
      </w:r>
      <w:proofErr w:type="spellEnd"/>
      <w:r w:rsidR="00F234F7" w:rsidRPr="00546DF9">
        <w:rPr>
          <w:rFonts w:ascii="Manrope" w:eastAsia="Times New Roman" w:hAnsi="Manrope" w:cs="Times New Roman"/>
          <w:color w:val="000000"/>
          <w:kern w:val="0"/>
          <w:szCs w:val="20"/>
          <w:lang w:val="en-US" w:eastAsia="da-DK"/>
          <w14:ligatures w14:val="none"/>
        </w:rPr>
        <w:t xml:space="preserve">, the </w:t>
      </w:r>
      <w:r w:rsidRPr="00546DF9">
        <w:rPr>
          <w:rFonts w:ascii="Manrope" w:eastAsia="Times New Roman" w:hAnsi="Manrope" w:cs="Times New Roman"/>
          <w:color w:val="000000"/>
          <w:kern w:val="0"/>
          <w:szCs w:val="20"/>
          <w:lang w:val="en-US" w:eastAsia="da-DK"/>
          <w14:ligatures w14:val="none"/>
        </w:rPr>
        <w:t>likely consequences of the breach, and the measures taken to mitigate the risk.</w:t>
      </w:r>
    </w:p>
    <w:p w14:paraId="76349B38" w14:textId="77777777" w:rsidR="003519DC" w:rsidRPr="00546DF9" w:rsidRDefault="003519DC" w:rsidP="004E6B08">
      <w:pPr>
        <w:shd w:val="clear" w:color="auto" w:fill="FFFFFF"/>
        <w:spacing w:after="0" w:line="240" w:lineRule="auto"/>
        <w:jc w:val="both"/>
        <w:textAlignment w:val="baseline"/>
        <w:rPr>
          <w:rFonts w:ascii="Manrope" w:eastAsia="Times New Roman" w:hAnsi="Manrope" w:cs="Times New Roman"/>
          <w:color w:val="000000"/>
          <w:kern w:val="0"/>
          <w:szCs w:val="20"/>
          <w:lang w:val="en-US" w:eastAsia="da-DK"/>
          <w14:ligatures w14:val="none"/>
        </w:rPr>
      </w:pPr>
    </w:p>
    <w:p w14:paraId="5B339F64" w14:textId="77777777" w:rsidR="004D4E55" w:rsidRPr="00546DF9" w:rsidRDefault="00000000">
      <w:pPr>
        <w:shd w:val="clear" w:color="auto" w:fill="FFFFFF"/>
        <w:spacing w:after="0" w:line="240" w:lineRule="auto"/>
        <w:jc w:val="both"/>
        <w:textAlignment w:val="baseline"/>
        <w:rPr>
          <w:rFonts w:ascii="Manrope" w:eastAsia="Times New Roman" w:hAnsi="Manrope" w:cs="Times New Roman"/>
          <w:b/>
          <w:bCs/>
          <w:color w:val="000000"/>
          <w:kern w:val="0"/>
          <w:szCs w:val="20"/>
          <w:lang w:val="en-US" w:eastAsia="da-DK"/>
          <w14:ligatures w14:val="none"/>
        </w:rPr>
      </w:pPr>
      <w:r w:rsidRPr="00546DF9">
        <w:rPr>
          <w:rFonts w:ascii="Manrope" w:eastAsia="Times New Roman" w:hAnsi="Manrope" w:cs="Times New Roman"/>
          <w:b/>
          <w:bCs/>
          <w:color w:val="000000"/>
          <w:kern w:val="0"/>
          <w:szCs w:val="20"/>
          <w:lang w:val="en-US" w:eastAsia="da-DK"/>
          <w14:ligatures w14:val="none"/>
        </w:rPr>
        <w:t>Duty of confidentiality</w:t>
      </w:r>
    </w:p>
    <w:p w14:paraId="66769678" w14:textId="77777777" w:rsidR="004D4E55" w:rsidRPr="00546DF9" w:rsidRDefault="00000000">
      <w:pPr>
        <w:shd w:val="clear" w:color="auto" w:fill="FFFFFF"/>
        <w:spacing w:after="0" w:line="240" w:lineRule="auto"/>
        <w:jc w:val="both"/>
        <w:textAlignment w:val="baseline"/>
        <w:rPr>
          <w:rFonts w:ascii="Manrope" w:eastAsia="Times New Roman" w:hAnsi="Manrope" w:cs="Times New Roman"/>
          <w:color w:val="000000"/>
          <w:kern w:val="0"/>
          <w:szCs w:val="20"/>
          <w:lang w:val="en-US" w:eastAsia="da-DK"/>
          <w14:ligatures w14:val="none"/>
        </w:rPr>
      </w:pPr>
      <w:r w:rsidRPr="00546DF9">
        <w:rPr>
          <w:rFonts w:ascii="Manrope" w:eastAsia="Times New Roman" w:hAnsi="Manrope" w:cs="Times New Roman"/>
          <w:color w:val="000000"/>
          <w:kern w:val="0"/>
          <w:szCs w:val="20"/>
          <w:lang w:val="en-US" w:eastAsia="da-DK"/>
          <w14:ligatures w14:val="none"/>
        </w:rPr>
        <w:t xml:space="preserve">It is </w:t>
      </w:r>
      <w:proofErr w:type="spellStart"/>
      <w:r w:rsidRPr="00546DF9">
        <w:rPr>
          <w:rFonts w:ascii="Manrope" w:eastAsia="Times New Roman" w:hAnsi="Manrope" w:cs="Times New Roman"/>
          <w:color w:val="000000"/>
          <w:kern w:val="0"/>
          <w:szCs w:val="20"/>
          <w:lang w:val="en-US" w:eastAsia="da-DK"/>
          <w14:ligatures w14:val="none"/>
        </w:rPr>
        <w:t>emphasised</w:t>
      </w:r>
      <w:proofErr w:type="spellEnd"/>
      <w:r w:rsidRPr="00546DF9">
        <w:rPr>
          <w:rFonts w:ascii="Manrope" w:eastAsia="Times New Roman" w:hAnsi="Manrope" w:cs="Times New Roman"/>
          <w:color w:val="000000"/>
          <w:kern w:val="0"/>
          <w:szCs w:val="20"/>
          <w:lang w:val="en-US" w:eastAsia="da-DK"/>
          <w14:ligatures w14:val="none"/>
        </w:rPr>
        <w:t xml:space="preserve"> to the employees in the company that a special duty of confidentiality applies in whistleblowing cases</w:t>
      </w:r>
      <w:r w:rsidR="001D3464" w:rsidRPr="00546DF9">
        <w:rPr>
          <w:rFonts w:ascii="Manrope" w:eastAsia="Times New Roman" w:hAnsi="Manrope" w:cs="Times New Roman"/>
          <w:color w:val="000000"/>
          <w:kern w:val="0"/>
          <w:szCs w:val="20"/>
          <w:lang w:val="en-US" w:eastAsia="da-DK"/>
          <w14:ligatures w14:val="none"/>
        </w:rPr>
        <w:t xml:space="preserve">. </w:t>
      </w:r>
    </w:p>
    <w:p w14:paraId="6E775CF2" w14:textId="77777777" w:rsidR="001D3464" w:rsidRPr="00546DF9" w:rsidRDefault="001D3464" w:rsidP="004E6B08">
      <w:pPr>
        <w:shd w:val="clear" w:color="auto" w:fill="FFFFFF"/>
        <w:spacing w:after="0" w:line="240" w:lineRule="auto"/>
        <w:jc w:val="both"/>
        <w:textAlignment w:val="baseline"/>
        <w:rPr>
          <w:rFonts w:ascii="Manrope" w:eastAsia="Times New Roman" w:hAnsi="Manrope" w:cs="Times New Roman"/>
          <w:color w:val="000000"/>
          <w:kern w:val="0"/>
          <w:szCs w:val="20"/>
          <w:lang w:val="en-US" w:eastAsia="da-DK"/>
          <w14:ligatures w14:val="none"/>
        </w:rPr>
      </w:pPr>
    </w:p>
    <w:p w14:paraId="7435AA92" w14:textId="77777777" w:rsidR="004D4E55" w:rsidRPr="00546DF9" w:rsidRDefault="00000000">
      <w:pPr>
        <w:shd w:val="clear" w:color="auto" w:fill="FFFFFF"/>
        <w:spacing w:after="0" w:line="240" w:lineRule="auto"/>
        <w:jc w:val="both"/>
        <w:textAlignment w:val="baseline"/>
        <w:rPr>
          <w:rFonts w:ascii="Manrope" w:eastAsia="Times New Roman" w:hAnsi="Manrope" w:cs="Times New Roman"/>
          <w:color w:val="000000"/>
          <w:kern w:val="0"/>
          <w:szCs w:val="20"/>
          <w:lang w:val="en-US" w:eastAsia="da-DK"/>
          <w14:ligatures w14:val="none"/>
        </w:rPr>
      </w:pPr>
      <w:r w:rsidRPr="00546DF9">
        <w:rPr>
          <w:rFonts w:ascii="Manrope" w:eastAsia="Times New Roman" w:hAnsi="Manrope" w:cs="Times New Roman"/>
          <w:color w:val="000000"/>
          <w:kern w:val="0"/>
          <w:szCs w:val="20"/>
          <w:lang w:val="en-US" w:eastAsia="da-DK"/>
          <w14:ligatures w14:val="none"/>
        </w:rPr>
        <w:t xml:space="preserve">Access to information in whistleblower cases is based on a "need-to-know" principle. This means that only people who are directly involved in the handling of whistleblower cases have access to the information. </w:t>
      </w:r>
    </w:p>
    <w:p w14:paraId="49DD8A37" w14:textId="77777777" w:rsidR="001D3464" w:rsidRPr="00546DF9" w:rsidRDefault="001D3464" w:rsidP="001D3464">
      <w:pPr>
        <w:shd w:val="clear" w:color="auto" w:fill="FFFFFF"/>
        <w:spacing w:after="0" w:line="240" w:lineRule="auto"/>
        <w:jc w:val="both"/>
        <w:textAlignment w:val="baseline"/>
        <w:rPr>
          <w:rFonts w:ascii="Manrope" w:eastAsia="Times New Roman" w:hAnsi="Manrope" w:cs="Times New Roman"/>
          <w:color w:val="000000"/>
          <w:kern w:val="0"/>
          <w:szCs w:val="20"/>
          <w:lang w:val="en-US" w:eastAsia="da-DK"/>
          <w14:ligatures w14:val="none"/>
        </w:rPr>
      </w:pPr>
    </w:p>
    <w:p w14:paraId="530C3E77" w14:textId="77777777" w:rsidR="004D4E55" w:rsidRPr="00546DF9" w:rsidRDefault="00000000">
      <w:pPr>
        <w:shd w:val="clear" w:color="auto" w:fill="FFFFFF"/>
        <w:spacing w:after="0" w:line="240" w:lineRule="auto"/>
        <w:jc w:val="both"/>
        <w:textAlignment w:val="baseline"/>
        <w:rPr>
          <w:rFonts w:ascii="Manrope" w:eastAsia="Times New Roman" w:hAnsi="Manrope" w:cs="Times New Roman"/>
          <w:color w:val="000000"/>
          <w:kern w:val="0"/>
          <w:szCs w:val="20"/>
          <w:lang w:val="en-US" w:eastAsia="da-DK"/>
          <w14:ligatures w14:val="none"/>
        </w:rPr>
      </w:pPr>
      <w:r w:rsidRPr="00546DF9">
        <w:rPr>
          <w:rFonts w:ascii="Manrope" w:eastAsia="Times New Roman" w:hAnsi="Manrope" w:cs="Times New Roman"/>
          <w:color w:val="000000"/>
          <w:kern w:val="0"/>
          <w:szCs w:val="20"/>
          <w:lang w:val="en-US" w:eastAsia="da-DK"/>
          <w14:ligatures w14:val="none"/>
        </w:rPr>
        <w:t xml:space="preserve">If the whistleblower has disclosed his or her identity, then information about the </w:t>
      </w:r>
      <w:r w:rsidR="001E7B38" w:rsidRPr="00546DF9">
        <w:rPr>
          <w:rFonts w:ascii="Manrope" w:eastAsia="Times New Roman" w:hAnsi="Manrope" w:cs="Times New Roman"/>
          <w:color w:val="000000"/>
          <w:kern w:val="0"/>
          <w:szCs w:val="20"/>
          <w:lang w:val="en-US" w:eastAsia="da-DK"/>
          <w14:ligatures w14:val="none"/>
        </w:rPr>
        <w:t xml:space="preserve">person's </w:t>
      </w:r>
      <w:r w:rsidRPr="00546DF9">
        <w:rPr>
          <w:rFonts w:ascii="Manrope" w:eastAsia="Times New Roman" w:hAnsi="Manrope" w:cs="Times New Roman"/>
          <w:color w:val="000000"/>
          <w:kern w:val="0"/>
          <w:szCs w:val="20"/>
          <w:lang w:val="en-US" w:eastAsia="da-DK"/>
          <w14:ligatures w14:val="none"/>
        </w:rPr>
        <w:t xml:space="preserve">name and other identifying information about the person making a </w:t>
      </w:r>
      <w:r w:rsidR="001E7B38" w:rsidRPr="00546DF9">
        <w:rPr>
          <w:rFonts w:ascii="Manrope" w:eastAsia="Times New Roman" w:hAnsi="Manrope" w:cs="Times New Roman"/>
          <w:color w:val="000000"/>
          <w:kern w:val="0"/>
          <w:szCs w:val="20"/>
          <w:lang w:val="en-US" w:eastAsia="da-DK"/>
          <w14:ligatures w14:val="none"/>
        </w:rPr>
        <w:t xml:space="preserve">report must be </w:t>
      </w:r>
      <w:r w:rsidRPr="00546DF9">
        <w:rPr>
          <w:rFonts w:ascii="Manrope" w:eastAsia="Times New Roman" w:hAnsi="Manrope" w:cs="Times New Roman"/>
          <w:color w:val="000000"/>
          <w:kern w:val="0"/>
          <w:szCs w:val="20"/>
          <w:lang w:val="en-US" w:eastAsia="da-DK"/>
          <w14:ligatures w14:val="none"/>
        </w:rPr>
        <w:t xml:space="preserve">kept confidential unless the whistleblower explicitly </w:t>
      </w:r>
      <w:proofErr w:type="spellStart"/>
      <w:r w:rsidRPr="00546DF9">
        <w:rPr>
          <w:rFonts w:ascii="Manrope" w:eastAsia="Times New Roman" w:hAnsi="Manrope" w:cs="Times New Roman"/>
          <w:color w:val="000000"/>
          <w:kern w:val="0"/>
          <w:szCs w:val="20"/>
          <w:lang w:val="en-US" w:eastAsia="da-DK"/>
          <w14:ligatures w14:val="none"/>
        </w:rPr>
        <w:t>authorises</w:t>
      </w:r>
      <w:proofErr w:type="spellEnd"/>
      <w:r w:rsidRPr="00546DF9">
        <w:rPr>
          <w:rFonts w:ascii="Manrope" w:eastAsia="Times New Roman" w:hAnsi="Manrope" w:cs="Times New Roman"/>
          <w:color w:val="000000"/>
          <w:kern w:val="0"/>
          <w:szCs w:val="20"/>
          <w:lang w:val="en-US" w:eastAsia="da-DK"/>
          <w14:ligatures w14:val="none"/>
        </w:rPr>
        <w:t xml:space="preserve"> the disclosure of his or her identity.</w:t>
      </w:r>
    </w:p>
    <w:p w14:paraId="17C536F2" w14:textId="77777777" w:rsidR="001D3464" w:rsidRPr="00546DF9" w:rsidRDefault="001D3464" w:rsidP="001D3464">
      <w:pPr>
        <w:shd w:val="clear" w:color="auto" w:fill="FFFFFF"/>
        <w:spacing w:after="0" w:line="240" w:lineRule="auto"/>
        <w:jc w:val="both"/>
        <w:textAlignment w:val="baseline"/>
        <w:rPr>
          <w:rFonts w:ascii="Manrope" w:eastAsia="Times New Roman" w:hAnsi="Manrope" w:cs="Times New Roman"/>
          <w:color w:val="000000"/>
          <w:kern w:val="0"/>
          <w:szCs w:val="20"/>
          <w:lang w:val="en-US" w:eastAsia="da-DK"/>
          <w14:ligatures w14:val="none"/>
        </w:rPr>
      </w:pPr>
    </w:p>
    <w:p w14:paraId="03D9A1FB" w14:textId="77777777" w:rsidR="004D4E55" w:rsidRPr="00546DF9" w:rsidRDefault="00000000">
      <w:pPr>
        <w:shd w:val="clear" w:color="auto" w:fill="FFFFFF"/>
        <w:spacing w:after="0" w:line="240" w:lineRule="auto"/>
        <w:jc w:val="both"/>
        <w:textAlignment w:val="baseline"/>
        <w:rPr>
          <w:rFonts w:ascii="Manrope" w:eastAsia="Times New Roman" w:hAnsi="Manrope" w:cs="Times New Roman"/>
          <w:color w:val="000000"/>
          <w:kern w:val="0"/>
          <w:szCs w:val="20"/>
          <w:lang w:val="en-US" w:eastAsia="da-DK"/>
          <w14:ligatures w14:val="none"/>
        </w:rPr>
      </w:pPr>
      <w:r w:rsidRPr="00546DF9">
        <w:rPr>
          <w:rFonts w:ascii="Manrope" w:eastAsia="Times New Roman" w:hAnsi="Manrope" w:cs="Times New Roman"/>
          <w:color w:val="000000"/>
          <w:kern w:val="0"/>
          <w:szCs w:val="20"/>
          <w:lang w:val="en-US" w:eastAsia="da-DK"/>
          <w14:ligatures w14:val="none"/>
        </w:rPr>
        <w:t xml:space="preserve">The duty of confidentiality often continues after a case is closed. This means that information related to the case must remain confidential even after the investigation has been </w:t>
      </w:r>
      <w:proofErr w:type="spellStart"/>
      <w:r w:rsidRPr="00546DF9">
        <w:rPr>
          <w:rFonts w:ascii="Manrope" w:eastAsia="Times New Roman" w:hAnsi="Manrope" w:cs="Times New Roman"/>
          <w:color w:val="000000"/>
          <w:kern w:val="0"/>
          <w:szCs w:val="20"/>
          <w:lang w:val="en-US" w:eastAsia="da-DK"/>
          <w14:ligatures w14:val="none"/>
        </w:rPr>
        <w:t>finalised</w:t>
      </w:r>
      <w:proofErr w:type="spellEnd"/>
      <w:r w:rsidRPr="00546DF9">
        <w:rPr>
          <w:rFonts w:ascii="Manrope" w:eastAsia="Times New Roman" w:hAnsi="Manrope" w:cs="Times New Roman"/>
          <w:color w:val="000000"/>
          <w:kern w:val="0"/>
          <w:szCs w:val="20"/>
          <w:lang w:val="en-US" w:eastAsia="da-DK"/>
          <w14:ligatures w14:val="none"/>
        </w:rPr>
        <w:t>.</w:t>
      </w:r>
    </w:p>
    <w:p w14:paraId="4F27D946" w14:textId="77777777" w:rsidR="001D3464" w:rsidRPr="00546DF9" w:rsidRDefault="001D3464" w:rsidP="001D3464">
      <w:pPr>
        <w:shd w:val="clear" w:color="auto" w:fill="FFFFFF"/>
        <w:spacing w:after="0" w:line="240" w:lineRule="auto"/>
        <w:jc w:val="both"/>
        <w:textAlignment w:val="baseline"/>
        <w:rPr>
          <w:rFonts w:ascii="Manrope" w:eastAsia="Times New Roman" w:hAnsi="Manrope" w:cs="Times New Roman"/>
          <w:color w:val="000000"/>
          <w:kern w:val="0"/>
          <w:szCs w:val="20"/>
          <w:lang w:val="en-US" w:eastAsia="da-DK"/>
          <w14:ligatures w14:val="none"/>
        </w:rPr>
      </w:pPr>
    </w:p>
    <w:p w14:paraId="46C72A05" w14:textId="77777777" w:rsidR="004D4E55" w:rsidRPr="00546DF9" w:rsidRDefault="00000000">
      <w:pPr>
        <w:jc w:val="both"/>
        <w:rPr>
          <w:rFonts w:ascii="Manrope" w:hAnsi="Manrope"/>
          <w:b/>
          <w:bCs/>
          <w:szCs w:val="20"/>
          <w:lang w:val="en-US"/>
        </w:rPr>
      </w:pPr>
      <w:r w:rsidRPr="00546DF9">
        <w:rPr>
          <w:rFonts w:ascii="Manrope" w:hAnsi="Manrope"/>
          <w:b/>
          <w:bCs/>
          <w:szCs w:val="20"/>
          <w:lang w:val="en-US"/>
        </w:rPr>
        <w:t>Whistle Tools</w:t>
      </w:r>
    </w:p>
    <w:p w14:paraId="61A3E89E" w14:textId="77777777" w:rsidR="004D4E55" w:rsidRPr="00546DF9" w:rsidRDefault="00000000">
      <w:pPr>
        <w:jc w:val="both"/>
        <w:rPr>
          <w:rFonts w:ascii="Manrope" w:hAnsi="Manrope"/>
          <w:b/>
          <w:bCs/>
          <w:szCs w:val="20"/>
          <w:lang w:val="en-US"/>
        </w:rPr>
      </w:pPr>
      <w:r w:rsidRPr="00546DF9">
        <w:rPr>
          <w:rFonts w:ascii="Manrope" w:hAnsi="Manrope"/>
          <w:szCs w:val="20"/>
          <w:lang w:val="en-US"/>
        </w:rPr>
        <w:t xml:space="preserve">Processing of personal data provided in connection with the Whistleblower </w:t>
      </w:r>
      <w:proofErr w:type="spellStart"/>
      <w:r w:rsidRPr="00546DF9">
        <w:rPr>
          <w:rFonts w:ascii="Manrope" w:hAnsi="Manrope"/>
          <w:szCs w:val="20"/>
          <w:lang w:val="en-US"/>
        </w:rPr>
        <w:t>Programme</w:t>
      </w:r>
      <w:proofErr w:type="spellEnd"/>
      <w:r w:rsidRPr="00546DF9">
        <w:rPr>
          <w:rFonts w:ascii="Manrope" w:hAnsi="Manrope"/>
          <w:szCs w:val="20"/>
          <w:lang w:val="en-US"/>
        </w:rPr>
        <w:t xml:space="preserve"> is subject to applicable data protection rules.</w:t>
      </w:r>
    </w:p>
    <w:p w14:paraId="681FD754" w14:textId="77777777" w:rsidR="004D4E55" w:rsidRPr="00546DF9" w:rsidRDefault="00000000">
      <w:pPr>
        <w:jc w:val="both"/>
        <w:rPr>
          <w:rFonts w:ascii="Manrope" w:hAnsi="Manrope"/>
          <w:szCs w:val="20"/>
          <w:lang w:val="en-US"/>
        </w:rPr>
      </w:pPr>
      <w:r w:rsidRPr="00546DF9">
        <w:rPr>
          <w:rFonts w:ascii="Manrope" w:hAnsi="Manrope"/>
          <w:szCs w:val="20"/>
          <w:lang w:val="en-US"/>
        </w:rPr>
        <w:t xml:space="preserve">Whistle Tools is responsible for ensuring adequate security of the personal data and reports received by Whistle Tools as part of the Whistleblower </w:t>
      </w:r>
      <w:proofErr w:type="spellStart"/>
      <w:r w:rsidRPr="00546DF9">
        <w:rPr>
          <w:rFonts w:ascii="Manrope" w:hAnsi="Manrope"/>
          <w:szCs w:val="20"/>
          <w:lang w:val="en-US"/>
        </w:rPr>
        <w:t>Programme</w:t>
      </w:r>
      <w:proofErr w:type="spellEnd"/>
      <w:r w:rsidRPr="00546DF9">
        <w:rPr>
          <w:rFonts w:ascii="Manrope" w:hAnsi="Manrope"/>
          <w:szCs w:val="20"/>
          <w:lang w:val="en-US"/>
        </w:rPr>
        <w:t>. Whistle Tools also guarantees that Whistle Tools will comply with the requirements for independence, confidentiality, data processing and professional secrecy, etc. as set out in the explanatory notes to section 11(2) of the Act on the Protection of Whistleblowers.</w:t>
      </w:r>
    </w:p>
    <w:p w14:paraId="28949ADE" w14:textId="77777777" w:rsidR="004D4E55" w:rsidRPr="00546DF9" w:rsidRDefault="00000000">
      <w:pPr>
        <w:jc w:val="both"/>
        <w:rPr>
          <w:rFonts w:ascii="Manrope" w:hAnsi="Manrope"/>
          <w:szCs w:val="20"/>
          <w:lang w:val="en-US"/>
        </w:rPr>
      </w:pPr>
      <w:r w:rsidRPr="00546DF9">
        <w:rPr>
          <w:rFonts w:ascii="Manrope" w:hAnsi="Manrope"/>
          <w:szCs w:val="20"/>
          <w:lang w:val="en-US"/>
        </w:rPr>
        <w:t>Whistle Tools complies with the applicable data protection legislation in connection with the administration of and counselling in connection with the Whistleblower Scheme.</w:t>
      </w:r>
    </w:p>
    <w:p w14:paraId="6805F8F5" w14:textId="77777777" w:rsidR="004D4E55" w:rsidRPr="00546DF9" w:rsidRDefault="00000000">
      <w:pPr>
        <w:jc w:val="both"/>
        <w:rPr>
          <w:rFonts w:ascii="Manrope" w:hAnsi="Manrope"/>
          <w:szCs w:val="20"/>
          <w:lang w:val="en-US"/>
        </w:rPr>
      </w:pPr>
      <w:r w:rsidRPr="00546DF9">
        <w:rPr>
          <w:rFonts w:ascii="Manrope" w:hAnsi="Manrope"/>
          <w:szCs w:val="20"/>
          <w:lang w:val="en-US"/>
        </w:rPr>
        <w:t xml:space="preserve">As an external legal advisor etc. Whistle Tools is a data controller under the General Data Protection Regulation. Whistle Tools, including Whistle Tools' expert teams' processing of </w:t>
      </w:r>
      <w:r w:rsidRPr="00546DF9">
        <w:rPr>
          <w:rFonts w:ascii="Manrope" w:hAnsi="Manrope"/>
          <w:szCs w:val="20"/>
          <w:lang w:val="en-US"/>
        </w:rPr>
        <w:lastRenderedPageBreak/>
        <w:t xml:space="preserve">personal data is solely for the purpose of providing counselling assistance in connection with reports received via the whistleblower scheme. </w:t>
      </w:r>
    </w:p>
    <w:p w14:paraId="482CC5B1" w14:textId="77777777" w:rsidR="004D4E55" w:rsidRPr="00546DF9" w:rsidRDefault="00000000">
      <w:pPr>
        <w:jc w:val="both"/>
        <w:rPr>
          <w:rFonts w:ascii="Manrope" w:hAnsi="Manrope"/>
          <w:szCs w:val="20"/>
          <w:lang w:val="en-US"/>
        </w:rPr>
      </w:pPr>
      <w:r w:rsidRPr="00546DF9">
        <w:rPr>
          <w:rFonts w:ascii="Manrope" w:hAnsi="Manrope"/>
          <w:szCs w:val="20"/>
          <w:lang w:val="en-US"/>
        </w:rPr>
        <w:t xml:space="preserve">Whistle Tools also decides which personal data is to be deleted, disclosed, etc. The processing of data in connection with counselling does not take place on the instruction or approval of the customer. </w:t>
      </w:r>
    </w:p>
    <w:p w14:paraId="78A8E659" w14:textId="77777777" w:rsidR="003C0A23" w:rsidRPr="00546DF9" w:rsidRDefault="003C0A23" w:rsidP="003C0A23">
      <w:pPr>
        <w:jc w:val="both"/>
        <w:rPr>
          <w:rFonts w:ascii="Manrope" w:hAnsi="Manrope"/>
          <w:szCs w:val="20"/>
          <w:lang w:val="en-US"/>
        </w:rPr>
      </w:pPr>
    </w:p>
    <w:sectPr w:rsidR="003C0A23" w:rsidRPr="00546DF9" w:rsidSect="00120C2B">
      <w:pgSz w:w="11906" w:h="16838"/>
      <w:pgMar w:top="2268" w:right="1701" w:bottom="2268"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nrope">
    <w:panose1 w:val="00000000000000000000"/>
    <w:charset w:val="00"/>
    <w:family w:val="auto"/>
    <w:pitch w:val="variable"/>
    <w:sig w:usb0="A00002BF" w:usb1="5000206B" w:usb2="00000000"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4A1080"/>
    <w:multiLevelType w:val="multilevel"/>
    <w:tmpl w:val="3DE016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5B40B3A"/>
    <w:multiLevelType w:val="multilevel"/>
    <w:tmpl w:val="AC2469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9361C8D"/>
    <w:multiLevelType w:val="multilevel"/>
    <w:tmpl w:val="24BCC2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A4B0DED"/>
    <w:multiLevelType w:val="multilevel"/>
    <w:tmpl w:val="EDD00C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38338DB"/>
    <w:multiLevelType w:val="multilevel"/>
    <w:tmpl w:val="EA4029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9A50DF7"/>
    <w:multiLevelType w:val="multilevel"/>
    <w:tmpl w:val="DD3CC1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21061907"/>
    <w:multiLevelType w:val="multilevel"/>
    <w:tmpl w:val="8F6A81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27191395"/>
    <w:multiLevelType w:val="multilevel"/>
    <w:tmpl w:val="F37EC3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B870263"/>
    <w:multiLevelType w:val="multilevel"/>
    <w:tmpl w:val="7FA0C5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D78129F"/>
    <w:multiLevelType w:val="hybridMultilevel"/>
    <w:tmpl w:val="1F485840"/>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0" w15:restartNumberingAfterBreak="0">
    <w:nsid w:val="31D15EB0"/>
    <w:multiLevelType w:val="multilevel"/>
    <w:tmpl w:val="A99402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49061D1A"/>
    <w:multiLevelType w:val="multilevel"/>
    <w:tmpl w:val="666EE8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59AE40F4"/>
    <w:multiLevelType w:val="hybridMultilevel"/>
    <w:tmpl w:val="1CAA21B0"/>
    <w:lvl w:ilvl="0" w:tplc="F934C9A8">
      <w:start w:val="3"/>
      <w:numFmt w:val="bullet"/>
      <w:lvlText w:val="-"/>
      <w:lvlJc w:val="left"/>
      <w:pPr>
        <w:ind w:left="720" w:hanging="360"/>
      </w:pPr>
      <w:rPr>
        <w:rFonts w:ascii="Manrope" w:eastAsia="Times New Roman" w:hAnsi="Manrope" w:cs="Times New Roman"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3" w15:restartNumberingAfterBreak="0">
    <w:nsid w:val="641D6BE9"/>
    <w:multiLevelType w:val="multilevel"/>
    <w:tmpl w:val="2062C8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6C222B38"/>
    <w:multiLevelType w:val="hybridMultilevel"/>
    <w:tmpl w:val="961A07D8"/>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5" w15:restartNumberingAfterBreak="0">
    <w:nsid w:val="749C64A6"/>
    <w:multiLevelType w:val="multilevel"/>
    <w:tmpl w:val="F174A2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75A74E2A"/>
    <w:multiLevelType w:val="hybridMultilevel"/>
    <w:tmpl w:val="B77A670E"/>
    <w:lvl w:ilvl="0" w:tplc="F934C9A8">
      <w:start w:val="3"/>
      <w:numFmt w:val="bullet"/>
      <w:lvlText w:val="-"/>
      <w:lvlJc w:val="left"/>
      <w:pPr>
        <w:ind w:left="720" w:hanging="360"/>
      </w:pPr>
      <w:rPr>
        <w:rFonts w:ascii="Manrope" w:eastAsia="Times New Roman" w:hAnsi="Manrope" w:cs="Times New Roman"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7" w15:restartNumberingAfterBreak="0">
    <w:nsid w:val="78A178C8"/>
    <w:multiLevelType w:val="hybridMultilevel"/>
    <w:tmpl w:val="DFB82B00"/>
    <w:lvl w:ilvl="0" w:tplc="F934C9A8">
      <w:start w:val="3"/>
      <w:numFmt w:val="bullet"/>
      <w:lvlText w:val="-"/>
      <w:lvlJc w:val="left"/>
      <w:pPr>
        <w:ind w:left="720" w:hanging="360"/>
      </w:pPr>
      <w:rPr>
        <w:rFonts w:ascii="Manrope" w:eastAsia="Times New Roman" w:hAnsi="Manrope" w:cs="Times New Roman"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num w:numId="1" w16cid:durableId="303849169">
    <w:abstractNumId w:val="13"/>
  </w:num>
  <w:num w:numId="2" w16cid:durableId="27726327">
    <w:abstractNumId w:val="11"/>
  </w:num>
  <w:num w:numId="3" w16cid:durableId="1335719160">
    <w:abstractNumId w:val="15"/>
  </w:num>
  <w:num w:numId="4" w16cid:durableId="1315794233">
    <w:abstractNumId w:val="7"/>
  </w:num>
  <w:num w:numId="5" w16cid:durableId="1377705458">
    <w:abstractNumId w:val="0"/>
  </w:num>
  <w:num w:numId="6" w16cid:durableId="713424912">
    <w:abstractNumId w:val="1"/>
  </w:num>
  <w:num w:numId="7" w16cid:durableId="413672024">
    <w:abstractNumId w:val="3"/>
  </w:num>
  <w:num w:numId="8" w16cid:durableId="494688979">
    <w:abstractNumId w:val="10"/>
  </w:num>
  <w:num w:numId="9" w16cid:durableId="865296067">
    <w:abstractNumId w:val="2"/>
  </w:num>
  <w:num w:numId="10" w16cid:durableId="1203640218">
    <w:abstractNumId w:val="8"/>
  </w:num>
  <w:num w:numId="11" w16cid:durableId="270206405">
    <w:abstractNumId w:val="6"/>
  </w:num>
  <w:num w:numId="12" w16cid:durableId="1208687470">
    <w:abstractNumId w:val="5"/>
  </w:num>
  <w:num w:numId="13" w16cid:durableId="1355692655">
    <w:abstractNumId w:val="4"/>
  </w:num>
  <w:num w:numId="14" w16cid:durableId="793518154">
    <w:abstractNumId w:val="17"/>
  </w:num>
  <w:num w:numId="15" w16cid:durableId="2016833716">
    <w:abstractNumId w:val="16"/>
  </w:num>
  <w:num w:numId="16" w16cid:durableId="315454153">
    <w:abstractNumId w:val="12"/>
  </w:num>
  <w:num w:numId="17" w16cid:durableId="888808459">
    <w:abstractNumId w:val="14"/>
  </w:num>
  <w:num w:numId="18" w16cid:durableId="92834508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1304"/>
  <w:autoHyphenation/>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56DD"/>
    <w:rsid w:val="000A45EB"/>
    <w:rsid w:val="000F3C8A"/>
    <w:rsid w:val="00120C2B"/>
    <w:rsid w:val="0018435A"/>
    <w:rsid w:val="001D3464"/>
    <w:rsid w:val="001E7B38"/>
    <w:rsid w:val="003519DC"/>
    <w:rsid w:val="003C0A23"/>
    <w:rsid w:val="003F74AA"/>
    <w:rsid w:val="004A42DB"/>
    <w:rsid w:val="004B5EE3"/>
    <w:rsid w:val="004D4E55"/>
    <w:rsid w:val="004E6B08"/>
    <w:rsid w:val="00546DF9"/>
    <w:rsid w:val="005749DF"/>
    <w:rsid w:val="00667472"/>
    <w:rsid w:val="00744182"/>
    <w:rsid w:val="00775B89"/>
    <w:rsid w:val="007851EF"/>
    <w:rsid w:val="00835E79"/>
    <w:rsid w:val="0084226E"/>
    <w:rsid w:val="009056DD"/>
    <w:rsid w:val="00C012B3"/>
    <w:rsid w:val="00C824EB"/>
    <w:rsid w:val="00DB37ED"/>
    <w:rsid w:val="00E238AD"/>
    <w:rsid w:val="00F234F7"/>
    <w:rsid w:val="00F518E3"/>
    <w:rsid w:val="00FA7062"/>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A2B3D9"/>
  <w15:chartTrackingRefBased/>
  <w15:docId w15:val="{BB0C48BE-FD51-4106-BEA0-768E3A251C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da-DK"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75B89"/>
    <w:rPr>
      <w:sz w:val="20"/>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NormalWeb">
    <w:name w:val="Normal (Web)"/>
    <w:basedOn w:val="Normal"/>
    <w:uiPriority w:val="99"/>
    <w:semiHidden/>
    <w:unhideWhenUsed/>
    <w:rsid w:val="009056DD"/>
    <w:pPr>
      <w:spacing w:before="100" w:beforeAutospacing="1" w:after="100" w:afterAutospacing="1" w:line="240" w:lineRule="auto"/>
    </w:pPr>
    <w:rPr>
      <w:rFonts w:ascii="Times New Roman" w:eastAsia="Times New Roman" w:hAnsi="Times New Roman" w:cs="Times New Roman"/>
      <w:kern w:val="0"/>
      <w:sz w:val="24"/>
      <w:szCs w:val="24"/>
      <w:lang w:eastAsia="da-DK"/>
      <w14:ligatures w14:val="none"/>
    </w:rPr>
  </w:style>
  <w:style w:type="paragraph" w:styleId="Listeafsnit">
    <w:name w:val="List Paragraph"/>
    <w:basedOn w:val="Normal"/>
    <w:uiPriority w:val="34"/>
    <w:qFormat/>
    <w:rsid w:val="00C824EB"/>
    <w:pPr>
      <w:ind w:left="720"/>
      <w:contextualSpacing/>
    </w:pPr>
  </w:style>
  <w:style w:type="table" w:styleId="Tabel-Gitter">
    <w:name w:val="Table Grid"/>
    <w:basedOn w:val="Tabel-Normal"/>
    <w:uiPriority w:val="39"/>
    <w:rsid w:val="004A42D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Standardskrifttypeiafsnit"/>
    <w:uiPriority w:val="99"/>
    <w:unhideWhenUsed/>
    <w:rsid w:val="00DB37ED"/>
    <w:rPr>
      <w:color w:val="0563C1" w:themeColor="hyperlink"/>
      <w:u w:val="single"/>
    </w:rPr>
  </w:style>
  <w:style w:type="character" w:styleId="Ulstomtale">
    <w:name w:val="Unresolved Mention"/>
    <w:basedOn w:val="Standardskrifttypeiafsnit"/>
    <w:uiPriority w:val="99"/>
    <w:semiHidden/>
    <w:unhideWhenUsed/>
    <w:rsid w:val="00DB37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8335649">
      <w:bodyDiv w:val="1"/>
      <w:marLeft w:val="0"/>
      <w:marRight w:val="0"/>
      <w:marTop w:val="0"/>
      <w:marBottom w:val="0"/>
      <w:divBdr>
        <w:top w:val="none" w:sz="0" w:space="0" w:color="auto"/>
        <w:left w:val="none" w:sz="0" w:space="0" w:color="auto"/>
        <w:bottom w:val="none" w:sz="0" w:space="0" w:color="auto"/>
        <w:right w:val="none" w:sz="0" w:space="0" w:color="auto"/>
      </w:divBdr>
    </w:div>
    <w:div w:id="197084063">
      <w:bodyDiv w:val="1"/>
      <w:marLeft w:val="0"/>
      <w:marRight w:val="0"/>
      <w:marTop w:val="0"/>
      <w:marBottom w:val="0"/>
      <w:divBdr>
        <w:top w:val="none" w:sz="0" w:space="0" w:color="auto"/>
        <w:left w:val="none" w:sz="0" w:space="0" w:color="auto"/>
        <w:bottom w:val="none" w:sz="0" w:space="0" w:color="auto"/>
        <w:right w:val="none" w:sz="0" w:space="0" w:color="auto"/>
      </w:divBdr>
    </w:div>
    <w:div w:id="422382896">
      <w:bodyDiv w:val="1"/>
      <w:marLeft w:val="0"/>
      <w:marRight w:val="0"/>
      <w:marTop w:val="0"/>
      <w:marBottom w:val="0"/>
      <w:divBdr>
        <w:top w:val="none" w:sz="0" w:space="0" w:color="auto"/>
        <w:left w:val="none" w:sz="0" w:space="0" w:color="auto"/>
        <w:bottom w:val="none" w:sz="0" w:space="0" w:color="auto"/>
        <w:right w:val="none" w:sz="0" w:space="0" w:color="auto"/>
      </w:divBdr>
    </w:div>
    <w:div w:id="463277506">
      <w:bodyDiv w:val="1"/>
      <w:marLeft w:val="0"/>
      <w:marRight w:val="0"/>
      <w:marTop w:val="0"/>
      <w:marBottom w:val="0"/>
      <w:divBdr>
        <w:top w:val="none" w:sz="0" w:space="0" w:color="auto"/>
        <w:left w:val="none" w:sz="0" w:space="0" w:color="auto"/>
        <w:bottom w:val="none" w:sz="0" w:space="0" w:color="auto"/>
        <w:right w:val="none" w:sz="0" w:space="0" w:color="auto"/>
      </w:divBdr>
    </w:div>
    <w:div w:id="504902255">
      <w:bodyDiv w:val="1"/>
      <w:marLeft w:val="0"/>
      <w:marRight w:val="0"/>
      <w:marTop w:val="0"/>
      <w:marBottom w:val="0"/>
      <w:divBdr>
        <w:top w:val="none" w:sz="0" w:space="0" w:color="auto"/>
        <w:left w:val="none" w:sz="0" w:space="0" w:color="auto"/>
        <w:bottom w:val="none" w:sz="0" w:space="0" w:color="auto"/>
        <w:right w:val="none" w:sz="0" w:space="0" w:color="auto"/>
      </w:divBdr>
    </w:div>
    <w:div w:id="745952538">
      <w:bodyDiv w:val="1"/>
      <w:marLeft w:val="0"/>
      <w:marRight w:val="0"/>
      <w:marTop w:val="0"/>
      <w:marBottom w:val="0"/>
      <w:divBdr>
        <w:top w:val="none" w:sz="0" w:space="0" w:color="auto"/>
        <w:left w:val="none" w:sz="0" w:space="0" w:color="auto"/>
        <w:bottom w:val="none" w:sz="0" w:space="0" w:color="auto"/>
        <w:right w:val="none" w:sz="0" w:space="0" w:color="auto"/>
      </w:divBdr>
    </w:div>
    <w:div w:id="898978555">
      <w:bodyDiv w:val="1"/>
      <w:marLeft w:val="0"/>
      <w:marRight w:val="0"/>
      <w:marTop w:val="0"/>
      <w:marBottom w:val="0"/>
      <w:divBdr>
        <w:top w:val="none" w:sz="0" w:space="0" w:color="auto"/>
        <w:left w:val="none" w:sz="0" w:space="0" w:color="auto"/>
        <w:bottom w:val="none" w:sz="0" w:space="0" w:color="auto"/>
        <w:right w:val="none" w:sz="0" w:space="0" w:color="auto"/>
      </w:divBdr>
    </w:div>
    <w:div w:id="1142037308">
      <w:bodyDiv w:val="1"/>
      <w:marLeft w:val="0"/>
      <w:marRight w:val="0"/>
      <w:marTop w:val="0"/>
      <w:marBottom w:val="0"/>
      <w:divBdr>
        <w:top w:val="none" w:sz="0" w:space="0" w:color="auto"/>
        <w:left w:val="none" w:sz="0" w:space="0" w:color="auto"/>
        <w:bottom w:val="none" w:sz="0" w:space="0" w:color="auto"/>
        <w:right w:val="none" w:sz="0" w:space="0" w:color="auto"/>
      </w:divBdr>
    </w:div>
    <w:div w:id="1252933173">
      <w:bodyDiv w:val="1"/>
      <w:marLeft w:val="0"/>
      <w:marRight w:val="0"/>
      <w:marTop w:val="0"/>
      <w:marBottom w:val="0"/>
      <w:divBdr>
        <w:top w:val="none" w:sz="0" w:space="0" w:color="auto"/>
        <w:left w:val="none" w:sz="0" w:space="0" w:color="auto"/>
        <w:bottom w:val="none" w:sz="0" w:space="0" w:color="auto"/>
        <w:right w:val="none" w:sz="0" w:space="0" w:color="auto"/>
      </w:divBdr>
    </w:div>
    <w:div w:id="1281691049">
      <w:bodyDiv w:val="1"/>
      <w:marLeft w:val="0"/>
      <w:marRight w:val="0"/>
      <w:marTop w:val="0"/>
      <w:marBottom w:val="0"/>
      <w:divBdr>
        <w:top w:val="none" w:sz="0" w:space="0" w:color="auto"/>
        <w:left w:val="none" w:sz="0" w:space="0" w:color="auto"/>
        <w:bottom w:val="none" w:sz="0" w:space="0" w:color="auto"/>
        <w:right w:val="none" w:sz="0" w:space="0" w:color="auto"/>
      </w:divBdr>
    </w:div>
    <w:div w:id="1369182400">
      <w:bodyDiv w:val="1"/>
      <w:marLeft w:val="0"/>
      <w:marRight w:val="0"/>
      <w:marTop w:val="0"/>
      <w:marBottom w:val="0"/>
      <w:divBdr>
        <w:top w:val="none" w:sz="0" w:space="0" w:color="auto"/>
        <w:left w:val="none" w:sz="0" w:space="0" w:color="auto"/>
        <w:bottom w:val="none" w:sz="0" w:space="0" w:color="auto"/>
        <w:right w:val="none" w:sz="0" w:space="0" w:color="auto"/>
      </w:divBdr>
    </w:div>
    <w:div w:id="1676573730">
      <w:bodyDiv w:val="1"/>
      <w:marLeft w:val="0"/>
      <w:marRight w:val="0"/>
      <w:marTop w:val="0"/>
      <w:marBottom w:val="0"/>
      <w:divBdr>
        <w:top w:val="none" w:sz="0" w:space="0" w:color="auto"/>
        <w:left w:val="none" w:sz="0" w:space="0" w:color="auto"/>
        <w:bottom w:val="none" w:sz="0" w:space="0" w:color="auto"/>
        <w:right w:val="none" w:sz="0" w:space="0" w:color="auto"/>
      </w:divBdr>
    </w:div>
    <w:div w:id="19764429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globaleaks.org/docs/en/pt/2022-radicallyopensecurity.pdf" TargetMode="External"/><Relationship Id="rId5" Type="http://schemas.openxmlformats.org/officeDocument/2006/relationships/hyperlink" Target="https://docs.globaleaks.org/en/main/security/index.html" TargetMode="External"/><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7</Pages>
  <Words>1739</Words>
  <Characters>10609</Characters>
  <Application>Microsoft Office Word</Application>
  <DocSecurity>0</DocSecurity>
  <Lines>88</Lines>
  <Paragraphs>24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12324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Jakob D. Bernhoft</dc:creator>
  <cp:keywords>, docId:A22526C48CF2E0374AD49DFA2621A800</cp:keywords>
  <dc:description/>
  <cp:lastModifiedBy>Jakob D. Bernhoft</cp:lastModifiedBy>
  <cp:revision>3</cp:revision>
  <dcterms:created xsi:type="dcterms:W3CDTF">2023-12-18T13:43:00Z</dcterms:created>
  <dcterms:modified xsi:type="dcterms:W3CDTF">2023-12-18T13:44:00Z</dcterms:modified>
</cp:coreProperties>
</file>