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E9BCA" w14:textId="77777777" w:rsidR="00C47D9A" w:rsidRPr="000A5ADD" w:rsidRDefault="00000000">
      <w:pPr>
        <w:pStyle w:val="Overskrift1"/>
        <w:pBdr>
          <w:bottom w:val="single" w:sz="4" w:space="1" w:color="auto"/>
        </w:pBdr>
        <w:jc w:val="both"/>
        <w:rPr>
          <w:rFonts w:ascii="Manrope" w:hAnsi="Manrope"/>
          <w:color w:val="000000" w:themeColor="text1"/>
          <w:sz w:val="28"/>
          <w:szCs w:val="28"/>
          <w:lang w:val="en-US"/>
        </w:rPr>
      </w:pPr>
      <w:bookmarkStart w:id="0" w:name="_Toc146484189"/>
      <w:r>
        <w:rPr>
          <w:rFonts w:ascii="Manrope" w:hAnsi="Manrope"/>
          <w:noProof/>
          <w:sz w:val="20"/>
          <w:szCs w:val="20"/>
        </w:rPr>
        <w:drawing>
          <wp:anchor distT="0" distB="0" distL="114300" distR="114300" simplePos="0" relativeHeight="251658240" behindDoc="0" locked="0" layoutInCell="1" allowOverlap="1" wp14:anchorId="1EA5D42A" wp14:editId="5AC909ED">
            <wp:simplePos x="0" y="0"/>
            <wp:positionH relativeFrom="margin">
              <wp:align>left</wp:align>
            </wp:positionH>
            <wp:positionV relativeFrom="paragraph">
              <wp:posOffset>-534330</wp:posOffset>
            </wp:positionV>
            <wp:extent cx="886046" cy="252847"/>
            <wp:effectExtent l="0" t="0" r="0" b="0"/>
            <wp:wrapNone/>
            <wp:docPr id="76916434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64344" name="Billede 769164344"/>
                    <pic:cNvPicPr/>
                  </pic:nvPicPr>
                  <pic:blipFill>
                    <a:blip r:embed="rId7">
                      <a:extLst>
                        <a:ext uri="{28A0092B-C50C-407E-A947-70E740481C1C}">
                          <a14:useLocalDpi xmlns:a14="http://schemas.microsoft.com/office/drawing/2010/main" val="0"/>
                        </a:ext>
                      </a:extLst>
                    </a:blip>
                    <a:stretch>
                      <a:fillRect/>
                    </a:stretch>
                  </pic:blipFill>
                  <pic:spPr>
                    <a:xfrm>
                      <a:off x="0" y="0"/>
                      <a:ext cx="886046" cy="252847"/>
                    </a:xfrm>
                    <a:prstGeom prst="rect">
                      <a:avLst/>
                    </a:prstGeom>
                  </pic:spPr>
                </pic:pic>
              </a:graphicData>
            </a:graphic>
            <wp14:sizeRelH relativeFrom="margin">
              <wp14:pctWidth>0</wp14:pctWidth>
            </wp14:sizeRelH>
            <wp14:sizeRelV relativeFrom="margin">
              <wp14:pctHeight>0</wp14:pctHeight>
            </wp14:sizeRelV>
          </wp:anchor>
        </w:drawing>
      </w:r>
      <w:r w:rsidR="00192F71" w:rsidRPr="000A5ADD">
        <w:rPr>
          <w:rFonts w:ascii="Manrope" w:hAnsi="Manrope"/>
          <w:color w:val="000000" w:themeColor="text1"/>
          <w:sz w:val="28"/>
          <w:szCs w:val="28"/>
          <w:lang w:val="en-US"/>
        </w:rPr>
        <w:t>Whistleblower policy</w:t>
      </w:r>
      <w:bookmarkEnd w:id="0"/>
    </w:p>
    <w:p w14:paraId="653B762A" w14:textId="77777777" w:rsidR="00192F71" w:rsidRPr="000A5ADD" w:rsidRDefault="00192F71" w:rsidP="00192F71">
      <w:pPr>
        <w:jc w:val="both"/>
        <w:rPr>
          <w:rFonts w:ascii="Manrope" w:hAnsi="Manrope"/>
          <w:sz w:val="20"/>
          <w:szCs w:val="20"/>
          <w:lang w:val="en-US"/>
        </w:rPr>
      </w:pPr>
    </w:p>
    <w:p w14:paraId="353104AC" w14:textId="77777777" w:rsidR="00C47D9A" w:rsidRPr="000A5ADD" w:rsidRDefault="00000000">
      <w:pPr>
        <w:jc w:val="both"/>
        <w:rPr>
          <w:rFonts w:ascii="Manrope" w:hAnsi="Manrope"/>
          <w:b/>
          <w:bCs/>
          <w:sz w:val="20"/>
          <w:szCs w:val="20"/>
          <w:lang w:val="en-US"/>
        </w:rPr>
      </w:pPr>
      <w:r w:rsidRPr="000A5ADD">
        <w:rPr>
          <w:rFonts w:ascii="Manrope" w:hAnsi="Manrope"/>
          <w:b/>
          <w:bCs/>
          <w:sz w:val="20"/>
          <w:szCs w:val="20"/>
          <w:lang w:val="en-US"/>
        </w:rPr>
        <w:t>How-to guide</w:t>
      </w:r>
    </w:p>
    <w:p w14:paraId="348D050A"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A whistleblowing policy is a set of guidelines that tells employees how to use the whistleblowing </w:t>
      </w:r>
      <w:proofErr w:type="spellStart"/>
      <w:r w:rsidRPr="000A5ADD">
        <w:rPr>
          <w:rFonts w:ascii="Manrope" w:hAnsi="Manrope"/>
          <w:sz w:val="20"/>
          <w:szCs w:val="20"/>
          <w:lang w:val="en-US"/>
        </w:rPr>
        <w:t>programme</w:t>
      </w:r>
      <w:proofErr w:type="spellEnd"/>
      <w:r w:rsidRPr="000A5ADD">
        <w:rPr>
          <w:rFonts w:ascii="Manrope" w:hAnsi="Manrope"/>
          <w:sz w:val="20"/>
          <w:szCs w:val="20"/>
          <w:lang w:val="en-US"/>
        </w:rPr>
        <w:t xml:space="preserve"> and what rules apply to the </w:t>
      </w:r>
      <w:proofErr w:type="spellStart"/>
      <w:r w:rsidRPr="000A5ADD">
        <w:rPr>
          <w:rFonts w:ascii="Manrope" w:hAnsi="Manrope"/>
          <w:sz w:val="20"/>
          <w:szCs w:val="20"/>
          <w:lang w:val="en-US"/>
        </w:rPr>
        <w:t>programme</w:t>
      </w:r>
      <w:proofErr w:type="spellEnd"/>
      <w:r w:rsidRPr="000A5ADD">
        <w:rPr>
          <w:rFonts w:ascii="Manrope" w:hAnsi="Manrope"/>
          <w:sz w:val="20"/>
          <w:szCs w:val="20"/>
          <w:lang w:val="en-US"/>
        </w:rPr>
        <w:t xml:space="preserve">. Below is a template that you can use. </w:t>
      </w:r>
    </w:p>
    <w:p w14:paraId="21072035" w14:textId="77777777" w:rsidR="00C47D9A" w:rsidRPr="000A5ADD" w:rsidRDefault="00000000">
      <w:pPr>
        <w:jc w:val="both"/>
        <w:rPr>
          <w:rFonts w:ascii="Manrope" w:hAnsi="Manrope"/>
          <w:i/>
          <w:iCs/>
          <w:sz w:val="20"/>
          <w:szCs w:val="20"/>
          <w:lang w:val="en-US"/>
        </w:rPr>
      </w:pPr>
      <w:r w:rsidRPr="000A5ADD">
        <w:rPr>
          <w:rFonts w:ascii="Manrope" w:hAnsi="Manrope"/>
          <w:i/>
          <w:iCs/>
          <w:sz w:val="20"/>
          <w:szCs w:val="20"/>
          <w:lang w:val="en-US"/>
        </w:rPr>
        <w:t xml:space="preserve">It is important that the areas marked yellow are filled in, otherwise the whistleblowing </w:t>
      </w:r>
      <w:r w:rsidR="000579FD" w:rsidRPr="000A5ADD">
        <w:rPr>
          <w:rFonts w:ascii="Manrope" w:hAnsi="Manrope"/>
          <w:i/>
          <w:iCs/>
          <w:sz w:val="20"/>
          <w:szCs w:val="20"/>
          <w:lang w:val="en-US"/>
        </w:rPr>
        <w:t xml:space="preserve">policy will </w:t>
      </w:r>
      <w:r w:rsidRPr="000A5ADD">
        <w:rPr>
          <w:rFonts w:ascii="Manrope" w:hAnsi="Manrope"/>
          <w:i/>
          <w:iCs/>
          <w:sz w:val="20"/>
          <w:szCs w:val="20"/>
          <w:lang w:val="en-US"/>
        </w:rPr>
        <w:t xml:space="preserve">not be complete. </w:t>
      </w:r>
    </w:p>
    <w:p w14:paraId="296B6759" w14:textId="77777777" w:rsidR="00C47D9A" w:rsidRPr="000A5ADD" w:rsidRDefault="00000000">
      <w:pPr>
        <w:jc w:val="center"/>
        <w:rPr>
          <w:rFonts w:ascii="Manrope" w:hAnsi="Manrope"/>
          <w:sz w:val="20"/>
          <w:szCs w:val="20"/>
          <w:lang w:val="en-US"/>
        </w:rPr>
      </w:pPr>
      <w:r w:rsidRPr="000A5ADD">
        <w:rPr>
          <w:rFonts w:ascii="Manrope" w:hAnsi="Manrope"/>
          <w:sz w:val="20"/>
          <w:szCs w:val="20"/>
          <w:lang w:val="en-US"/>
        </w:rPr>
        <w:t>- - - - - - -</w:t>
      </w:r>
    </w:p>
    <w:p w14:paraId="18688FDC" w14:textId="77777777" w:rsidR="00C47D9A" w:rsidRPr="000A5ADD" w:rsidRDefault="00000000">
      <w:pPr>
        <w:jc w:val="both"/>
        <w:rPr>
          <w:rFonts w:ascii="Manrope" w:hAnsi="Manrope"/>
          <w:sz w:val="28"/>
          <w:szCs w:val="28"/>
          <w:lang w:val="en-US"/>
        </w:rPr>
      </w:pPr>
      <w:r w:rsidRPr="000A5ADD">
        <w:rPr>
          <w:rFonts w:ascii="Manrope" w:hAnsi="Manrope"/>
          <w:sz w:val="28"/>
          <w:szCs w:val="28"/>
          <w:lang w:val="en-US"/>
        </w:rPr>
        <w:t>Whistleblower policy</w:t>
      </w:r>
    </w:p>
    <w:p w14:paraId="7E63AC2E" w14:textId="77777777" w:rsidR="00C47D9A" w:rsidRPr="000A5ADD" w:rsidRDefault="00000000">
      <w:pPr>
        <w:jc w:val="both"/>
        <w:rPr>
          <w:rFonts w:ascii="Manrope" w:hAnsi="Manrope"/>
          <w:sz w:val="20"/>
          <w:szCs w:val="20"/>
          <w:lang w:val="en-US"/>
        </w:rPr>
      </w:pPr>
      <w:r w:rsidRPr="000A5ADD">
        <w:rPr>
          <w:rFonts w:ascii="Manrope" w:hAnsi="Manrope"/>
          <w:sz w:val="20"/>
          <w:szCs w:val="20"/>
          <w:highlight w:val="yellow"/>
          <w:lang w:val="en-US"/>
        </w:rPr>
        <w:t xml:space="preserve">[company/authority] </w:t>
      </w:r>
      <w:r w:rsidRPr="000A5ADD">
        <w:rPr>
          <w:rFonts w:ascii="Manrope" w:hAnsi="Manrope"/>
          <w:sz w:val="20"/>
          <w:szCs w:val="20"/>
          <w:lang w:val="en-US"/>
        </w:rPr>
        <w:t>has chosen Whistle Tools as our whistleblowing system. We have described how our system should work in our whistleblower policy, including what can be reported, who can report and how reports are handled.</w:t>
      </w:r>
    </w:p>
    <w:p w14:paraId="50D168EE"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Our scheme can be accessed here: www.whistleworld.tools. It does not require a password. All you need to do is select your language and answer the questions that appear when you click the "Report" button.</w:t>
      </w:r>
    </w:p>
    <w:p w14:paraId="0CB354FF"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Further information on how the system works and how to technically access it as an employee can be found in our employee handbook.</w:t>
      </w:r>
    </w:p>
    <w:p w14:paraId="56D068A4" w14:textId="77777777" w:rsidR="000579FD" w:rsidRPr="000A5ADD" w:rsidRDefault="000579FD" w:rsidP="000579FD">
      <w:pPr>
        <w:jc w:val="both"/>
        <w:rPr>
          <w:rFonts w:ascii="Manrope" w:hAnsi="Manrope"/>
          <w:sz w:val="20"/>
          <w:szCs w:val="20"/>
          <w:lang w:val="en-US"/>
        </w:rPr>
      </w:pPr>
    </w:p>
    <w:p w14:paraId="144B49A7" w14:textId="77777777" w:rsidR="00C47D9A" w:rsidRPr="000A5ADD" w:rsidRDefault="00000000">
      <w:pPr>
        <w:jc w:val="both"/>
        <w:rPr>
          <w:rFonts w:ascii="Manrope" w:hAnsi="Manrope"/>
          <w:b/>
          <w:bCs/>
          <w:sz w:val="20"/>
          <w:szCs w:val="20"/>
          <w:lang w:val="en-US"/>
        </w:rPr>
      </w:pPr>
      <w:r w:rsidRPr="000A5ADD">
        <w:rPr>
          <w:rFonts w:ascii="Manrope" w:hAnsi="Manrope"/>
          <w:b/>
          <w:bCs/>
          <w:sz w:val="20"/>
          <w:szCs w:val="20"/>
          <w:lang w:val="en-US"/>
        </w:rPr>
        <w:t xml:space="preserve">Why do we have a whistleblowing </w:t>
      </w:r>
      <w:proofErr w:type="spellStart"/>
      <w:r w:rsidRPr="000A5ADD">
        <w:rPr>
          <w:rFonts w:ascii="Manrope" w:hAnsi="Manrope"/>
          <w:b/>
          <w:bCs/>
          <w:sz w:val="20"/>
          <w:szCs w:val="20"/>
          <w:lang w:val="en-US"/>
        </w:rPr>
        <w:t>programme</w:t>
      </w:r>
      <w:proofErr w:type="spellEnd"/>
      <w:r w:rsidRPr="000A5ADD">
        <w:rPr>
          <w:rFonts w:ascii="Manrope" w:hAnsi="Manrope"/>
          <w:b/>
          <w:bCs/>
          <w:sz w:val="20"/>
          <w:szCs w:val="20"/>
          <w:lang w:val="en-US"/>
        </w:rPr>
        <w:t>?</w:t>
      </w:r>
    </w:p>
    <w:p w14:paraId="275538A0"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The short answer is that it is required by the Whistleblower Act, but there are many good reasons to have a whistleblowing </w:t>
      </w:r>
      <w:proofErr w:type="spellStart"/>
      <w:r w:rsidRPr="000A5ADD">
        <w:rPr>
          <w:rFonts w:ascii="Manrope" w:hAnsi="Manrope"/>
          <w:sz w:val="20"/>
          <w:szCs w:val="20"/>
          <w:lang w:val="en-US"/>
        </w:rPr>
        <w:t>programme</w:t>
      </w:r>
      <w:proofErr w:type="spellEnd"/>
      <w:r w:rsidRPr="000A5ADD">
        <w:rPr>
          <w:rFonts w:ascii="Manrope" w:hAnsi="Manrope"/>
          <w:sz w:val="20"/>
          <w:szCs w:val="20"/>
          <w:lang w:val="en-US"/>
        </w:rPr>
        <w:t xml:space="preserve"> even if it wasn't required by law.</w:t>
      </w:r>
    </w:p>
    <w:p w14:paraId="0B6A2B5E"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The system can help management and employees work together to address fraud, abuse, sexual </w:t>
      </w:r>
      <w:proofErr w:type="gramStart"/>
      <w:r w:rsidRPr="000A5ADD">
        <w:rPr>
          <w:rFonts w:ascii="Manrope" w:hAnsi="Manrope"/>
          <w:sz w:val="20"/>
          <w:szCs w:val="20"/>
          <w:lang w:val="en-US"/>
        </w:rPr>
        <w:t>harassment</w:t>
      </w:r>
      <w:proofErr w:type="gramEnd"/>
      <w:r w:rsidRPr="000A5ADD">
        <w:rPr>
          <w:rFonts w:ascii="Manrope" w:hAnsi="Manrope"/>
          <w:sz w:val="20"/>
          <w:szCs w:val="20"/>
          <w:lang w:val="en-US"/>
        </w:rPr>
        <w:t xml:space="preserve"> and other unacceptable </w:t>
      </w:r>
      <w:proofErr w:type="spellStart"/>
      <w:r w:rsidRPr="000A5ADD">
        <w:rPr>
          <w:rFonts w:ascii="Manrope" w:hAnsi="Manrope"/>
          <w:sz w:val="20"/>
          <w:szCs w:val="20"/>
          <w:lang w:val="en-US"/>
        </w:rPr>
        <w:t>behaviour</w:t>
      </w:r>
      <w:proofErr w:type="spellEnd"/>
      <w:r w:rsidRPr="000A5ADD">
        <w:rPr>
          <w:rFonts w:ascii="Manrope" w:hAnsi="Manrope"/>
          <w:sz w:val="20"/>
          <w:szCs w:val="20"/>
          <w:lang w:val="en-US"/>
        </w:rPr>
        <w:t xml:space="preserve"> in the workplace. All in all, it helps to create a positive work environment and promote our values. Our goal is to create a workplace that is a pleasure to come to every day.</w:t>
      </w:r>
    </w:p>
    <w:p w14:paraId="030E7571"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We want our workplace to not only follow, but also be </w:t>
      </w:r>
      <w:proofErr w:type="spellStart"/>
      <w:r w:rsidRPr="000A5ADD">
        <w:rPr>
          <w:rFonts w:ascii="Manrope" w:hAnsi="Manrope"/>
          <w:sz w:val="20"/>
          <w:szCs w:val="20"/>
          <w:lang w:val="en-US"/>
        </w:rPr>
        <w:t>characterised</w:t>
      </w:r>
      <w:proofErr w:type="spellEnd"/>
      <w:r w:rsidRPr="000A5ADD">
        <w:rPr>
          <w:rFonts w:ascii="Manrope" w:hAnsi="Manrope"/>
          <w:sz w:val="20"/>
          <w:szCs w:val="20"/>
          <w:lang w:val="en-US"/>
        </w:rPr>
        <w:t xml:space="preserve"> by strong values and high ethical standards. Who we are and how we behave is crucial to the trust our customers, citizens, suppliers, </w:t>
      </w:r>
      <w:proofErr w:type="gramStart"/>
      <w:r w:rsidRPr="000A5ADD">
        <w:rPr>
          <w:rFonts w:ascii="Manrope" w:hAnsi="Manrope"/>
          <w:sz w:val="20"/>
          <w:szCs w:val="20"/>
          <w:lang w:val="en-US"/>
        </w:rPr>
        <w:t>partners</w:t>
      </w:r>
      <w:proofErr w:type="gramEnd"/>
      <w:r w:rsidRPr="000A5ADD">
        <w:rPr>
          <w:rFonts w:ascii="Manrope" w:hAnsi="Manrope"/>
          <w:sz w:val="20"/>
          <w:szCs w:val="20"/>
          <w:lang w:val="en-US"/>
        </w:rPr>
        <w:t xml:space="preserve"> and the society we are part of have in us.</w:t>
      </w:r>
    </w:p>
    <w:p w14:paraId="5CBC1DAE"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It is important to us that irregularities or unethical </w:t>
      </w:r>
      <w:proofErr w:type="spellStart"/>
      <w:r w:rsidRPr="000A5ADD">
        <w:rPr>
          <w:rFonts w:ascii="Manrope" w:hAnsi="Manrope"/>
          <w:sz w:val="20"/>
          <w:szCs w:val="20"/>
          <w:lang w:val="en-US"/>
        </w:rPr>
        <w:t>behaviour</w:t>
      </w:r>
      <w:proofErr w:type="spellEnd"/>
      <w:r w:rsidRPr="000A5ADD">
        <w:rPr>
          <w:rFonts w:ascii="Manrope" w:hAnsi="Manrope"/>
          <w:sz w:val="20"/>
          <w:szCs w:val="20"/>
          <w:lang w:val="en-US"/>
        </w:rPr>
        <w:t xml:space="preserve"> are brought to light and handled appropriately. We have a union representative and a health and safety </w:t>
      </w:r>
      <w:proofErr w:type="spellStart"/>
      <w:r w:rsidRPr="000A5ADD">
        <w:rPr>
          <w:rFonts w:ascii="Manrope" w:hAnsi="Manrope"/>
          <w:sz w:val="20"/>
          <w:szCs w:val="20"/>
          <w:lang w:val="en-US"/>
        </w:rPr>
        <w:t>organisation</w:t>
      </w:r>
      <w:proofErr w:type="spellEnd"/>
      <w:r w:rsidRPr="000A5ADD">
        <w:rPr>
          <w:rFonts w:ascii="Manrope" w:hAnsi="Manrope"/>
          <w:sz w:val="20"/>
          <w:szCs w:val="20"/>
          <w:lang w:val="en-US"/>
        </w:rPr>
        <w:t xml:space="preserve"> that you can turn to if you experience problems. You can also always contact your manager.</w:t>
      </w:r>
    </w:p>
    <w:p w14:paraId="37CB8DCE"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Our whistleblowing </w:t>
      </w:r>
      <w:proofErr w:type="spellStart"/>
      <w:r w:rsidRPr="000A5ADD">
        <w:rPr>
          <w:rFonts w:ascii="Manrope" w:hAnsi="Manrope"/>
          <w:sz w:val="20"/>
          <w:szCs w:val="20"/>
          <w:lang w:val="en-US"/>
        </w:rPr>
        <w:t>programme</w:t>
      </w:r>
      <w:proofErr w:type="spellEnd"/>
      <w:r w:rsidRPr="000A5ADD">
        <w:rPr>
          <w:rFonts w:ascii="Manrope" w:hAnsi="Manrope"/>
          <w:sz w:val="20"/>
          <w:szCs w:val="20"/>
          <w:lang w:val="en-US"/>
        </w:rPr>
        <w:t xml:space="preserve"> is not a replacement for these options. It acts as a supplement and a safety valve.</w:t>
      </w:r>
    </w:p>
    <w:p w14:paraId="170BF067" w14:textId="77777777" w:rsidR="000579FD" w:rsidRPr="000A5ADD" w:rsidRDefault="000579FD" w:rsidP="000579FD">
      <w:pPr>
        <w:jc w:val="both"/>
        <w:rPr>
          <w:rFonts w:ascii="Manrope" w:hAnsi="Manrope"/>
          <w:sz w:val="20"/>
          <w:szCs w:val="20"/>
          <w:lang w:val="en-US"/>
        </w:rPr>
      </w:pPr>
    </w:p>
    <w:p w14:paraId="40126DB8" w14:textId="77777777" w:rsidR="00C47D9A" w:rsidRPr="000A5ADD" w:rsidRDefault="00000000">
      <w:pPr>
        <w:jc w:val="both"/>
        <w:rPr>
          <w:rFonts w:ascii="Manrope" w:hAnsi="Manrope"/>
          <w:b/>
          <w:bCs/>
          <w:sz w:val="20"/>
          <w:szCs w:val="20"/>
          <w:lang w:val="en-US"/>
        </w:rPr>
      </w:pPr>
      <w:r w:rsidRPr="000A5ADD">
        <w:rPr>
          <w:rFonts w:ascii="Manrope" w:hAnsi="Manrope"/>
          <w:b/>
          <w:bCs/>
          <w:sz w:val="20"/>
          <w:szCs w:val="20"/>
          <w:lang w:val="en-US"/>
        </w:rPr>
        <w:t>Who can report?</w:t>
      </w:r>
    </w:p>
    <w:p w14:paraId="1E07FE91" w14:textId="77777777" w:rsidR="00C47D9A" w:rsidRDefault="00000000">
      <w:pPr>
        <w:pStyle w:val="Listeafsnit"/>
        <w:numPr>
          <w:ilvl w:val="0"/>
          <w:numId w:val="1"/>
        </w:numPr>
        <w:jc w:val="both"/>
        <w:rPr>
          <w:rFonts w:ascii="Manrope" w:hAnsi="Manrope"/>
          <w:sz w:val="20"/>
          <w:szCs w:val="20"/>
        </w:rPr>
      </w:pPr>
      <w:proofErr w:type="spellStart"/>
      <w:r w:rsidRPr="000579FD">
        <w:rPr>
          <w:rFonts w:ascii="Manrope" w:hAnsi="Manrope"/>
          <w:sz w:val="20"/>
          <w:szCs w:val="20"/>
        </w:rPr>
        <w:t>Employees</w:t>
      </w:r>
      <w:proofErr w:type="spellEnd"/>
      <w:r w:rsidRPr="000579FD">
        <w:rPr>
          <w:rFonts w:ascii="Manrope" w:hAnsi="Manrope"/>
          <w:sz w:val="20"/>
          <w:szCs w:val="20"/>
        </w:rPr>
        <w:t xml:space="preserve"> and former </w:t>
      </w:r>
      <w:proofErr w:type="spellStart"/>
      <w:r w:rsidRPr="000579FD">
        <w:rPr>
          <w:rFonts w:ascii="Manrope" w:hAnsi="Manrope"/>
          <w:sz w:val="20"/>
          <w:szCs w:val="20"/>
        </w:rPr>
        <w:t>employees</w:t>
      </w:r>
      <w:proofErr w:type="spellEnd"/>
    </w:p>
    <w:p w14:paraId="33BDC888" w14:textId="77777777" w:rsidR="00C47D9A" w:rsidRDefault="00000000">
      <w:pPr>
        <w:pStyle w:val="Listeafsnit"/>
        <w:numPr>
          <w:ilvl w:val="0"/>
          <w:numId w:val="1"/>
        </w:numPr>
        <w:jc w:val="both"/>
        <w:rPr>
          <w:rFonts w:ascii="Manrope" w:hAnsi="Manrope"/>
          <w:sz w:val="20"/>
          <w:szCs w:val="20"/>
        </w:rPr>
      </w:pPr>
      <w:r w:rsidRPr="000579FD">
        <w:rPr>
          <w:rFonts w:ascii="Manrope" w:hAnsi="Manrope"/>
          <w:sz w:val="20"/>
          <w:szCs w:val="20"/>
        </w:rPr>
        <w:lastRenderedPageBreak/>
        <w:t>Paid or unpaid interns</w:t>
      </w:r>
    </w:p>
    <w:p w14:paraId="12C2EAAB" w14:textId="77777777" w:rsidR="00C47D9A" w:rsidRPr="000A5ADD" w:rsidRDefault="00000000">
      <w:pPr>
        <w:pStyle w:val="Listeafsnit"/>
        <w:numPr>
          <w:ilvl w:val="0"/>
          <w:numId w:val="1"/>
        </w:numPr>
        <w:jc w:val="both"/>
        <w:rPr>
          <w:rFonts w:ascii="Manrope" w:hAnsi="Manrope"/>
          <w:sz w:val="20"/>
          <w:szCs w:val="20"/>
          <w:lang w:val="en-US"/>
        </w:rPr>
      </w:pPr>
      <w:r w:rsidRPr="000A5ADD">
        <w:rPr>
          <w:rFonts w:ascii="Manrope" w:hAnsi="Manrope"/>
          <w:sz w:val="20"/>
          <w:szCs w:val="20"/>
          <w:lang w:val="en-US"/>
        </w:rPr>
        <w:t>Individuals whose employment relationship has not yet begun who report information about offences</w:t>
      </w:r>
    </w:p>
    <w:p w14:paraId="5AB14CC1" w14:textId="77777777" w:rsidR="00C47D9A" w:rsidRDefault="00000000">
      <w:pPr>
        <w:pStyle w:val="Listeafsnit"/>
        <w:numPr>
          <w:ilvl w:val="0"/>
          <w:numId w:val="1"/>
        </w:numPr>
        <w:jc w:val="both"/>
        <w:rPr>
          <w:rFonts w:ascii="Manrope" w:hAnsi="Manrope"/>
          <w:sz w:val="20"/>
          <w:szCs w:val="20"/>
        </w:rPr>
      </w:pPr>
      <w:r w:rsidRPr="000579FD">
        <w:rPr>
          <w:rFonts w:ascii="Manrope" w:hAnsi="Manrope"/>
          <w:sz w:val="20"/>
          <w:szCs w:val="20"/>
        </w:rPr>
        <w:t xml:space="preserve">Permanent </w:t>
      </w:r>
      <w:proofErr w:type="spellStart"/>
      <w:r w:rsidRPr="000579FD">
        <w:rPr>
          <w:rFonts w:ascii="Manrope" w:hAnsi="Manrope"/>
          <w:sz w:val="20"/>
          <w:szCs w:val="20"/>
        </w:rPr>
        <w:t>external</w:t>
      </w:r>
      <w:proofErr w:type="spellEnd"/>
      <w:r w:rsidRPr="000579FD">
        <w:rPr>
          <w:rFonts w:ascii="Manrope" w:hAnsi="Manrope"/>
          <w:sz w:val="20"/>
          <w:szCs w:val="20"/>
        </w:rPr>
        <w:t xml:space="preserve"> </w:t>
      </w:r>
      <w:proofErr w:type="spellStart"/>
      <w:r w:rsidRPr="000579FD">
        <w:rPr>
          <w:rFonts w:ascii="Manrope" w:hAnsi="Manrope"/>
          <w:sz w:val="20"/>
          <w:szCs w:val="20"/>
        </w:rPr>
        <w:t>consultants</w:t>
      </w:r>
      <w:proofErr w:type="spellEnd"/>
    </w:p>
    <w:p w14:paraId="5EDA6F83" w14:textId="77777777" w:rsidR="00C47D9A" w:rsidRPr="000A5ADD" w:rsidRDefault="00000000">
      <w:pPr>
        <w:pStyle w:val="Listeafsnit"/>
        <w:numPr>
          <w:ilvl w:val="0"/>
          <w:numId w:val="1"/>
        </w:numPr>
        <w:jc w:val="both"/>
        <w:rPr>
          <w:rFonts w:ascii="Manrope" w:hAnsi="Manrope"/>
          <w:sz w:val="20"/>
          <w:szCs w:val="20"/>
          <w:lang w:val="en-US"/>
        </w:rPr>
      </w:pPr>
      <w:r w:rsidRPr="000A5ADD">
        <w:rPr>
          <w:rFonts w:ascii="Manrope" w:hAnsi="Manrope"/>
          <w:sz w:val="20"/>
          <w:szCs w:val="20"/>
          <w:lang w:val="en-US"/>
        </w:rPr>
        <w:t xml:space="preserve">Business partners with whom we have a more continuous or </w:t>
      </w:r>
      <w:proofErr w:type="spellStart"/>
      <w:r w:rsidRPr="000A5ADD">
        <w:rPr>
          <w:rFonts w:ascii="Manrope" w:hAnsi="Manrope"/>
          <w:sz w:val="20"/>
          <w:szCs w:val="20"/>
          <w:lang w:val="en-US"/>
        </w:rPr>
        <w:t>formalised</w:t>
      </w:r>
      <w:proofErr w:type="spellEnd"/>
      <w:r w:rsidRPr="000A5ADD">
        <w:rPr>
          <w:rFonts w:ascii="Manrope" w:hAnsi="Manrope"/>
          <w:sz w:val="20"/>
          <w:szCs w:val="20"/>
          <w:lang w:val="en-US"/>
        </w:rPr>
        <w:t xml:space="preserve"> relationship, including persons working under the supervision and management of contractors, </w:t>
      </w:r>
      <w:proofErr w:type="gramStart"/>
      <w:r w:rsidRPr="000A5ADD">
        <w:rPr>
          <w:rFonts w:ascii="Manrope" w:hAnsi="Manrope"/>
          <w:sz w:val="20"/>
          <w:szCs w:val="20"/>
          <w:lang w:val="en-US"/>
        </w:rPr>
        <w:t>subcontractors</w:t>
      </w:r>
      <w:proofErr w:type="gramEnd"/>
      <w:r w:rsidRPr="000A5ADD">
        <w:rPr>
          <w:rFonts w:ascii="Manrope" w:hAnsi="Manrope"/>
          <w:sz w:val="20"/>
          <w:szCs w:val="20"/>
          <w:lang w:val="en-US"/>
        </w:rPr>
        <w:t xml:space="preserve"> and suppliers.</w:t>
      </w:r>
    </w:p>
    <w:p w14:paraId="7CF4E7E7" w14:textId="77777777" w:rsidR="00C47D9A" w:rsidRPr="000A5ADD" w:rsidRDefault="00000000">
      <w:pPr>
        <w:jc w:val="both"/>
        <w:rPr>
          <w:rFonts w:ascii="Manrope" w:hAnsi="Manrope"/>
          <w:b/>
          <w:bCs/>
          <w:sz w:val="20"/>
          <w:szCs w:val="20"/>
          <w:lang w:val="en-US"/>
        </w:rPr>
      </w:pPr>
      <w:r w:rsidRPr="000A5ADD">
        <w:rPr>
          <w:rFonts w:ascii="Manrope" w:hAnsi="Manrope"/>
          <w:b/>
          <w:bCs/>
          <w:sz w:val="20"/>
          <w:szCs w:val="20"/>
          <w:lang w:val="en-US"/>
        </w:rPr>
        <w:t>What can be reported?</w:t>
      </w:r>
    </w:p>
    <w:p w14:paraId="5A7177A9"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If you experience unacceptable conditions, such as sexual harassment, unethical </w:t>
      </w:r>
      <w:proofErr w:type="spellStart"/>
      <w:r w:rsidRPr="000A5ADD">
        <w:rPr>
          <w:rFonts w:ascii="Manrope" w:hAnsi="Manrope"/>
          <w:sz w:val="20"/>
          <w:szCs w:val="20"/>
          <w:lang w:val="en-US"/>
        </w:rPr>
        <w:t>behaviour</w:t>
      </w:r>
      <w:proofErr w:type="spellEnd"/>
      <w:r w:rsidRPr="000A5ADD">
        <w:rPr>
          <w:rFonts w:ascii="Manrope" w:hAnsi="Manrope"/>
          <w:sz w:val="20"/>
          <w:szCs w:val="20"/>
          <w:lang w:val="en-US"/>
        </w:rPr>
        <w:t xml:space="preserve">, violation of </w:t>
      </w:r>
      <w:r w:rsidRPr="000A5ADD">
        <w:rPr>
          <w:rFonts w:ascii="Manrope" w:hAnsi="Manrope"/>
          <w:sz w:val="20"/>
          <w:szCs w:val="20"/>
          <w:highlight w:val="yellow"/>
          <w:lang w:val="en-US"/>
        </w:rPr>
        <w:t>[if applicable, mention procedures/safety regulations or other specific issues relevant to the company/authority]</w:t>
      </w:r>
      <w:r w:rsidRPr="000A5ADD">
        <w:rPr>
          <w:rFonts w:ascii="Manrope" w:hAnsi="Manrope"/>
          <w:sz w:val="20"/>
          <w:szCs w:val="20"/>
          <w:lang w:val="en-US"/>
        </w:rPr>
        <w:t>, or outright violations of the law, you can report it anonymously through our scheme.</w:t>
      </w:r>
    </w:p>
    <w:p w14:paraId="4E087A37"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It is important to note that the scheme should not be used to report trivial matters. </w:t>
      </w:r>
    </w:p>
    <w:p w14:paraId="3645786E"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Of course, you are expected not to report matters that you know are untrue, such as unfounded allegations. However, it is allowed to report a suspicion </w:t>
      </w:r>
      <w:proofErr w:type="gramStart"/>
      <w:r w:rsidRPr="000A5ADD">
        <w:rPr>
          <w:rFonts w:ascii="Manrope" w:hAnsi="Manrope"/>
          <w:sz w:val="20"/>
          <w:szCs w:val="20"/>
          <w:lang w:val="en-US"/>
        </w:rPr>
        <w:t>as long as</w:t>
      </w:r>
      <w:proofErr w:type="gramEnd"/>
      <w:r w:rsidRPr="000A5ADD">
        <w:rPr>
          <w:rFonts w:ascii="Manrope" w:hAnsi="Manrope"/>
          <w:sz w:val="20"/>
          <w:szCs w:val="20"/>
          <w:lang w:val="en-US"/>
        </w:rPr>
        <w:t xml:space="preserve"> it is reasonable.</w:t>
      </w:r>
    </w:p>
    <w:p w14:paraId="2229F5BF" w14:textId="77777777" w:rsidR="00C47D9A" w:rsidRPr="000A5ADD" w:rsidRDefault="00000000">
      <w:pPr>
        <w:jc w:val="both"/>
        <w:rPr>
          <w:rFonts w:ascii="Manrope" w:hAnsi="Manrope"/>
          <w:b/>
          <w:bCs/>
          <w:sz w:val="20"/>
          <w:szCs w:val="20"/>
          <w:lang w:val="en-US"/>
        </w:rPr>
      </w:pPr>
      <w:r w:rsidRPr="000A5ADD">
        <w:rPr>
          <w:rFonts w:ascii="Manrope" w:hAnsi="Manrope"/>
          <w:b/>
          <w:bCs/>
          <w:sz w:val="20"/>
          <w:szCs w:val="20"/>
          <w:lang w:val="en-US"/>
        </w:rPr>
        <w:t>How to report?</w:t>
      </w:r>
    </w:p>
    <w:p w14:paraId="3EC55570"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In our employee handbook, we have described how to report and there is also some good advice on what to make sure is included in a report. </w:t>
      </w:r>
    </w:p>
    <w:p w14:paraId="336B743E" w14:textId="77777777" w:rsidR="00C47D9A" w:rsidRPr="000A5ADD" w:rsidRDefault="00000000">
      <w:pPr>
        <w:jc w:val="both"/>
        <w:rPr>
          <w:rFonts w:ascii="Manrope" w:hAnsi="Manrope"/>
          <w:b/>
          <w:bCs/>
          <w:sz w:val="20"/>
          <w:szCs w:val="20"/>
          <w:lang w:val="en-US"/>
        </w:rPr>
      </w:pPr>
      <w:r w:rsidRPr="000A5ADD">
        <w:rPr>
          <w:rFonts w:ascii="Manrope" w:hAnsi="Manrope"/>
          <w:b/>
          <w:bCs/>
          <w:sz w:val="20"/>
          <w:szCs w:val="20"/>
          <w:lang w:val="en-US"/>
        </w:rPr>
        <w:t>Why should I report?</w:t>
      </w:r>
    </w:p>
    <w:p w14:paraId="3C573E19"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Here is the corrected text:</w:t>
      </w:r>
    </w:p>
    <w:p w14:paraId="79F61B2C"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No one benefits from unacceptable conditions in the workplace. As an employee, you're often the first to </w:t>
      </w:r>
      <w:proofErr w:type="spellStart"/>
      <w:r w:rsidRPr="000A5ADD">
        <w:rPr>
          <w:rFonts w:ascii="Manrope" w:hAnsi="Manrope"/>
          <w:sz w:val="20"/>
          <w:szCs w:val="20"/>
          <w:lang w:val="en-US"/>
        </w:rPr>
        <w:t>recognise</w:t>
      </w:r>
      <w:proofErr w:type="spellEnd"/>
      <w:r w:rsidRPr="000A5ADD">
        <w:rPr>
          <w:rFonts w:ascii="Manrope" w:hAnsi="Manrope"/>
          <w:sz w:val="20"/>
          <w:szCs w:val="20"/>
          <w:lang w:val="en-US"/>
        </w:rPr>
        <w:t xml:space="preserve"> when something is wrong. This gives you the opportunity to nip problems in the </w:t>
      </w:r>
      <w:proofErr w:type="gramStart"/>
      <w:r w:rsidRPr="000A5ADD">
        <w:rPr>
          <w:rFonts w:ascii="Manrope" w:hAnsi="Manrope"/>
          <w:sz w:val="20"/>
          <w:szCs w:val="20"/>
          <w:lang w:val="en-US"/>
        </w:rPr>
        <w:t>bud</w:t>
      </w:r>
      <w:proofErr w:type="gramEnd"/>
      <w:r w:rsidRPr="000A5ADD">
        <w:rPr>
          <w:rFonts w:ascii="Manrope" w:hAnsi="Manrope"/>
          <w:sz w:val="20"/>
          <w:szCs w:val="20"/>
          <w:lang w:val="en-US"/>
        </w:rPr>
        <w:t xml:space="preserve"> so they don't escalate.</w:t>
      </w:r>
    </w:p>
    <w:p w14:paraId="717D5BDF"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It is a shared responsibility to ensure a good working environment where all employees thrive and look forward to coming in every morning. That's why everyone has the right to speak up if something goes wrong. It's also a duty to react if you start tolerating unacceptable conditions and let them become the norm.</w:t>
      </w:r>
    </w:p>
    <w:p w14:paraId="713A61A3" w14:textId="77777777" w:rsidR="00C47D9A" w:rsidRPr="000A5ADD" w:rsidRDefault="00000000">
      <w:pPr>
        <w:jc w:val="both"/>
        <w:rPr>
          <w:rFonts w:ascii="Manrope" w:hAnsi="Manrope"/>
          <w:b/>
          <w:bCs/>
          <w:sz w:val="20"/>
          <w:szCs w:val="20"/>
          <w:lang w:val="en-US"/>
        </w:rPr>
      </w:pPr>
      <w:r w:rsidRPr="000A5ADD">
        <w:rPr>
          <w:rFonts w:ascii="Manrope" w:hAnsi="Manrope"/>
          <w:b/>
          <w:bCs/>
          <w:sz w:val="20"/>
          <w:szCs w:val="20"/>
          <w:lang w:val="en-US"/>
        </w:rPr>
        <w:t>Does management really want me to report problems?</w:t>
      </w:r>
    </w:p>
    <w:p w14:paraId="67C08C25"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That's </w:t>
      </w:r>
      <w:proofErr w:type="gramStart"/>
      <w:r w:rsidRPr="000A5ADD">
        <w:rPr>
          <w:rFonts w:ascii="Manrope" w:hAnsi="Manrope"/>
          <w:sz w:val="20"/>
          <w:szCs w:val="20"/>
          <w:lang w:val="en-US"/>
        </w:rPr>
        <w:t>definitely our</w:t>
      </w:r>
      <w:proofErr w:type="gramEnd"/>
      <w:r w:rsidRPr="000A5ADD">
        <w:rPr>
          <w:rFonts w:ascii="Manrope" w:hAnsi="Manrope"/>
          <w:sz w:val="20"/>
          <w:szCs w:val="20"/>
          <w:lang w:val="en-US"/>
        </w:rPr>
        <w:t xml:space="preserve"> goal. We need a healthy work culture where all employees can feel welcome and valued. As management, we have a responsibility to </w:t>
      </w:r>
      <w:r w:rsidRPr="000A5ADD">
        <w:rPr>
          <w:rFonts w:ascii="Manrope" w:hAnsi="Manrope"/>
          <w:sz w:val="20"/>
          <w:szCs w:val="20"/>
          <w:highlight w:val="yellow"/>
          <w:lang w:val="en-US"/>
        </w:rPr>
        <w:t xml:space="preserve">[the board/shareholders, if applicable] </w:t>
      </w:r>
      <w:r w:rsidRPr="000A5ADD">
        <w:rPr>
          <w:rFonts w:ascii="Manrope" w:hAnsi="Manrope"/>
          <w:sz w:val="20"/>
          <w:szCs w:val="20"/>
          <w:lang w:val="en-US"/>
        </w:rPr>
        <w:t xml:space="preserve">and society at large to ensure that our </w:t>
      </w:r>
      <w:proofErr w:type="spellStart"/>
      <w:r w:rsidRPr="000A5ADD">
        <w:rPr>
          <w:rFonts w:ascii="Manrope" w:hAnsi="Manrope"/>
          <w:sz w:val="20"/>
          <w:szCs w:val="20"/>
          <w:lang w:val="en-US"/>
        </w:rPr>
        <w:t>organisation</w:t>
      </w:r>
      <w:proofErr w:type="spellEnd"/>
      <w:r w:rsidRPr="000A5ADD">
        <w:rPr>
          <w:rFonts w:ascii="Manrope" w:hAnsi="Manrope"/>
          <w:sz w:val="20"/>
          <w:szCs w:val="20"/>
          <w:lang w:val="en-US"/>
        </w:rPr>
        <w:t xml:space="preserve"> is run in a responsible manner. </w:t>
      </w:r>
    </w:p>
    <w:p w14:paraId="60CD50DD"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Of course, we also want to maintain a positive reputation in the public eye, not only for your sake as employees, but also because we have a social responsibility to make sure things run smoothly.</w:t>
      </w:r>
    </w:p>
    <w:p w14:paraId="3FA41DEE"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Any instance of unethical </w:t>
      </w:r>
      <w:proofErr w:type="spellStart"/>
      <w:r w:rsidRPr="000A5ADD">
        <w:rPr>
          <w:rFonts w:ascii="Manrope" w:hAnsi="Manrope"/>
          <w:sz w:val="20"/>
          <w:szCs w:val="20"/>
          <w:lang w:val="en-US"/>
        </w:rPr>
        <w:t>behaviour</w:t>
      </w:r>
      <w:proofErr w:type="spellEnd"/>
      <w:r w:rsidRPr="000A5ADD">
        <w:rPr>
          <w:rFonts w:ascii="Manrope" w:hAnsi="Manrope"/>
          <w:sz w:val="20"/>
          <w:szCs w:val="20"/>
          <w:lang w:val="en-US"/>
        </w:rPr>
        <w:t xml:space="preserve">, no matter who it involves, has a negative impact on management and all other employees, including you. There are constant stories in the media about corporate and government scandals that could have been prevented if they had been discovered in time. If issues do arise at our </w:t>
      </w:r>
      <w:proofErr w:type="spellStart"/>
      <w:r w:rsidRPr="000A5ADD">
        <w:rPr>
          <w:rFonts w:ascii="Manrope" w:hAnsi="Manrope"/>
          <w:sz w:val="20"/>
          <w:szCs w:val="20"/>
          <w:lang w:val="en-US"/>
        </w:rPr>
        <w:t>organisation</w:t>
      </w:r>
      <w:proofErr w:type="spellEnd"/>
      <w:r w:rsidRPr="000A5ADD">
        <w:rPr>
          <w:rFonts w:ascii="Manrope" w:hAnsi="Manrope"/>
          <w:sz w:val="20"/>
          <w:szCs w:val="20"/>
          <w:lang w:val="en-US"/>
        </w:rPr>
        <w:t>, we want to be able to act immediately and not let them develop into something worse than necessary.</w:t>
      </w:r>
    </w:p>
    <w:p w14:paraId="6813ECE7" w14:textId="77777777" w:rsidR="00C47D9A" w:rsidRPr="000A5ADD" w:rsidRDefault="00000000">
      <w:pPr>
        <w:jc w:val="both"/>
        <w:rPr>
          <w:rFonts w:ascii="Manrope" w:hAnsi="Manrope"/>
          <w:b/>
          <w:bCs/>
          <w:sz w:val="20"/>
          <w:szCs w:val="20"/>
          <w:lang w:val="en-US"/>
        </w:rPr>
      </w:pPr>
      <w:r w:rsidRPr="000A5ADD">
        <w:rPr>
          <w:rFonts w:ascii="Manrope" w:hAnsi="Manrope"/>
          <w:b/>
          <w:bCs/>
          <w:sz w:val="20"/>
          <w:szCs w:val="20"/>
          <w:lang w:val="en-US"/>
        </w:rPr>
        <w:t>Who gets access to my alerts?</w:t>
      </w:r>
    </w:p>
    <w:p w14:paraId="5F743C39"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lastRenderedPageBreak/>
        <w:t xml:space="preserve">Our system is an internal solution, which means that your report is not sent to a public </w:t>
      </w:r>
      <w:proofErr w:type="gramStart"/>
      <w:r w:rsidRPr="000A5ADD">
        <w:rPr>
          <w:rFonts w:ascii="Manrope" w:hAnsi="Manrope"/>
          <w:sz w:val="20"/>
          <w:szCs w:val="20"/>
          <w:lang w:val="en-US"/>
        </w:rPr>
        <w:t>authority, but</w:t>
      </w:r>
      <w:proofErr w:type="gramEnd"/>
      <w:r w:rsidRPr="000A5ADD">
        <w:rPr>
          <w:rFonts w:ascii="Manrope" w:hAnsi="Manrope"/>
          <w:sz w:val="20"/>
          <w:szCs w:val="20"/>
          <w:lang w:val="en-US"/>
        </w:rPr>
        <w:t xml:space="preserve"> remains internally with management.</w:t>
      </w:r>
    </w:p>
    <w:p w14:paraId="09373C8A"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However, we have decided that reports will initially be sent to Whistle Tools, who have provided the system. They have a team of lawyers, attorneys, occupational health and safety experts and auditors who carefully review the report and provide their assessment. They </w:t>
      </w:r>
      <w:proofErr w:type="spellStart"/>
      <w:r w:rsidRPr="000A5ADD">
        <w:rPr>
          <w:rFonts w:ascii="Manrope" w:hAnsi="Manrope"/>
          <w:sz w:val="20"/>
          <w:szCs w:val="20"/>
          <w:lang w:val="en-US"/>
        </w:rPr>
        <w:t>specialise</w:t>
      </w:r>
      <w:proofErr w:type="spellEnd"/>
      <w:r w:rsidRPr="000A5ADD">
        <w:rPr>
          <w:rFonts w:ascii="Manrope" w:hAnsi="Manrope"/>
          <w:sz w:val="20"/>
          <w:szCs w:val="20"/>
          <w:lang w:val="en-US"/>
        </w:rPr>
        <w:t xml:space="preserve"> in whistleblowing cases and deal exclusively with this area.</w:t>
      </w:r>
    </w:p>
    <w:p w14:paraId="271A27D7"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Whistle Tools reports back to management without disclosing information to anyone who may be affected by the matter, regardless of whether they are legitimately or illegitimately named in the report or may otherwise be involved.</w:t>
      </w:r>
    </w:p>
    <w:p w14:paraId="3177354E" w14:textId="77777777" w:rsidR="00C47D9A" w:rsidRPr="000A5ADD" w:rsidRDefault="00000000">
      <w:pPr>
        <w:jc w:val="both"/>
        <w:rPr>
          <w:rFonts w:ascii="Manrope" w:hAnsi="Manrope"/>
          <w:b/>
          <w:bCs/>
          <w:sz w:val="20"/>
          <w:szCs w:val="20"/>
          <w:lang w:val="en-US"/>
        </w:rPr>
      </w:pPr>
      <w:r w:rsidRPr="000A5ADD">
        <w:rPr>
          <w:rFonts w:ascii="Manrope" w:hAnsi="Manrope"/>
          <w:b/>
          <w:bCs/>
          <w:sz w:val="20"/>
          <w:szCs w:val="20"/>
          <w:lang w:val="en-US"/>
        </w:rPr>
        <w:t>Is my report anonymous?</w:t>
      </w:r>
    </w:p>
    <w:p w14:paraId="4544AEC7"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Yes, neither we in management nor the experts at Whistle Tools </w:t>
      </w:r>
      <w:proofErr w:type="gramStart"/>
      <w:r w:rsidRPr="000A5ADD">
        <w:rPr>
          <w:rFonts w:ascii="Manrope" w:hAnsi="Manrope"/>
          <w:sz w:val="20"/>
          <w:szCs w:val="20"/>
          <w:lang w:val="en-US"/>
        </w:rPr>
        <w:t>have the ability to</w:t>
      </w:r>
      <w:proofErr w:type="gramEnd"/>
      <w:r w:rsidRPr="000A5ADD">
        <w:rPr>
          <w:rFonts w:ascii="Manrope" w:hAnsi="Manrope"/>
          <w:sz w:val="20"/>
          <w:szCs w:val="20"/>
          <w:lang w:val="en-US"/>
        </w:rPr>
        <w:t xml:space="preserve"> identify the sender of a report. Our use of company websites is logged. For the sake of anonymity and confidentiality, we therefore encourage you to use a different network, such as your home network or the mobile network on your phone, when submitting a report. </w:t>
      </w:r>
    </w:p>
    <w:p w14:paraId="76F1E008"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This is a general practice and applies regardless of which system you choose to use. It helps to protect your anonymity and ensure that your report remains confidential</w:t>
      </w:r>
      <w:r w:rsidR="00192F71" w:rsidRPr="000A5ADD">
        <w:rPr>
          <w:rFonts w:ascii="Manrope" w:hAnsi="Manrope"/>
          <w:sz w:val="20"/>
          <w:szCs w:val="20"/>
          <w:lang w:val="en-US"/>
        </w:rPr>
        <w:t xml:space="preserve">. </w:t>
      </w:r>
    </w:p>
    <w:p w14:paraId="382C87A5" w14:textId="77777777" w:rsidR="00C47D9A" w:rsidRPr="000A5ADD" w:rsidRDefault="00000000">
      <w:pPr>
        <w:jc w:val="both"/>
        <w:rPr>
          <w:rFonts w:ascii="Manrope" w:hAnsi="Manrope"/>
          <w:b/>
          <w:bCs/>
          <w:sz w:val="20"/>
          <w:szCs w:val="20"/>
          <w:lang w:val="en-US"/>
        </w:rPr>
      </w:pPr>
      <w:r w:rsidRPr="000A5ADD">
        <w:rPr>
          <w:rFonts w:ascii="Manrope" w:hAnsi="Manrope"/>
          <w:b/>
          <w:bCs/>
          <w:sz w:val="20"/>
          <w:szCs w:val="20"/>
          <w:lang w:val="en-US"/>
        </w:rPr>
        <w:t>Safety and security</w:t>
      </w:r>
    </w:p>
    <w:p w14:paraId="1F5C9EC8"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All reporting is encrypted and only Whistle Tools is </w:t>
      </w:r>
      <w:proofErr w:type="spellStart"/>
      <w:r w:rsidRPr="000A5ADD">
        <w:rPr>
          <w:rFonts w:ascii="Manrope" w:hAnsi="Manrope"/>
          <w:sz w:val="20"/>
          <w:szCs w:val="20"/>
          <w:lang w:val="en-US"/>
        </w:rPr>
        <w:t>authorised</w:t>
      </w:r>
      <w:proofErr w:type="spellEnd"/>
      <w:r w:rsidRPr="000A5ADD">
        <w:rPr>
          <w:rFonts w:ascii="Manrope" w:hAnsi="Manrope"/>
          <w:sz w:val="20"/>
          <w:szCs w:val="20"/>
          <w:lang w:val="en-US"/>
        </w:rPr>
        <w:t xml:space="preserve"> to decrypt and read the content of a report. This ensures that your information remains confidential and that no one at Whistle Tools has access to read your message. </w:t>
      </w:r>
    </w:p>
    <w:p w14:paraId="3F443054"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We </w:t>
      </w:r>
      <w:proofErr w:type="spellStart"/>
      <w:r w:rsidRPr="000A5ADD">
        <w:rPr>
          <w:rFonts w:ascii="Manrope" w:hAnsi="Manrope"/>
          <w:sz w:val="20"/>
          <w:szCs w:val="20"/>
          <w:lang w:val="en-US"/>
        </w:rPr>
        <w:t>prioritise</w:t>
      </w:r>
      <w:proofErr w:type="spellEnd"/>
      <w:r w:rsidRPr="000A5ADD">
        <w:rPr>
          <w:rFonts w:ascii="Manrope" w:hAnsi="Manrope"/>
          <w:sz w:val="20"/>
          <w:szCs w:val="20"/>
          <w:lang w:val="en-US"/>
        </w:rPr>
        <w:t xml:space="preserve"> protecting data security and the identity of whistleblowers to ensure that you can safely report any concerns or irregularities without fear of </w:t>
      </w:r>
      <w:proofErr w:type="spellStart"/>
      <w:r w:rsidRPr="000A5ADD">
        <w:rPr>
          <w:rFonts w:ascii="Manrope" w:hAnsi="Manrope"/>
          <w:sz w:val="20"/>
          <w:szCs w:val="20"/>
          <w:lang w:val="en-US"/>
        </w:rPr>
        <w:t>unauthorised</w:t>
      </w:r>
      <w:proofErr w:type="spellEnd"/>
      <w:r w:rsidRPr="000A5ADD">
        <w:rPr>
          <w:rFonts w:ascii="Manrope" w:hAnsi="Manrope"/>
          <w:sz w:val="20"/>
          <w:szCs w:val="20"/>
          <w:lang w:val="en-US"/>
        </w:rPr>
        <w:t xml:space="preserve"> access to your information.</w:t>
      </w:r>
    </w:p>
    <w:p w14:paraId="35FEDFE8" w14:textId="77777777" w:rsidR="00C47D9A" w:rsidRPr="000A5ADD" w:rsidRDefault="00000000">
      <w:pPr>
        <w:jc w:val="both"/>
        <w:rPr>
          <w:rFonts w:ascii="Manrope" w:hAnsi="Manrope"/>
          <w:b/>
          <w:bCs/>
          <w:sz w:val="20"/>
          <w:szCs w:val="20"/>
          <w:lang w:val="en-US"/>
        </w:rPr>
      </w:pPr>
      <w:r w:rsidRPr="000A5ADD">
        <w:rPr>
          <w:rFonts w:ascii="Manrope" w:hAnsi="Manrope"/>
          <w:b/>
          <w:bCs/>
          <w:sz w:val="20"/>
          <w:szCs w:val="20"/>
          <w:lang w:val="en-US"/>
        </w:rPr>
        <w:t>What if I don't want to be anonymous?</w:t>
      </w:r>
    </w:p>
    <w:p w14:paraId="0DE09583" w14:textId="77777777" w:rsidR="00C47D9A" w:rsidRPr="000A5ADD" w:rsidRDefault="00000000">
      <w:pPr>
        <w:jc w:val="both"/>
        <w:rPr>
          <w:rFonts w:ascii="Manrope" w:hAnsi="Manrope"/>
          <w:sz w:val="20"/>
          <w:szCs w:val="20"/>
          <w:lang w:val="en-US"/>
        </w:rPr>
      </w:pPr>
      <w:r w:rsidRPr="000A5ADD">
        <w:rPr>
          <w:rFonts w:ascii="Manrope" w:hAnsi="Manrope"/>
          <w:sz w:val="20"/>
          <w:szCs w:val="20"/>
          <w:lang w:val="en-US"/>
        </w:rPr>
        <w:t xml:space="preserve">You can, of course, write who you are in your report. The management and experts at Whistle Tools are subject to the strict confidentiality rules of the Whistleblower Act, which require us not to reveal your identity to </w:t>
      </w:r>
      <w:proofErr w:type="spellStart"/>
      <w:r w:rsidRPr="000A5ADD">
        <w:rPr>
          <w:rFonts w:ascii="Manrope" w:hAnsi="Manrope"/>
          <w:sz w:val="20"/>
          <w:szCs w:val="20"/>
          <w:lang w:val="en-US"/>
        </w:rPr>
        <w:t>unauthorised</w:t>
      </w:r>
      <w:proofErr w:type="spellEnd"/>
      <w:r w:rsidRPr="000A5ADD">
        <w:rPr>
          <w:rFonts w:ascii="Manrope" w:hAnsi="Manrope"/>
          <w:sz w:val="20"/>
          <w:szCs w:val="20"/>
          <w:lang w:val="en-US"/>
        </w:rPr>
        <w:t xml:space="preserve"> persons.  </w:t>
      </w:r>
    </w:p>
    <w:p w14:paraId="7BD467FA" w14:textId="77777777" w:rsidR="00192F71" w:rsidRPr="000A5ADD" w:rsidRDefault="00192F71">
      <w:pPr>
        <w:rPr>
          <w:rFonts w:ascii="Manrope" w:hAnsi="Manrope"/>
          <w:sz w:val="20"/>
          <w:szCs w:val="20"/>
          <w:lang w:val="en-US"/>
        </w:rPr>
      </w:pPr>
    </w:p>
    <w:sectPr w:rsidR="00192F71" w:rsidRPr="000A5ADD">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09722" w14:textId="77777777" w:rsidR="00BF5A11" w:rsidRDefault="00BF5A11" w:rsidP="00A450E8">
      <w:pPr>
        <w:spacing w:after="0" w:line="240" w:lineRule="auto"/>
      </w:pPr>
      <w:r>
        <w:separator/>
      </w:r>
    </w:p>
  </w:endnote>
  <w:endnote w:type="continuationSeparator" w:id="0">
    <w:p w14:paraId="7F996322" w14:textId="77777777" w:rsidR="00BF5A11" w:rsidRDefault="00BF5A11" w:rsidP="00A45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rope">
    <w:panose1 w:val="00000000000000000000"/>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6088B" w14:textId="77777777" w:rsidR="00C47D9A" w:rsidRDefault="00000000">
    <w:pPr>
      <w:pStyle w:val="Sidefod"/>
      <w:jc w:val="center"/>
      <w:rPr>
        <w:rFonts w:ascii="Manrope" w:hAnsi="Manrope"/>
        <w:color w:val="767171" w:themeColor="background2" w:themeShade="80"/>
        <w:sz w:val="16"/>
        <w:szCs w:val="16"/>
      </w:rPr>
    </w:pPr>
    <w:r w:rsidRPr="003D6BDC">
      <w:rPr>
        <w:rFonts w:ascii="Manrope" w:hAnsi="Manrope"/>
        <w:color w:val="767171" w:themeColor="background2" w:themeShade="80"/>
        <w:sz w:val="16"/>
        <w:szCs w:val="16"/>
      </w:rPr>
      <w:t>Whistleblower policy Danish 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F365" w14:textId="77777777" w:rsidR="00BF5A11" w:rsidRDefault="00BF5A11" w:rsidP="00A450E8">
      <w:pPr>
        <w:spacing w:after="0" w:line="240" w:lineRule="auto"/>
      </w:pPr>
      <w:r>
        <w:separator/>
      </w:r>
    </w:p>
  </w:footnote>
  <w:footnote w:type="continuationSeparator" w:id="0">
    <w:p w14:paraId="68900CDA" w14:textId="77777777" w:rsidR="00BF5A11" w:rsidRDefault="00BF5A11" w:rsidP="00A450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CC3354"/>
    <w:multiLevelType w:val="hybridMultilevel"/>
    <w:tmpl w:val="91AAB36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107119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F71"/>
    <w:rsid w:val="000579FD"/>
    <w:rsid w:val="000A5ADD"/>
    <w:rsid w:val="000F04F6"/>
    <w:rsid w:val="00192F71"/>
    <w:rsid w:val="003322A9"/>
    <w:rsid w:val="003D6BDC"/>
    <w:rsid w:val="005A76AD"/>
    <w:rsid w:val="00772CF7"/>
    <w:rsid w:val="00803A2E"/>
    <w:rsid w:val="00A41616"/>
    <w:rsid w:val="00A450E8"/>
    <w:rsid w:val="00AE5DC4"/>
    <w:rsid w:val="00B02887"/>
    <w:rsid w:val="00BF5A11"/>
    <w:rsid w:val="00C47D9A"/>
    <w:rsid w:val="00EE29C7"/>
    <w:rsid w:val="00FB75A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1EC9C"/>
  <w15:chartTrackingRefBased/>
  <w15:docId w15:val="{8AB82104-2D2C-44E4-9D01-736B74E82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F71"/>
  </w:style>
  <w:style w:type="paragraph" w:styleId="Overskrift1">
    <w:name w:val="heading 1"/>
    <w:basedOn w:val="Normal"/>
    <w:next w:val="Normal"/>
    <w:link w:val="Overskrift1Tegn"/>
    <w:uiPriority w:val="9"/>
    <w:qFormat/>
    <w:rsid w:val="00192F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92F71"/>
    <w:rPr>
      <w:rFonts w:asciiTheme="majorHAnsi" w:eastAsiaTheme="majorEastAsia" w:hAnsiTheme="majorHAnsi" w:cstheme="majorBidi"/>
      <w:color w:val="2F5496" w:themeColor="accent1" w:themeShade="BF"/>
      <w:sz w:val="32"/>
      <w:szCs w:val="32"/>
    </w:rPr>
  </w:style>
  <w:style w:type="paragraph" w:styleId="Sidehoved">
    <w:name w:val="header"/>
    <w:basedOn w:val="Normal"/>
    <w:link w:val="SidehovedTegn"/>
    <w:uiPriority w:val="99"/>
    <w:unhideWhenUsed/>
    <w:rsid w:val="00A450E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450E8"/>
  </w:style>
  <w:style w:type="paragraph" w:styleId="Sidefod">
    <w:name w:val="footer"/>
    <w:basedOn w:val="Normal"/>
    <w:link w:val="SidefodTegn"/>
    <w:uiPriority w:val="99"/>
    <w:unhideWhenUsed/>
    <w:rsid w:val="00A450E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450E8"/>
  </w:style>
  <w:style w:type="character" w:styleId="Hyperlink">
    <w:name w:val="Hyperlink"/>
    <w:basedOn w:val="Standardskrifttypeiafsnit"/>
    <w:uiPriority w:val="99"/>
    <w:unhideWhenUsed/>
    <w:rsid w:val="00A450E8"/>
    <w:rPr>
      <w:color w:val="0563C1" w:themeColor="hyperlink"/>
      <w:u w:val="single"/>
    </w:rPr>
  </w:style>
  <w:style w:type="character" w:styleId="Ulstomtale">
    <w:name w:val="Unresolved Mention"/>
    <w:basedOn w:val="Standardskrifttypeiafsnit"/>
    <w:uiPriority w:val="99"/>
    <w:semiHidden/>
    <w:unhideWhenUsed/>
    <w:rsid w:val="00A450E8"/>
    <w:rPr>
      <w:color w:val="605E5C"/>
      <w:shd w:val="clear" w:color="auto" w:fill="E1DFDD"/>
    </w:rPr>
  </w:style>
  <w:style w:type="paragraph" w:styleId="Listeafsnit">
    <w:name w:val="List Paragraph"/>
    <w:basedOn w:val="Normal"/>
    <w:uiPriority w:val="34"/>
    <w:qFormat/>
    <w:rsid w:val="000579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1111</Words>
  <Characters>5681</Characters>
  <Application>Microsoft Office Word</Application>
  <DocSecurity>0</DocSecurity>
  <Lines>105</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D. Bernhoft</dc:creator>
  <cp:keywords>, docId:1975F505C82749FBC0C5DEDF369AACCF</cp:keywords>
  <dc:description/>
  <cp:lastModifiedBy>Jakob D. Bernhoft</cp:lastModifiedBy>
  <cp:revision>3</cp:revision>
  <dcterms:created xsi:type="dcterms:W3CDTF">2023-09-26T05:06:00Z</dcterms:created>
  <dcterms:modified xsi:type="dcterms:W3CDTF">2023-09-26T18:47:00Z</dcterms:modified>
</cp:coreProperties>
</file>