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F51D" w14:textId="77777777" w:rsidR="00E24349" w:rsidRDefault="00E24349" w:rsidP="00E2434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53126047"/>
    </w:p>
    <w:p w14:paraId="103B3BC5" w14:textId="77777777" w:rsidR="00E24349" w:rsidRDefault="00E24349" w:rsidP="00E2434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B70AD10" w14:textId="77777777" w:rsidR="00E24349" w:rsidRDefault="00E24349" w:rsidP="00E2434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CAC1701" w14:textId="77777777" w:rsidR="00E24349" w:rsidRDefault="00E24349" w:rsidP="00E2434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0FB5330" w14:textId="64F131D4" w:rsidR="00E24349" w:rsidRPr="00350B7A" w:rsidRDefault="00E24349" w:rsidP="00E24349">
      <w:pPr>
        <w:spacing w:after="0" w:line="240" w:lineRule="auto"/>
        <w:rPr>
          <w:rFonts w:cs="Calibri"/>
          <w:sz w:val="21"/>
          <w:szCs w:val="21"/>
          <w:u w:val="single"/>
        </w:rPr>
      </w:pPr>
      <w:r w:rsidRPr="00D17629">
        <w:rPr>
          <w:rFonts w:cs="Calibri"/>
          <w:sz w:val="21"/>
          <w:szCs w:val="21"/>
          <w:u w:val="single"/>
        </w:rPr>
        <w:t xml:space="preserve">Presseinformation, </w:t>
      </w:r>
      <w:r w:rsidR="00D17629" w:rsidRPr="00D17629">
        <w:rPr>
          <w:rFonts w:cs="Calibri"/>
          <w:sz w:val="21"/>
          <w:szCs w:val="21"/>
          <w:u w:val="single"/>
        </w:rPr>
        <w:t>02</w:t>
      </w:r>
      <w:r w:rsidRPr="00D17629">
        <w:rPr>
          <w:rFonts w:cs="Calibri"/>
          <w:sz w:val="21"/>
          <w:szCs w:val="21"/>
          <w:u w:val="single"/>
        </w:rPr>
        <w:t>.0</w:t>
      </w:r>
      <w:r w:rsidR="00D17629" w:rsidRPr="00D17629">
        <w:rPr>
          <w:rFonts w:cs="Calibri"/>
          <w:sz w:val="21"/>
          <w:szCs w:val="21"/>
          <w:u w:val="single"/>
        </w:rPr>
        <w:t>6</w:t>
      </w:r>
      <w:r w:rsidRPr="00D17629">
        <w:rPr>
          <w:rFonts w:cs="Calibri"/>
          <w:sz w:val="21"/>
          <w:szCs w:val="21"/>
          <w:u w:val="single"/>
        </w:rPr>
        <w:t>.2021</w:t>
      </w:r>
    </w:p>
    <w:p w14:paraId="34B31967" w14:textId="77777777" w:rsidR="00E24349" w:rsidRPr="000E746C" w:rsidRDefault="00E24349" w:rsidP="00E24349">
      <w:pPr>
        <w:pStyle w:val="Listenabsatz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5E24A66" w14:textId="77777777" w:rsidR="00E24349" w:rsidRDefault="00E24349" w:rsidP="00E24349">
      <w:pPr>
        <w:spacing w:after="0" w:line="240" w:lineRule="auto"/>
        <w:rPr>
          <w:rFonts w:cs="Calibri"/>
          <w:b/>
          <w:bCs/>
          <w:sz w:val="32"/>
          <w:szCs w:val="32"/>
        </w:rPr>
      </w:pPr>
    </w:p>
    <w:p w14:paraId="02828F56" w14:textId="77777777" w:rsidR="00996887" w:rsidRDefault="00E24349" w:rsidP="00E24349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512FA">
        <w:rPr>
          <w:rFonts w:ascii="Arial" w:hAnsi="Arial" w:cs="Arial"/>
          <w:b/>
          <w:bCs/>
          <w:color w:val="000000" w:themeColor="text1"/>
          <w:sz w:val="32"/>
          <w:szCs w:val="32"/>
        </w:rPr>
        <w:t>RAFFL Stahlbau auf Wachstumskurs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F560A1">
        <w:rPr>
          <w:rFonts w:cs="Calibri"/>
          <w:sz w:val="30"/>
          <w:szCs w:val="30"/>
        </w:rPr>
        <w:t xml:space="preserve">Utl.: </w:t>
      </w:r>
      <w:r w:rsidRPr="00E24349">
        <w:rPr>
          <w:rFonts w:cs="Calibri"/>
          <w:sz w:val="30"/>
          <w:szCs w:val="30"/>
        </w:rPr>
        <w:t>Steinacher Stahlbau-Spezialist schafft neue Arbeitsplätze</w:t>
      </w:r>
      <w:r w:rsidRPr="00E24349">
        <w:rPr>
          <w:rFonts w:cs="Calibri"/>
          <w:sz w:val="30"/>
          <w:szCs w:val="30"/>
        </w:rPr>
        <w:br/>
      </w:r>
    </w:p>
    <w:p w14:paraId="18BDBBD6" w14:textId="6A73FA2D" w:rsidR="00E24349" w:rsidRDefault="00E24349" w:rsidP="00E24349">
      <w:pPr>
        <w:rPr>
          <w:rFonts w:cs="Calibri"/>
          <w:b/>
          <w:bCs/>
        </w:rPr>
      </w:pPr>
      <w:r>
        <w:rPr>
          <w:rFonts w:cs="Calibri"/>
          <w:b/>
          <w:bCs/>
        </w:rPr>
        <w:t>Steinach am Brenner</w:t>
      </w:r>
      <w:r w:rsidRPr="00F560A1">
        <w:rPr>
          <w:rFonts w:cs="Calibri"/>
          <w:b/>
          <w:bCs/>
        </w:rPr>
        <w:t xml:space="preserve">/Kufstein. </w:t>
      </w:r>
      <w:r w:rsidRPr="002F39EC">
        <w:rPr>
          <w:rFonts w:cs="Calibri"/>
          <w:b/>
          <w:bCs/>
        </w:rPr>
        <w:t>Mit gut gefüllten Auftragsbüchern ist RAFFL Stahlbau weiter auf Wachstumskurs und schafft neue Arbeitsplätze. Neben Fachpersonal wie Stahlbaumonteuren oder Konstrukteuren, nimmt der Metall- und Stahlbau-Spezialist auch neue Lehrlinge auf.</w:t>
      </w:r>
    </w:p>
    <w:p w14:paraId="7DD2ECCF" w14:textId="2B614ACE" w:rsidR="00E24349" w:rsidRPr="00B2248B" w:rsidRDefault="00E24349" w:rsidP="00E24349">
      <w:pPr>
        <w:rPr>
          <w:rFonts w:ascii="Calibri" w:hAnsi="Calibri" w:cs="Calibri"/>
          <w:sz w:val="24"/>
          <w:szCs w:val="24"/>
        </w:rPr>
      </w:pPr>
      <w:r w:rsidRPr="002F39EC">
        <w:rPr>
          <w:rFonts w:ascii="Calibri" w:hAnsi="Calibri" w:cs="Calibri"/>
          <w:sz w:val="24"/>
          <w:szCs w:val="24"/>
        </w:rPr>
        <w:t xml:space="preserve">Seit rund eineinhalb Jahren gehört RAFFL Stahlbau </w:t>
      </w:r>
      <w:r w:rsidRPr="004E4C6D">
        <w:rPr>
          <w:rFonts w:ascii="Calibri" w:hAnsi="Calibri" w:cs="Calibri"/>
          <w:sz w:val="24"/>
          <w:szCs w:val="24"/>
        </w:rPr>
        <w:t xml:space="preserve">zur </w:t>
      </w:r>
      <w:r w:rsidRPr="002F39EC">
        <w:rPr>
          <w:rFonts w:ascii="Calibri" w:hAnsi="Calibri" w:cs="Calibri"/>
          <w:sz w:val="24"/>
          <w:szCs w:val="24"/>
        </w:rPr>
        <w:t>BODNER Gruppe und damit zu</w:t>
      </w:r>
      <w:r w:rsidR="0034286B">
        <w:rPr>
          <w:rFonts w:ascii="Calibri" w:hAnsi="Calibri" w:cs="Calibri"/>
          <w:sz w:val="24"/>
          <w:szCs w:val="24"/>
        </w:rPr>
        <w:t xml:space="preserve"> einer</w:t>
      </w:r>
      <w:r w:rsidR="00B2248B">
        <w:rPr>
          <w:rFonts w:ascii="Calibri" w:hAnsi="Calibri" w:cs="Calibri"/>
          <w:sz w:val="24"/>
          <w:szCs w:val="24"/>
        </w:rPr>
        <w:t xml:space="preserve"> </w:t>
      </w:r>
      <w:r w:rsidR="0034286B">
        <w:rPr>
          <w:rFonts w:ascii="Calibri" w:hAnsi="Calibri" w:cs="Calibri"/>
          <w:sz w:val="24"/>
          <w:szCs w:val="24"/>
        </w:rPr>
        <w:t xml:space="preserve">der </w:t>
      </w:r>
      <w:r w:rsidRPr="002F39EC">
        <w:rPr>
          <w:rFonts w:ascii="Calibri" w:hAnsi="Calibri" w:cs="Calibri"/>
          <w:sz w:val="24"/>
          <w:szCs w:val="24"/>
        </w:rPr>
        <w:t xml:space="preserve">größten </w:t>
      </w:r>
      <w:r w:rsidR="00B2248B">
        <w:rPr>
          <w:rFonts w:ascii="Calibri" w:hAnsi="Calibri" w:cs="Calibri"/>
          <w:sz w:val="24"/>
          <w:szCs w:val="24"/>
        </w:rPr>
        <w:t>familiengeführten Bau</w:t>
      </w:r>
      <w:r w:rsidR="0034286B">
        <w:rPr>
          <w:rFonts w:ascii="Calibri" w:hAnsi="Calibri" w:cs="Calibri"/>
          <w:sz w:val="24"/>
          <w:szCs w:val="24"/>
        </w:rPr>
        <w:t>gruppen Ö</w:t>
      </w:r>
      <w:r w:rsidRPr="002F39EC">
        <w:rPr>
          <w:rFonts w:ascii="Calibri" w:hAnsi="Calibri" w:cs="Calibri"/>
          <w:sz w:val="24"/>
          <w:szCs w:val="24"/>
        </w:rPr>
        <w:t>sterreichs. Das Steinacher Unternehmen zählt zu den führenden Spezial-Brückenbauunternehmen Österreichs</w:t>
      </w:r>
      <w:r w:rsidR="00B2248B">
        <w:rPr>
          <w:rFonts w:ascii="Calibri" w:hAnsi="Calibri" w:cs="Calibri"/>
          <w:sz w:val="24"/>
          <w:szCs w:val="24"/>
        </w:rPr>
        <w:t>. RAFFL Stahlbau</w:t>
      </w:r>
      <w:r w:rsidRPr="002F39EC">
        <w:rPr>
          <w:rFonts w:ascii="Calibri" w:hAnsi="Calibri" w:cs="Calibri"/>
          <w:sz w:val="24"/>
          <w:szCs w:val="24"/>
        </w:rPr>
        <w:t xml:space="preserve"> konstruiert und fertigt in Steinach </w:t>
      </w:r>
      <w:r w:rsidR="00B2248B">
        <w:rPr>
          <w:rFonts w:ascii="Calibri" w:hAnsi="Calibri" w:cs="Calibri"/>
          <w:sz w:val="24"/>
          <w:szCs w:val="24"/>
        </w:rPr>
        <w:t xml:space="preserve">bis zu 2.000 Tonnen </w:t>
      </w:r>
      <w:r w:rsidRPr="002F39EC">
        <w:rPr>
          <w:rFonts w:ascii="Calibri" w:hAnsi="Calibri" w:cs="Calibri"/>
          <w:sz w:val="24"/>
          <w:szCs w:val="24"/>
        </w:rPr>
        <w:t xml:space="preserve">schwere Metallkonstruktionen für </w:t>
      </w:r>
      <w:r w:rsidRPr="00B2248B">
        <w:rPr>
          <w:rFonts w:ascii="Calibri" w:hAnsi="Calibri" w:cs="Calibri"/>
          <w:sz w:val="24"/>
          <w:szCs w:val="24"/>
        </w:rPr>
        <w:t xml:space="preserve">Infrastrukturprojekte im </w:t>
      </w:r>
      <w:r w:rsidR="00B2248B" w:rsidRPr="00B2248B">
        <w:rPr>
          <w:rFonts w:ascii="Calibri" w:hAnsi="Calibri" w:cs="Calibri"/>
          <w:sz w:val="24"/>
          <w:szCs w:val="24"/>
        </w:rPr>
        <w:t xml:space="preserve">europäischen </w:t>
      </w:r>
      <w:r w:rsidRPr="00B2248B">
        <w:rPr>
          <w:rFonts w:ascii="Calibri" w:hAnsi="Calibri" w:cs="Calibri"/>
          <w:sz w:val="24"/>
          <w:szCs w:val="24"/>
        </w:rPr>
        <w:t>Verkehrswegenetz oder Industriebauten</w:t>
      </w:r>
      <w:r w:rsidR="00B2248B" w:rsidRPr="00B2248B">
        <w:rPr>
          <w:rFonts w:ascii="Calibri" w:hAnsi="Calibri" w:cs="Calibri"/>
          <w:sz w:val="24"/>
          <w:szCs w:val="24"/>
        </w:rPr>
        <w:t xml:space="preserve"> und montiert diese auf Baustellen in ganz Europa</w:t>
      </w:r>
      <w:r w:rsidRPr="00B2248B">
        <w:rPr>
          <w:rFonts w:ascii="Calibri" w:hAnsi="Calibri" w:cs="Calibri"/>
          <w:sz w:val="24"/>
          <w:szCs w:val="24"/>
        </w:rPr>
        <w:t>.</w:t>
      </w:r>
      <w:r w:rsidR="00B2248B" w:rsidRPr="00B2248B">
        <w:rPr>
          <w:rFonts w:ascii="Calibri" w:hAnsi="Calibri" w:cs="Calibri"/>
          <w:sz w:val="24"/>
          <w:szCs w:val="24"/>
        </w:rPr>
        <w:t xml:space="preserve"> „</w:t>
      </w:r>
      <w:r w:rsidRPr="00B2248B">
        <w:rPr>
          <w:rFonts w:ascii="Calibri" w:hAnsi="Calibri" w:cs="Calibri"/>
          <w:sz w:val="24"/>
          <w:szCs w:val="24"/>
        </w:rPr>
        <w:t>Durch unsere riesige Produktionshalle in Steinach sind wir in der Lage, alles komplett aus einer Hand zu lösen, das ist neben unserer Expertise ein enormer Wettbewerbsvorteil“</w:t>
      </w:r>
      <w:r w:rsidR="00B2248B" w:rsidRPr="00B2248B">
        <w:rPr>
          <w:rFonts w:ascii="Calibri" w:hAnsi="Calibri" w:cs="Calibri"/>
          <w:sz w:val="24"/>
          <w:szCs w:val="24"/>
        </w:rPr>
        <w:t xml:space="preserve">, sagt Prokurist Andreas </w:t>
      </w:r>
      <w:proofErr w:type="spellStart"/>
      <w:r w:rsidR="00B2248B" w:rsidRPr="00B2248B">
        <w:rPr>
          <w:rFonts w:ascii="Calibri" w:hAnsi="Calibri" w:cs="Calibri"/>
          <w:sz w:val="24"/>
          <w:szCs w:val="24"/>
        </w:rPr>
        <w:t>Gatscher</w:t>
      </w:r>
      <w:proofErr w:type="spellEnd"/>
      <w:r w:rsidR="00B2248B" w:rsidRPr="00B2248B">
        <w:rPr>
          <w:rFonts w:ascii="Calibri" w:hAnsi="Calibri" w:cs="Calibri"/>
          <w:sz w:val="24"/>
          <w:szCs w:val="24"/>
        </w:rPr>
        <w:t xml:space="preserve">. </w:t>
      </w:r>
      <w:r w:rsidRPr="00B2248B">
        <w:rPr>
          <w:rFonts w:ascii="Calibri" w:hAnsi="Calibri" w:cs="Calibri"/>
          <w:sz w:val="24"/>
          <w:szCs w:val="24"/>
        </w:rPr>
        <w:t xml:space="preserve">  </w:t>
      </w:r>
    </w:p>
    <w:p w14:paraId="1FD3C2AD" w14:textId="200B9D1C" w:rsidR="00E24349" w:rsidRPr="002F39EC" w:rsidRDefault="00E24349" w:rsidP="00E24349">
      <w:pPr>
        <w:rPr>
          <w:rFonts w:ascii="Calibri" w:hAnsi="Calibri" w:cs="Calibri"/>
          <w:sz w:val="24"/>
          <w:szCs w:val="24"/>
        </w:rPr>
      </w:pPr>
      <w:bookmarkStart w:id="1" w:name="_Hlk72917526"/>
      <w:r w:rsidRPr="00B2248B">
        <w:rPr>
          <w:rFonts w:ascii="Calibri" w:hAnsi="Calibri" w:cs="Calibri"/>
          <w:sz w:val="24"/>
          <w:szCs w:val="24"/>
        </w:rPr>
        <w:t xml:space="preserve">Aufgrund der guten Auftragslage schafft RAFFL Stahlbau </w:t>
      </w:r>
      <w:r w:rsidR="00B2248B" w:rsidRPr="00B2248B">
        <w:rPr>
          <w:rFonts w:ascii="Calibri" w:hAnsi="Calibri" w:cs="Calibri"/>
          <w:sz w:val="24"/>
          <w:szCs w:val="24"/>
        </w:rPr>
        <w:t>weitere</w:t>
      </w:r>
      <w:r w:rsidRPr="00B2248B">
        <w:rPr>
          <w:rFonts w:ascii="Calibri" w:hAnsi="Calibri" w:cs="Calibri"/>
          <w:sz w:val="24"/>
          <w:szCs w:val="24"/>
        </w:rPr>
        <w:t xml:space="preserve"> Arbeitsplätze: „Aktuell nehmen wir </w:t>
      </w:r>
      <w:r w:rsidR="00DD5DD5">
        <w:rPr>
          <w:rFonts w:ascii="Calibri" w:hAnsi="Calibri" w:cs="Calibri"/>
          <w:sz w:val="24"/>
          <w:szCs w:val="24"/>
        </w:rPr>
        <w:t xml:space="preserve">neue MitarbeiterInnen in den Berufen </w:t>
      </w:r>
      <w:r w:rsidRPr="00B2248B">
        <w:rPr>
          <w:rFonts w:ascii="Calibri" w:hAnsi="Calibri" w:cs="Calibri"/>
          <w:sz w:val="24"/>
          <w:szCs w:val="24"/>
        </w:rPr>
        <w:t xml:space="preserve">Stahlbaumonteur, </w:t>
      </w:r>
      <w:r w:rsidR="008274ED" w:rsidRPr="00B2248B">
        <w:rPr>
          <w:rFonts w:ascii="Calibri" w:hAnsi="Calibri" w:cs="Calibri"/>
          <w:sz w:val="24"/>
          <w:szCs w:val="24"/>
        </w:rPr>
        <w:t xml:space="preserve">Metalltechniker, </w:t>
      </w:r>
      <w:r w:rsidRPr="00B2248B">
        <w:rPr>
          <w:rFonts w:ascii="Calibri" w:hAnsi="Calibri" w:cs="Calibri"/>
          <w:sz w:val="24"/>
          <w:szCs w:val="24"/>
        </w:rPr>
        <w:t>CNC-Maschinenbediener, Lagerleiter und Konstrukteure sowie neue Lehrlinge für Metalltechnik auf“, sagt</w:t>
      </w:r>
      <w:r w:rsidRPr="002F39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F39EC">
        <w:rPr>
          <w:rFonts w:ascii="Calibri" w:hAnsi="Calibri" w:cs="Calibri"/>
          <w:sz w:val="24"/>
          <w:szCs w:val="24"/>
        </w:rPr>
        <w:t>Gatscher</w:t>
      </w:r>
      <w:proofErr w:type="spellEnd"/>
      <w:r w:rsidRPr="002F39EC">
        <w:rPr>
          <w:rFonts w:ascii="Calibri" w:hAnsi="Calibri" w:cs="Calibri"/>
          <w:sz w:val="24"/>
          <w:szCs w:val="24"/>
        </w:rPr>
        <w:t xml:space="preserve">. </w:t>
      </w:r>
    </w:p>
    <w:bookmarkEnd w:id="1"/>
    <w:p w14:paraId="19E03BE5" w14:textId="00DA0ECC" w:rsidR="00E24349" w:rsidRPr="002F39EC" w:rsidRDefault="00E24349" w:rsidP="00E24349">
      <w:pPr>
        <w:rPr>
          <w:rFonts w:ascii="Calibri" w:hAnsi="Calibri" w:cs="Calibri"/>
          <w:sz w:val="24"/>
          <w:szCs w:val="24"/>
        </w:rPr>
      </w:pPr>
      <w:r w:rsidRPr="002F39EC">
        <w:rPr>
          <w:rFonts w:ascii="Calibri" w:hAnsi="Calibri" w:cs="Calibri"/>
          <w:sz w:val="24"/>
          <w:szCs w:val="24"/>
        </w:rPr>
        <w:t xml:space="preserve">Neben </w:t>
      </w:r>
      <w:r w:rsidR="00E740F3">
        <w:rPr>
          <w:rFonts w:ascii="Calibri" w:hAnsi="Calibri" w:cs="Calibri"/>
          <w:sz w:val="24"/>
          <w:szCs w:val="24"/>
        </w:rPr>
        <w:t>krisen</w:t>
      </w:r>
      <w:r w:rsidRPr="002F39EC">
        <w:rPr>
          <w:rFonts w:ascii="Calibri" w:hAnsi="Calibri" w:cs="Calibri"/>
          <w:sz w:val="24"/>
          <w:szCs w:val="24"/>
        </w:rPr>
        <w:t xml:space="preserve">sicheren Arbeitsplätzen und flachen Hierarchien bietet das Unternehmen ein attraktives Betätigungsfeld </w:t>
      </w:r>
      <w:r w:rsidR="00B2248B">
        <w:rPr>
          <w:rFonts w:ascii="Calibri" w:hAnsi="Calibri" w:cs="Calibri"/>
          <w:sz w:val="24"/>
          <w:szCs w:val="24"/>
        </w:rPr>
        <w:t xml:space="preserve">im Rahmen von </w:t>
      </w:r>
      <w:r w:rsidRPr="002F39EC">
        <w:rPr>
          <w:rFonts w:ascii="Calibri" w:hAnsi="Calibri" w:cs="Calibri"/>
          <w:sz w:val="24"/>
          <w:szCs w:val="24"/>
        </w:rPr>
        <w:t>spektakuläre</w:t>
      </w:r>
      <w:r w:rsidR="00B2248B">
        <w:rPr>
          <w:rFonts w:ascii="Calibri" w:hAnsi="Calibri" w:cs="Calibri"/>
          <w:sz w:val="24"/>
          <w:szCs w:val="24"/>
        </w:rPr>
        <w:t>n</w:t>
      </w:r>
      <w:r w:rsidRPr="002F39EC">
        <w:rPr>
          <w:rFonts w:ascii="Calibri" w:hAnsi="Calibri" w:cs="Calibri"/>
          <w:sz w:val="24"/>
          <w:szCs w:val="24"/>
        </w:rPr>
        <w:t xml:space="preserve"> Großprojekte</w:t>
      </w:r>
      <w:r w:rsidR="00B2248B">
        <w:rPr>
          <w:rFonts w:ascii="Calibri" w:hAnsi="Calibri" w:cs="Calibri"/>
          <w:sz w:val="24"/>
          <w:szCs w:val="24"/>
        </w:rPr>
        <w:t>n</w:t>
      </w:r>
      <w:r w:rsidRPr="002F39EC">
        <w:rPr>
          <w:rFonts w:ascii="Calibri" w:hAnsi="Calibri" w:cs="Calibri"/>
          <w:sz w:val="24"/>
          <w:szCs w:val="24"/>
        </w:rPr>
        <w:t xml:space="preserve">. </w:t>
      </w:r>
      <w:r w:rsidR="00D40C99">
        <w:rPr>
          <w:rFonts w:ascii="Calibri" w:hAnsi="Calibri" w:cs="Calibri"/>
          <w:sz w:val="24"/>
          <w:szCs w:val="24"/>
        </w:rPr>
        <w:t xml:space="preserve">Eines dieser aktuellen Projekte ist der Bau der neuen, pfeilerfreien </w:t>
      </w:r>
      <w:r w:rsidR="00D17629">
        <w:rPr>
          <w:rFonts w:ascii="Calibri" w:hAnsi="Calibri" w:cs="Calibri"/>
          <w:sz w:val="24"/>
          <w:szCs w:val="24"/>
        </w:rPr>
        <w:t>72</w:t>
      </w:r>
      <w:r w:rsidR="00D40C99">
        <w:rPr>
          <w:rFonts w:ascii="Calibri" w:hAnsi="Calibri" w:cs="Calibri"/>
          <w:sz w:val="24"/>
          <w:szCs w:val="24"/>
        </w:rPr>
        <w:t xml:space="preserve"> Meter langen</w:t>
      </w:r>
      <w:r w:rsidR="00D17629">
        <w:rPr>
          <w:rFonts w:ascii="Calibri" w:hAnsi="Calibri" w:cs="Calibri"/>
          <w:sz w:val="24"/>
          <w:szCs w:val="24"/>
        </w:rPr>
        <w:t xml:space="preserve"> und 17 Meter breiten</w:t>
      </w:r>
      <w:r w:rsidR="00D40C99">
        <w:rPr>
          <w:rFonts w:ascii="Calibri" w:hAnsi="Calibri" w:cs="Calibri"/>
          <w:sz w:val="24"/>
          <w:szCs w:val="24"/>
        </w:rPr>
        <w:t xml:space="preserve"> Amperbrücke in Bayern</w:t>
      </w:r>
      <w:r w:rsidR="00D17629">
        <w:rPr>
          <w:rFonts w:ascii="Calibri" w:hAnsi="Calibri" w:cs="Calibri"/>
          <w:sz w:val="24"/>
          <w:szCs w:val="24"/>
        </w:rPr>
        <w:t xml:space="preserve"> – mit einem Gesamtgewicht von 380 Tonnen</w:t>
      </w:r>
      <w:r w:rsidR="00D40C99">
        <w:rPr>
          <w:rFonts w:ascii="Calibri" w:hAnsi="Calibri" w:cs="Calibri"/>
          <w:sz w:val="24"/>
          <w:szCs w:val="24"/>
        </w:rPr>
        <w:t>.</w:t>
      </w:r>
    </w:p>
    <w:p w14:paraId="4A6679E3" w14:textId="4C9BAF4D" w:rsidR="00E24349" w:rsidRPr="002F39EC" w:rsidRDefault="00E24349" w:rsidP="00E24349">
      <w:pPr>
        <w:rPr>
          <w:rFonts w:ascii="Calibri" w:hAnsi="Calibri" w:cs="Calibri"/>
          <w:sz w:val="24"/>
          <w:szCs w:val="24"/>
        </w:rPr>
      </w:pPr>
      <w:r w:rsidRPr="002F39EC">
        <w:rPr>
          <w:rFonts w:ascii="Calibri" w:hAnsi="Calibri" w:cs="Calibri"/>
          <w:sz w:val="24"/>
          <w:szCs w:val="24"/>
        </w:rPr>
        <w:t xml:space="preserve">Auf freie Stellen kann man sich über das Karriere-Portal der BODNER Gruppe unter </w:t>
      </w:r>
      <w:hyperlink r:id="rId7" w:history="1">
        <w:r w:rsidR="00D40C99" w:rsidRPr="00D40C99">
          <w:t>www.raffl-karriere.at</w:t>
        </w:r>
      </w:hyperlink>
      <w:r w:rsidRPr="002F39EC">
        <w:rPr>
          <w:rFonts w:ascii="Calibri" w:hAnsi="Calibri" w:cs="Calibri"/>
          <w:sz w:val="24"/>
          <w:szCs w:val="24"/>
        </w:rPr>
        <w:t xml:space="preserve"> bewerben oder </w:t>
      </w:r>
      <w:r w:rsidRPr="00D40C99">
        <w:rPr>
          <w:rFonts w:ascii="Calibri" w:hAnsi="Calibri" w:cs="Calibri"/>
          <w:sz w:val="24"/>
          <w:szCs w:val="24"/>
        </w:rPr>
        <w:t xml:space="preserve">telefonisch direkt unter der Telefonnummer </w:t>
      </w:r>
      <w:r w:rsidR="00C3399B" w:rsidRPr="00D40C99">
        <w:rPr>
          <w:rFonts w:ascii="Calibri" w:hAnsi="Calibri" w:cs="Calibri"/>
          <w:sz w:val="24"/>
          <w:szCs w:val="24"/>
        </w:rPr>
        <w:t>05279-600</w:t>
      </w:r>
      <w:r w:rsidRPr="00D40C99">
        <w:rPr>
          <w:rFonts w:ascii="Calibri" w:hAnsi="Calibri" w:cs="Calibri"/>
          <w:sz w:val="24"/>
          <w:szCs w:val="24"/>
        </w:rPr>
        <w:t xml:space="preserve">, </w:t>
      </w:r>
      <w:r w:rsidR="00C3399B" w:rsidRPr="00D40C99">
        <w:rPr>
          <w:rFonts w:ascii="Calibri" w:hAnsi="Calibri" w:cs="Calibri"/>
          <w:sz w:val="24"/>
          <w:szCs w:val="24"/>
        </w:rPr>
        <w:t>Gatscher Andreas</w:t>
      </w:r>
      <w:r w:rsidRPr="00D40C99">
        <w:rPr>
          <w:rFonts w:ascii="Calibri" w:hAnsi="Calibri" w:cs="Calibri"/>
          <w:sz w:val="24"/>
          <w:szCs w:val="24"/>
        </w:rPr>
        <w:t>.</w:t>
      </w:r>
    </w:p>
    <w:p w14:paraId="576CE0EB" w14:textId="77777777" w:rsidR="00E24349" w:rsidRPr="00D40C99" w:rsidRDefault="00E24349" w:rsidP="00D40C99">
      <w:pPr>
        <w:jc w:val="center"/>
        <w:rPr>
          <w:rFonts w:ascii="Calibri" w:hAnsi="Calibri" w:cs="Calibri"/>
          <w:sz w:val="24"/>
          <w:szCs w:val="24"/>
        </w:rPr>
      </w:pPr>
      <w:r w:rsidRPr="00D40C99">
        <w:rPr>
          <w:rFonts w:ascii="Calibri" w:hAnsi="Calibri" w:cs="Calibri"/>
          <w:sz w:val="24"/>
          <w:szCs w:val="24"/>
        </w:rPr>
        <w:t>-ENDE-</w:t>
      </w:r>
    </w:p>
    <w:p w14:paraId="06FD775C" w14:textId="44C17A05" w:rsidR="00E24349" w:rsidRPr="00F21408" w:rsidRDefault="00E24349" w:rsidP="00E24349">
      <w:pPr>
        <w:rPr>
          <w:rFonts w:cs="Calibri"/>
          <w:sz w:val="24"/>
          <w:szCs w:val="24"/>
        </w:rPr>
      </w:pPr>
      <w:r w:rsidRPr="00F21408">
        <w:rPr>
          <w:rFonts w:cs="Calibri"/>
          <w:sz w:val="24"/>
          <w:szCs w:val="24"/>
        </w:rPr>
        <w:t xml:space="preserve">Pressebild: Veröffentlichung honorarfrei bei Angabe der Bildquelle: </w:t>
      </w:r>
      <w:r>
        <w:rPr>
          <w:rFonts w:cs="Calibri"/>
          <w:sz w:val="24"/>
          <w:szCs w:val="24"/>
        </w:rPr>
        <w:t>RAFFL Stahlbau</w:t>
      </w:r>
    </w:p>
    <w:p w14:paraId="44D8ABAF" w14:textId="3625B1E6" w:rsidR="00E24349" w:rsidRPr="00F560A1" w:rsidRDefault="00E24349" w:rsidP="00E24349">
      <w:pPr>
        <w:rPr>
          <w:rFonts w:cs="Calibri"/>
          <w:sz w:val="24"/>
          <w:szCs w:val="24"/>
        </w:rPr>
      </w:pPr>
      <w:r w:rsidRPr="00F21408">
        <w:rPr>
          <w:rFonts w:cs="Calibri"/>
          <w:sz w:val="24"/>
          <w:szCs w:val="24"/>
        </w:rPr>
        <w:t xml:space="preserve">Bildtext: </w:t>
      </w:r>
      <w:r w:rsidR="00E740F3">
        <w:rPr>
          <w:rFonts w:cs="Calibri"/>
          <w:sz w:val="24"/>
          <w:szCs w:val="24"/>
        </w:rPr>
        <w:t xml:space="preserve">RAFFL Stahlbau in </w:t>
      </w:r>
      <w:r w:rsidR="00E740F3" w:rsidRPr="002F39EC">
        <w:rPr>
          <w:rFonts w:ascii="Calibri" w:hAnsi="Calibri" w:cs="Calibri"/>
          <w:sz w:val="24"/>
          <w:szCs w:val="24"/>
        </w:rPr>
        <w:t>Stein</w:t>
      </w:r>
      <w:r w:rsidR="00F0727C">
        <w:rPr>
          <w:rFonts w:ascii="Calibri" w:hAnsi="Calibri" w:cs="Calibri"/>
          <w:sz w:val="24"/>
          <w:szCs w:val="24"/>
        </w:rPr>
        <w:t>ach</w:t>
      </w:r>
      <w:r w:rsidR="00E740F3">
        <w:rPr>
          <w:rFonts w:ascii="Calibri" w:hAnsi="Calibri" w:cs="Calibri"/>
          <w:sz w:val="24"/>
          <w:szCs w:val="24"/>
        </w:rPr>
        <w:t xml:space="preserve"> </w:t>
      </w:r>
      <w:r w:rsidR="00E740F3" w:rsidRPr="002F39EC">
        <w:rPr>
          <w:rFonts w:ascii="Calibri" w:hAnsi="Calibri" w:cs="Calibri"/>
          <w:sz w:val="24"/>
          <w:szCs w:val="24"/>
        </w:rPr>
        <w:t>zählt zu den führenden Spezial-Brückenbauunternehmen Österreichs</w:t>
      </w:r>
      <w:r w:rsidR="00F0727C">
        <w:rPr>
          <w:rFonts w:ascii="Calibri" w:hAnsi="Calibri" w:cs="Calibri"/>
          <w:sz w:val="24"/>
          <w:szCs w:val="24"/>
        </w:rPr>
        <w:t xml:space="preserve"> und ist als Teil der Kufsteiner BODNER Gruppe weiter </w:t>
      </w:r>
      <w:r w:rsidR="00F0727C" w:rsidRPr="00D17629">
        <w:rPr>
          <w:rFonts w:ascii="Calibri" w:hAnsi="Calibri" w:cs="Calibri"/>
          <w:sz w:val="24"/>
          <w:szCs w:val="24"/>
        </w:rPr>
        <w:t>auf Wachstumskurs. Aktuell werden neue Arbeitsplätze geschaffen und Metalltechnik-Lehrling</w:t>
      </w:r>
      <w:r w:rsidR="00071EAC" w:rsidRPr="00D17629">
        <w:rPr>
          <w:rFonts w:ascii="Calibri" w:hAnsi="Calibri" w:cs="Calibri"/>
          <w:sz w:val="24"/>
          <w:szCs w:val="24"/>
        </w:rPr>
        <w:t>e</w:t>
      </w:r>
      <w:r w:rsidR="00F0727C" w:rsidRPr="00D17629">
        <w:rPr>
          <w:rFonts w:ascii="Calibri" w:hAnsi="Calibri" w:cs="Calibri"/>
          <w:sz w:val="24"/>
          <w:szCs w:val="24"/>
        </w:rPr>
        <w:t xml:space="preserve"> aufgenommen</w:t>
      </w:r>
      <w:r w:rsidR="00F0727C">
        <w:rPr>
          <w:rFonts w:ascii="Calibri" w:hAnsi="Calibri" w:cs="Calibri"/>
          <w:sz w:val="24"/>
          <w:szCs w:val="24"/>
        </w:rPr>
        <w:t>.</w:t>
      </w:r>
    </w:p>
    <w:p w14:paraId="473F394E" w14:textId="77777777" w:rsidR="00E24349" w:rsidRDefault="00E24349" w:rsidP="00E24349">
      <w:pPr>
        <w:spacing w:after="0" w:line="240" w:lineRule="auto"/>
        <w:rPr>
          <w:rFonts w:cs="Calibri"/>
          <w:b/>
          <w:bCs/>
        </w:rPr>
      </w:pPr>
    </w:p>
    <w:p w14:paraId="5F865248" w14:textId="77777777" w:rsidR="00E24349" w:rsidRDefault="00E24349" w:rsidP="00E24349">
      <w:pPr>
        <w:spacing w:after="0" w:line="240" w:lineRule="auto"/>
        <w:rPr>
          <w:rFonts w:cs="Calibri"/>
          <w:b/>
          <w:bCs/>
        </w:rPr>
      </w:pPr>
    </w:p>
    <w:p w14:paraId="3F0F720B" w14:textId="70A95AE4" w:rsidR="00E24349" w:rsidRDefault="00E24349" w:rsidP="00E24349">
      <w:pPr>
        <w:spacing w:after="0" w:line="240" w:lineRule="auto"/>
        <w:rPr>
          <w:rFonts w:cs="Calibri"/>
          <w:b/>
          <w:bCs/>
        </w:rPr>
      </w:pPr>
    </w:p>
    <w:p w14:paraId="2C10C8BA" w14:textId="77777777" w:rsidR="00E740F3" w:rsidRDefault="00E740F3" w:rsidP="00E24349">
      <w:pPr>
        <w:spacing w:after="0" w:line="240" w:lineRule="auto"/>
        <w:rPr>
          <w:rFonts w:cs="Calibri"/>
          <w:b/>
          <w:bCs/>
        </w:rPr>
      </w:pPr>
    </w:p>
    <w:p w14:paraId="4E96DA53" w14:textId="77777777" w:rsidR="00E24349" w:rsidRDefault="00E24349" w:rsidP="00E24349">
      <w:pPr>
        <w:spacing w:after="0" w:line="240" w:lineRule="auto"/>
        <w:rPr>
          <w:rFonts w:cs="Calibri"/>
          <w:b/>
          <w:bCs/>
        </w:rPr>
      </w:pPr>
    </w:p>
    <w:p w14:paraId="0C428330" w14:textId="77777777" w:rsidR="00E24349" w:rsidRDefault="00E24349" w:rsidP="00E24349">
      <w:pPr>
        <w:spacing w:after="0" w:line="240" w:lineRule="auto"/>
        <w:rPr>
          <w:rFonts w:cs="Calibri"/>
          <w:b/>
          <w:bCs/>
        </w:rPr>
      </w:pPr>
    </w:p>
    <w:p w14:paraId="6EAF8487" w14:textId="77777777" w:rsidR="00E24349" w:rsidRDefault="00E24349" w:rsidP="00E24349">
      <w:pPr>
        <w:spacing w:after="0" w:line="240" w:lineRule="auto"/>
        <w:rPr>
          <w:rFonts w:cs="Calibri"/>
          <w:b/>
          <w:bCs/>
        </w:rPr>
      </w:pPr>
    </w:p>
    <w:p w14:paraId="5E7C22CE" w14:textId="77777777" w:rsidR="00E24349" w:rsidRDefault="00E24349" w:rsidP="00E24349">
      <w:pPr>
        <w:spacing w:after="0" w:line="240" w:lineRule="auto"/>
        <w:rPr>
          <w:rFonts w:cs="Calibri"/>
          <w:b/>
          <w:bCs/>
        </w:rPr>
      </w:pPr>
    </w:p>
    <w:p w14:paraId="5B502B1A" w14:textId="77777777" w:rsidR="00E24349" w:rsidRDefault="00E24349" w:rsidP="00E24349">
      <w:pPr>
        <w:spacing w:after="0" w:line="240" w:lineRule="auto"/>
        <w:rPr>
          <w:rFonts w:cs="Calibri"/>
          <w:b/>
          <w:bCs/>
        </w:rPr>
      </w:pPr>
    </w:p>
    <w:p w14:paraId="2D925E5C" w14:textId="77777777" w:rsidR="00E24349" w:rsidRDefault="00E24349" w:rsidP="00E24349">
      <w:pPr>
        <w:spacing w:after="0" w:line="240" w:lineRule="auto"/>
        <w:rPr>
          <w:rFonts w:cs="Calibri"/>
          <w:b/>
          <w:bCs/>
        </w:rPr>
      </w:pPr>
    </w:p>
    <w:p w14:paraId="633AC80F" w14:textId="77777777" w:rsidR="00E24349" w:rsidRDefault="00E24349" w:rsidP="00E24349">
      <w:pPr>
        <w:spacing w:after="0" w:line="240" w:lineRule="auto"/>
        <w:rPr>
          <w:rFonts w:cs="Calibri"/>
          <w:b/>
          <w:bCs/>
        </w:rPr>
      </w:pPr>
    </w:p>
    <w:p w14:paraId="6119E314" w14:textId="77777777" w:rsidR="00E24349" w:rsidRDefault="00E24349" w:rsidP="00E24349">
      <w:pPr>
        <w:spacing w:after="0" w:line="240" w:lineRule="auto"/>
        <w:rPr>
          <w:rFonts w:cs="Calibri"/>
          <w:b/>
          <w:bCs/>
        </w:rPr>
      </w:pPr>
    </w:p>
    <w:p w14:paraId="39296B3B" w14:textId="77777777" w:rsidR="00E24349" w:rsidRDefault="00E24349" w:rsidP="00E24349">
      <w:pPr>
        <w:spacing w:after="0" w:line="240" w:lineRule="auto"/>
        <w:rPr>
          <w:rFonts w:cs="Calibri"/>
          <w:b/>
          <w:bCs/>
        </w:rPr>
      </w:pPr>
    </w:p>
    <w:p w14:paraId="05037EAB" w14:textId="77777777" w:rsidR="00E24349" w:rsidRDefault="00E24349" w:rsidP="00E24349">
      <w:pPr>
        <w:spacing w:after="0" w:line="240" w:lineRule="auto"/>
        <w:rPr>
          <w:rFonts w:cs="Calibri"/>
          <w:b/>
          <w:bCs/>
        </w:rPr>
      </w:pPr>
    </w:p>
    <w:p w14:paraId="721F1D7E" w14:textId="77777777" w:rsidR="00E24349" w:rsidRDefault="00E24349" w:rsidP="00E24349">
      <w:pPr>
        <w:spacing w:after="0" w:line="240" w:lineRule="auto"/>
        <w:rPr>
          <w:rFonts w:cs="Calibri"/>
          <w:b/>
          <w:bCs/>
        </w:rPr>
      </w:pPr>
    </w:p>
    <w:p w14:paraId="2EBB4D88" w14:textId="77777777" w:rsidR="00E24349" w:rsidRDefault="00E24349" w:rsidP="00E24349">
      <w:pPr>
        <w:spacing w:after="0" w:line="240" w:lineRule="auto"/>
        <w:rPr>
          <w:rFonts w:cs="Calibri"/>
          <w:b/>
          <w:bCs/>
        </w:rPr>
      </w:pPr>
    </w:p>
    <w:p w14:paraId="629A1D77" w14:textId="77777777" w:rsidR="00E24349" w:rsidRPr="005B1E54" w:rsidRDefault="00E24349" w:rsidP="00E24349">
      <w:pPr>
        <w:spacing w:after="0" w:line="240" w:lineRule="auto"/>
        <w:rPr>
          <w:rFonts w:cs="Calibri"/>
          <w:b/>
          <w:bCs/>
        </w:rPr>
      </w:pPr>
      <w:r w:rsidRPr="005B1E54">
        <w:rPr>
          <w:rFonts w:cs="Calibri"/>
          <w:b/>
          <w:bCs/>
        </w:rPr>
        <w:t>Über die BODNER Gruppe</w:t>
      </w:r>
    </w:p>
    <w:p w14:paraId="4D694DE0" w14:textId="5F269C4B" w:rsidR="00E24349" w:rsidRDefault="00E24349" w:rsidP="00E24349">
      <w:pPr>
        <w:spacing w:after="0" w:line="240" w:lineRule="auto"/>
        <w:rPr>
          <w:rFonts w:cs="Calibri"/>
          <w:sz w:val="21"/>
          <w:szCs w:val="21"/>
        </w:rPr>
      </w:pPr>
      <w:bookmarkStart w:id="2" w:name="_Hlk53415162"/>
      <w:r w:rsidRPr="005B1E54">
        <w:rPr>
          <w:rFonts w:cs="Calibri"/>
          <w:sz w:val="21"/>
          <w:szCs w:val="21"/>
        </w:rPr>
        <w:t xml:space="preserve">Die BODNER Gruppe mit Hauptsitz in Kufstein in Tirol ist </w:t>
      </w:r>
      <w:r w:rsidRPr="00D17629">
        <w:rPr>
          <w:rFonts w:cs="Calibri"/>
          <w:sz w:val="21"/>
          <w:szCs w:val="21"/>
        </w:rPr>
        <w:t xml:space="preserve">heute </w:t>
      </w:r>
      <w:r w:rsidR="00D77B6D" w:rsidRPr="00D17629">
        <w:rPr>
          <w:rFonts w:cs="Calibri"/>
          <w:sz w:val="21"/>
          <w:szCs w:val="21"/>
        </w:rPr>
        <w:t>eine der</w:t>
      </w:r>
      <w:r w:rsidR="00D77B6D" w:rsidRPr="005B1E54">
        <w:rPr>
          <w:rFonts w:cs="Calibri"/>
          <w:sz w:val="21"/>
          <w:szCs w:val="21"/>
        </w:rPr>
        <w:t xml:space="preserve"> </w:t>
      </w:r>
      <w:r w:rsidRPr="005B1E54">
        <w:rPr>
          <w:rFonts w:cs="Calibri"/>
          <w:sz w:val="21"/>
          <w:szCs w:val="21"/>
        </w:rPr>
        <w:t>größte</w:t>
      </w:r>
      <w:r w:rsidR="005B1E54" w:rsidRPr="005B1E54">
        <w:rPr>
          <w:rFonts w:cs="Calibri"/>
          <w:sz w:val="21"/>
          <w:szCs w:val="21"/>
        </w:rPr>
        <w:t>n</w:t>
      </w:r>
      <w:r w:rsidRPr="005B1E54">
        <w:rPr>
          <w:rFonts w:cs="Calibri"/>
          <w:sz w:val="21"/>
          <w:szCs w:val="21"/>
        </w:rPr>
        <w:t xml:space="preserve"> familiengeführte</w:t>
      </w:r>
      <w:r w:rsidR="005B1E54" w:rsidRPr="005B1E54">
        <w:rPr>
          <w:rFonts w:cs="Calibri"/>
          <w:sz w:val="21"/>
          <w:szCs w:val="21"/>
        </w:rPr>
        <w:t>n</w:t>
      </w:r>
      <w:r w:rsidRPr="005B1E54">
        <w:rPr>
          <w:rFonts w:cs="Calibri"/>
          <w:sz w:val="21"/>
          <w:szCs w:val="21"/>
        </w:rPr>
        <w:t xml:space="preserve"> Bau</w:t>
      </w:r>
      <w:r w:rsidR="005B1E54" w:rsidRPr="005B1E54">
        <w:rPr>
          <w:rFonts w:cs="Calibri"/>
          <w:sz w:val="21"/>
          <w:szCs w:val="21"/>
        </w:rPr>
        <w:t>gruppen</w:t>
      </w:r>
      <w:r w:rsidRPr="005B1E54">
        <w:rPr>
          <w:rFonts w:cs="Calibri"/>
          <w:sz w:val="21"/>
          <w:szCs w:val="21"/>
        </w:rPr>
        <w:t xml:space="preserve"> </w:t>
      </w:r>
      <w:r w:rsidR="005B1E54" w:rsidRPr="005B1E54">
        <w:rPr>
          <w:rFonts w:cs="Calibri"/>
          <w:sz w:val="21"/>
          <w:szCs w:val="21"/>
        </w:rPr>
        <w:t>Ö</w:t>
      </w:r>
      <w:r w:rsidRPr="005B1E54">
        <w:rPr>
          <w:rFonts w:cs="Calibri"/>
          <w:sz w:val="21"/>
          <w:szCs w:val="21"/>
        </w:rPr>
        <w:t xml:space="preserve">sterreichs. Die Geschichte des 1913 in </w:t>
      </w:r>
      <w:proofErr w:type="spellStart"/>
      <w:r w:rsidRPr="005B1E54">
        <w:rPr>
          <w:rFonts w:cs="Calibri"/>
          <w:sz w:val="21"/>
          <w:szCs w:val="21"/>
        </w:rPr>
        <w:t>Sillian</w:t>
      </w:r>
      <w:proofErr w:type="spellEnd"/>
      <w:r w:rsidRPr="005B1E54">
        <w:rPr>
          <w:rFonts w:cs="Calibri"/>
          <w:sz w:val="21"/>
          <w:szCs w:val="21"/>
        </w:rPr>
        <w:t xml:space="preserve"> in Osttirol gegründeten Unternehmens ist eine Erfolgsgeschichte. Die BODNER Gruppe beschäftigt heute im Durchschnitt insgesamt 3.250 MitarbeiterInnen und erwirtschaftete zuletzt einen konsolidierten Gruppenumsatz von rund 750 Millionen Euro. Mit </w:t>
      </w:r>
      <w:r w:rsidR="0034286B" w:rsidRPr="005B1E54">
        <w:rPr>
          <w:rFonts w:cs="Calibri"/>
          <w:sz w:val="21"/>
          <w:szCs w:val="21"/>
        </w:rPr>
        <w:t xml:space="preserve">über </w:t>
      </w:r>
      <w:r w:rsidRPr="005B1E54">
        <w:rPr>
          <w:rFonts w:cs="Calibri"/>
          <w:sz w:val="21"/>
          <w:szCs w:val="21"/>
        </w:rPr>
        <w:t>40 Tochtergesellschaften sowie Niederlassungen in Österreich, Deutschland und</w:t>
      </w:r>
      <w:r w:rsidRPr="009D6E87">
        <w:rPr>
          <w:rFonts w:cs="Calibri"/>
          <w:sz w:val="21"/>
          <w:szCs w:val="21"/>
        </w:rPr>
        <w:t xml:space="preserve"> der Schweiz entwickelte sich das Unternehmen zum Spezialisten in allen Teilbereichen des Bauwesens</w:t>
      </w:r>
      <w:r>
        <w:rPr>
          <w:rFonts w:cs="Calibri"/>
          <w:sz w:val="21"/>
          <w:szCs w:val="21"/>
        </w:rPr>
        <w:t xml:space="preserve"> mit der vollen Fertigungstiefe von der Produktion, dem Hoch- und Tiefbau bis hin zum Immobilien- und Projektentwickler. </w:t>
      </w:r>
      <w:r w:rsidRPr="009D6E87">
        <w:rPr>
          <w:rFonts w:cs="Calibri"/>
          <w:sz w:val="21"/>
          <w:szCs w:val="21"/>
        </w:rPr>
        <w:t xml:space="preserve"> </w:t>
      </w:r>
      <w:bookmarkEnd w:id="2"/>
      <w:r>
        <w:rPr>
          <w:rFonts w:cs="Calibri"/>
          <w:sz w:val="21"/>
          <w:szCs w:val="21"/>
        </w:rPr>
        <w:t xml:space="preserve"> </w:t>
      </w:r>
    </w:p>
    <w:p w14:paraId="5BDD5693" w14:textId="77777777" w:rsidR="00E24349" w:rsidRDefault="00E24349" w:rsidP="00E24349">
      <w:pPr>
        <w:spacing w:after="0" w:line="240" w:lineRule="auto"/>
        <w:rPr>
          <w:rFonts w:cs="Calibri"/>
          <w:sz w:val="21"/>
          <w:szCs w:val="21"/>
        </w:rPr>
      </w:pPr>
    </w:p>
    <w:p w14:paraId="554F3B30" w14:textId="77777777" w:rsidR="00E24349" w:rsidRPr="00F30F67" w:rsidRDefault="00E24349" w:rsidP="00E24349">
      <w:pPr>
        <w:spacing w:after="0" w:line="240" w:lineRule="auto"/>
        <w:rPr>
          <w:rFonts w:cs="Calibri"/>
          <w:sz w:val="21"/>
          <w:szCs w:val="21"/>
        </w:rPr>
      </w:pPr>
    </w:p>
    <w:p w14:paraId="5B9E8EF5" w14:textId="77777777" w:rsidR="00E24349" w:rsidRPr="00350B7A" w:rsidRDefault="00E24349" w:rsidP="00E24349">
      <w:pPr>
        <w:rPr>
          <w:rFonts w:cs="Calibri"/>
          <w:b/>
          <w:bCs/>
          <w:u w:val="single"/>
        </w:rPr>
      </w:pPr>
      <w:r w:rsidRPr="00350B7A">
        <w:rPr>
          <w:rFonts w:cs="Calibri"/>
          <w:b/>
          <w:bCs/>
          <w:u w:val="single"/>
        </w:rPr>
        <w:t>Rückfrageinformation:</w:t>
      </w:r>
      <w:r>
        <w:rPr>
          <w:rFonts w:cs="Calibri"/>
          <w:b/>
          <w:bCs/>
          <w:u w:val="single"/>
        </w:rPr>
        <w:t xml:space="preserve"> </w:t>
      </w:r>
    </w:p>
    <w:p w14:paraId="6CDF23C5" w14:textId="77777777" w:rsidR="00E24349" w:rsidRPr="00F04505" w:rsidRDefault="00E24349" w:rsidP="00E24349">
      <w:pPr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>BODNER Gruppe</w:t>
      </w:r>
      <w:r w:rsidRPr="00F04505">
        <w:rPr>
          <w:rFonts w:cs="Calibri"/>
          <w:b/>
          <w:bCs/>
          <w:sz w:val="21"/>
          <w:szCs w:val="21"/>
        </w:rPr>
        <w:tab/>
      </w:r>
      <w:r w:rsidRPr="00F04505">
        <w:rPr>
          <w:rFonts w:cs="Calibri"/>
          <w:b/>
          <w:bCs/>
          <w:sz w:val="21"/>
          <w:szCs w:val="21"/>
        </w:rPr>
        <w:tab/>
      </w:r>
      <w:r w:rsidRPr="00F04505">
        <w:rPr>
          <w:rFonts w:cs="Calibri"/>
          <w:b/>
          <w:bCs/>
          <w:sz w:val="21"/>
          <w:szCs w:val="21"/>
        </w:rPr>
        <w:tab/>
        <w:t xml:space="preserve">   </w:t>
      </w:r>
      <w:r w:rsidRPr="00F04505">
        <w:rPr>
          <w:rFonts w:cs="Calibri"/>
          <w:b/>
          <w:bCs/>
          <w:sz w:val="21"/>
          <w:szCs w:val="21"/>
        </w:rPr>
        <w:tab/>
        <w:t>PR-Agentur WEISS PR &amp; MEDIA</w:t>
      </w:r>
      <w:r w:rsidRPr="00F04505">
        <w:rPr>
          <w:rFonts w:cs="Calibri"/>
          <w:b/>
          <w:bCs/>
          <w:sz w:val="21"/>
          <w:szCs w:val="21"/>
        </w:rPr>
        <w:tab/>
      </w:r>
      <w:r w:rsidRPr="00F04505">
        <w:rPr>
          <w:rFonts w:cs="Calibri"/>
          <w:b/>
          <w:bCs/>
          <w:sz w:val="21"/>
          <w:szCs w:val="21"/>
        </w:rPr>
        <w:tab/>
      </w:r>
    </w:p>
    <w:p w14:paraId="476C2371" w14:textId="77777777" w:rsidR="00E24349" w:rsidRPr="00F04505" w:rsidRDefault="00E24349" w:rsidP="00E24349">
      <w:pPr>
        <w:spacing w:after="0" w:line="240" w:lineRule="auto"/>
        <w:rPr>
          <w:rFonts w:cs="Calibri"/>
          <w:sz w:val="21"/>
          <w:szCs w:val="21"/>
        </w:rPr>
      </w:pPr>
      <w:r w:rsidRPr="00F04505">
        <w:rPr>
          <w:rFonts w:cs="Calibri"/>
          <w:sz w:val="21"/>
          <w:szCs w:val="21"/>
        </w:rPr>
        <w:t>Sandra Bodner</w:t>
      </w:r>
      <w:r w:rsidRPr="00F04505">
        <w:rPr>
          <w:rFonts w:cs="Calibri"/>
          <w:sz w:val="21"/>
          <w:szCs w:val="21"/>
        </w:rPr>
        <w:tab/>
      </w:r>
      <w:r w:rsidRPr="00F04505">
        <w:rPr>
          <w:rFonts w:cs="Calibri"/>
          <w:sz w:val="21"/>
          <w:szCs w:val="21"/>
        </w:rPr>
        <w:tab/>
      </w:r>
      <w:r w:rsidRPr="00F04505">
        <w:rPr>
          <w:rFonts w:cs="Calibri"/>
          <w:sz w:val="21"/>
          <w:szCs w:val="21"/>
        </w:rPr>
        <w:tab/>
        <w:t xml:space="preserve">   </w:t>
      </w:r>
      <w:r w:rsidRPr="00F04505">
        <w:rPr>
          <w:rFonts w:cs="Calibri"/>
          <w:sz w:val="21"/>
          <w:szCs w:val="21"/>
        </w:rPr>
        <w:tab/>
      </w:r>
      <w:r w:rsidRPr="00F04505">
        <w:rPr>
          <w:rFonts w:cs="Calibri"/>
          <w:sz w:val="21"/>
          <w:szCs w:val="21"/>
        </w:rPr>
        <w:tab/>
        <w:t>Michael Weiß</w:t>
      </w:r>
    </w:p>
    <w:p w14:paraId="1A988F07" w14:textId="77777777" w:rsidR="00E24349" w:rsidRPr="00F04505" w:rsidRDefault="00E24349" w:rsidP="00E24349">
      <w:pPr>
        <w:spacing w:after="0" w:line="240" w:lineRule="auto"/>
        <w:rPr>
          <w:rFonts w:cs="Calibri"/>
          <w:sz w:val="21"/>
          <w:szCs w:val="21"/>
        </w:rPr>
      </w:pPr>
      <w:r w:rsidRPr="00F04505">
        <w:rPr>
          <w:rFonts w:cs="Calibri"/>
          <w:sz w:val="21"/>
          <w:szCs w:val="21"/>
        </w:rPr>
        <w:t>Leitung Kommunikation</w:t>
      </w:r>
      <w:r w:rsidRPr="00F04505">
        <w:rPr>
          <w:rFonts w:cs="Calibri"/>
          <w:sz w:val="21"/>
          <w:szCs w:val="21"/>
        </w:rPr>
        <w:tab/>
      </w:r>
      <w:r w:rsidRPr="00F04505">
        <w:rPr>
          <w:rFonts w:cs="Calibri"/>
          <w:sz w:val="21"/>
          <w:szCs w:val="21"/>
        </w:rPr>
        <w:tab/>
        <w:t xml:space="preserve">   </w:t>
      </w:r>
      <w:r w:rsidRPr="00F04505"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</w:rPr>
        <w:tab/>
      </w:r>
      <w:r w:rsidRPr="00F04505">
        <w:rPr>
          <w:rFonts w:cs="Calibri"/>
          <w:sz w:val="21"/>
          <w:szCs w:val="21"/>
        </w:rPr>
        <w:t>Geschäftsführung</w:t>
      </w:r>
    </w:p>
    <w:p w14:paraId="69B3C560" w14:textId="77777777" w:rsidR="00E24349" w:rsidRPr="00F04505" w:rsidRDefault="00E24349" w:rsidP="00E24349">
      <w:pPr>
        <w:spacing w:after="0" w:line="240" w:lineRule="auto"/>
        <w:rPr>
          <w:rFonts w:cs="Calibri"/>
          <w:sz w:val="21"/>
          <w:szCs w:val="21"/>
        </w:rPr>
      </w:pPr>
    </w:p>
    <w:p w14:paraId="30A7D8CE" w14:textId="77777777" w:rsidR="00E24349" w:rsidRPr="00F04505" w:rsidRDefault="00E24349" w:rsidP="00E24349">
      <w:pPr>
        <w:spacing w:after="0" w:line="240" w:lineRule="auto"/>
        <w:rPr>
          <w:rFonts w:cs="Calibri"/>
          <w:sz w:val="21"/>
          <w:szCs w:val="21"/>
        </w:rPr>
      </w:pPr>
      <w:proofErr w:type="spellStart"/>
      <w:r w:rsidRPr="00F04505">
        <w:rPr>
          <w:rFonts w:cs="Calibri"/>
          <w:sz w:val="21"/>
          <w:szCs w:val="21"/>
        </w:rPr>
        <w:t>Salurner</w:t>
      </w:r>
      <w:proofErr w:type="spellEnd"/>
      <w:r w:rsidRPr="00F04505">
        <w:rPr>
          <w:rFonts w:cs="Calibri"/>
          <w:sz w:val="21"/>
          <w:szCs w:val="21"/>
        </w:rPr>
        <w:t xml:space="preserve"> Straße 57</w:t>
      </w:r>
      <w:r w:rsidRPr="00F04505">
        <w:rPr>
          <w:rFonts w:cs="Calibri"/>
          <w:sz w:val="21"/>
          <w:szCs w:val="21"/>
        </w:rPr>
        <w:tab/>
      </w:r>
      <w:r w:rsidRPr="00F04505">
        <w:rPr>
          <w:rFonts w:cs="Calibri"/>
          <w:sz w:val="21"/>
          <w:szCs w:val="21"/>
        </w:rPr>
        <w:tab/>
        <w:t xml:space="preserve">   </w:t>
      </w:r>
      <w:r w:rsidRPr="00F04505">
        <w:rPr>
          <w:rFonts w:cs="Calibri"/>
          <w:sz w:val="21"/>
          <w:szCs w:val="21"/>
        </w:rPr>
        <w:tab/>
      </w:r>
      <w:r w:rsidRPr="00F04505">
        <w:rPr>
          <w:rFonts w:cs="Calibri"/>
          <w:sz w:val="21"/>
          <w:szCs w:val="21"/>
        </w:rPr>
        <w:tab/>
        <w:t>Mitterndorfer Straße 15/Top</w:t>
      </w:r>
      <w:r>
        <w:rPr>
          <w:rFonts w:cs="Calibri"/>
          <w:sz w:val="21"/>
          <w:szCs w:val="21"/>
        </w:rPr>
        <w:t xml:space="preserve"> </w:t>
      </w:r>
      <w:r w:rsidRPr="00F04505">
        <w:rPr>
          <w:rFonts w:cs="Calibri"/>
          <w:sz w:val="21"/>
          <w:szCs w:val="21"/>
        </w:rPr>
        <w:t>2</w:t>
      </w:r>
    </w:p>
    <w:p w14:paraId="32352403" w14:textId="77777777" w:rsidR="00E24349" w:rsidRPr="00F04505" w:rsidRDefault="00E24349" w:rsidP="00E24349">
      <w:pPr>
        <w:spacing w:after="0" w:line="240" w:lineRule="auto"/>
        <w:rPr>
          <w:rFonts w:cs="Calibri"/>
          <w:sz w:val="21"/>
          <w:szCs w:val="21"/>
        </w:rPr>
      </w:pPr>
      <w:r w:rsidRPr="00F04505">
        <w:rPr>
          <w:rFonts w:cs="Calibri"/>
          <w:sz w:val="21"/>
          <w:szCs w:val="21"/>
        </w:rPr>
        <w:t>6330 Kufstein</w:t>
      </w:r>
      <w:r w:rsidRPr="00F04505">
        <w:rPr>
          <w:rFonts w:cs="Calibri"/>
          <w:sz w:val="21"/>
          <w:szCs w:val="21"/>
        </w:rPr>
        <w:tab/>
      </w:r>
      <w:r w:rsidRPr="00F04505">
        <w:rPr>
          <w:rFonts w:cs="Calibri"/>
          <w:sz w:val="21"/>
          <w:szCs w:val="21"/>
        </w:rPr>
        <w:tab/>
      </w:r>
      <w:r w:rsidRPr="00F04505">
        <w:rPr>
          <w:rFonts w:cs="Calibri"/>
          <w:sz w:val="21"/>
          <w:szCs w:val="21"/>
        </w:rPr>
        <w:tab/>
        <w:t xml:space="preserve">   </w:t>
      </w:r>
      <w:r w:rsidRPr="00F04505">
        <w:rPr>
          <w:rFonts w:cs="Calibri"/>
          <w:sz w:val="21"/>
          <w:szCs w:val="21"/>
        </w:rPr>
        <w:tab/>
      </w:r>
      <w:r w:rsidRPr="00F04505">
        <w:rPr>
          <w:rFonts w:cs="Calibri"/>
          <w:sz w:val="21"/>
          <w:szCs w:val="21"/>
        </w:rPr>
        <w:tab/>
        <w:t>6330 Kufstein</w:t>
      </w:r>
    </w:p>
    <w:p w14:paraId="3BB36460" w14:textId="77777777" w:rsidR="00E24349" w:rsidRPr="00F04505" w:rsidRDefault="00E24349" w:rsidP="00E24349">
      <w:pPr>
        <w:spacing w:after="0" w:line="240" w:lineRule="auto"/>
        <w:rPr>
          <w:rFonts w:cs="Calibri"/>
          <w:sz w:val="21"/>
          <w:szCs w:val="21"/>
          <w:lang w:val="nl-NL"/>
        </w:rPr>
      </w:pPr>
      <w:r w:rsidRPr="00F04505">
        <w:rPr>
          <w:rFonts w:cs="Calibri"/>
          <w:sz w:val="21"/>
          <w:szCs w:val="21"/>
          <w:lang w:val="nl-NL"/>
        </w:rPr>
        <w:t>Tel.: + 43 664 806</w:t>
      </w:r>
      <w:r>
        <w:rPr>
          <w:rFonts w:cs="Calibri"/>
          <w:sz w:val="21"/>
          <w:szCs w:val="21"/>
          <w:lang w:val="nl-NL"/>
        </w:rPr>
        <w:t xml:space="preserve"> </w:t>
      </w:r>
      <w:r w:rsidRPr="00F04505">
        <w:rPr>
          <w:rFonts w:cs="Calibri"/>
          <w:sz w:val="21"/>
          <w:szCs w:val="21"/>
          <w:lang w:val="nl-NL"/>
        </w:rPr>
        <w:t>99 10</w:t>
      </w:r>
      <w:r>
        <w:rPr>
          <w:rFonts w:cs="Calibri"/>
          <w:sz w:val="21"/>
          <w:szCs w:val="21"/>
          <w:lang w:val="nl-NL"/>
        </w:rPr>
        <w:t xml:space="preserve"> </w:t>
      </w:r>
      <w:r w:rsidRPr="00F04505">
        <w:rPr>
          <w:rFonts w:cs="Calibri"/>
          <w:sz w:val="21"/>
          <w:szCs w:val="21"/>
          <w:lang w:val="nl-NL"/>
        </w:rPr>
        <w:t>50</w:t>
      </w:r>
      <w:r w:rsidRPr="00F04505">
        <w:rPr>
          <w:rFonts w:cs="Calibri"/>
          <w:sz w:val="21"/>
          <w:szCs w:val="21"/>
          <w:lang w:val="nl-NL"/>
        </w:rPr>
        <w:tab/>
        <w:t xml:space="preserve">   </w:t>
      </w:r>
      <w:r w:rsidRPr="00F04505">
        <w:rPr>
          <w:rFonts w:cs="Calibri"/>
          <w:sz w:val="21"/>
          <w:szCs w:val="21"/>
          <w:lang w:val="nl-NL"/>
        </w:rPr>
        <w:tab/>
      </w:r>
      <w:r w:rsidRPr="00F04505">
        <w:rPr>
          <w:rFonts w:cs="Calibri"/>
          <w:sz w:val="21"/>
          <w:szCs w:val="21"/>
          <w:lang w:val="nl-NL"/>
        </w:rPr>
        <w:tab/>
        <w:t>Tel.</w:t>
      </w:r>
      <w:r>
        <w:rPr>
          <w:rFonts w:cs="Calibri"/>
          <w:sz w:val="21"/>
          <w:szCs w:val="21"/>
          <w:lang w:val="nl-NL"/>
        </w:rPr>
        <w:t>:</w:t>
      </w:r>
      <w:r w:rsidRPr="00F04505">
        <w:rPr>
          <w:rFonts w:cs="Calibri"/>
          <w:sz w:val="21"/>
          <w:szCs w:val="21"/>
          <w:lang w:val="nl-NL"/>
        </w:rPr>
        <w:t xml:space="preserve"> +43 664 75</w:t>
      </w:r>
      <w:r>
        <w:rPr>
          <w:rFonts w:cs="Calibri"/>
          <w:sz w:val="21"/>
          <w:szCs w:val="21"/>
          <w:lang w:val="nl-NL"/>
        </w:rPr>
        <w:t xml:space="preserve"> </w:t>
      </w:r>
      <w:r w:rsidRPr="00F04505">
        <w:rPr>
          <w:rFonts w:cs="Calibri"/>
          <w:sz w:val="21"/>
          <w:szCs w:val="21"/>
          <w:lang w:val="nl-NL"/>
        </w:rPr>
        <w:t>03</w:t>
      </w:r>
      <w:r>
        <w:rPr>
          <w:rFonts w:cs="Calibri"/>
          <w:sz w:val="21"/>
          <w:szCs w:val="21"/>
          <w:lang w:val="nl-NL"/>
        </w:rPr>
        <w:t xml:space="preserve"> </w:t>
      </w:r>
      <w:r w:rsidRPr="00F04505">
        <w:rPr>
          <w:rFonts w:cs="Calibri"/>
          <w:sz w:val="21"/>
          <w:szCs w:val="21"/>
          <w:lang w:val="nl-NL"/>
        </w:rPr>
        <w:t>80</w:t>
      </w:r>
      <w:r>
        <w:rPr>
          <w:rFonts w:cs="Calibri"/>
          <w:sz w:val="21"/>
          <w:szCs w:val="21"/>
          <w:lang w:val="nl-NL"/>
        </w:rPr>
        <w:t xml:space="preserve"> </w:t>
      </w:r>
      <w:r w:rsidRPr="00F04505">
        <w:rPr>
          <w:rFonts w:cs="Calibri"/>
          <w:sz w:val="21"/>
          <w:szCs w:val="21"/>
          <w:lang w:val="nl-NL"/>
        </w:rPr>
        <w:t>83</w:t>
      </w:r>
    </w:p>
    <w:p w14:paraId="6C1E962E" w14:textId="77777777" w:rsidR="00E24349" w:rsidRPr="00072612" w:rsidRDefault="00B14286" w:rsidP="00E24349">
      <w:pPr>
        <w:spacing w:after="0" w:line="240" w:lineRule="auto"/>
        <w:rPr>
          <w:rStyle w:val="Hyperlink"/>
          <w:lang w:val="nl-NL"/>
        </w:rPr>
      </w:pPr>
      <w:hyperlink r:id="rId8" w:history="1">
        <w:r w:rsidR="00E24349" w:rsidRPr="00C87D3B">
          <w:rPr>
            <w:rStyle w:val="Hyperlink"/>
            <w:lang w:val="nl-NL"/>
          </w:rPr>
          <w:t>sandra.bodner@bodner-bau.at</w:t>
        </w:r>
      </w:hyperlink>
      <w:r w:rsidR="00E24349">
        <w:rPr>
          <w:lang w:val="nl-NL"/>
        </w:rPr>
        <w:tab/>
      </w:r>
      <w:r w:rsidR="00E24349">
        <w:rPr>
          <w:lang w:val="nl-NL"/>
        </w:rPr>
        <w:tab/>
      </w:r>
      <w:r w:rsidR="00E24349">
        <w:rPr>
          <w:lang w:val="nl-NL"/>
        </w:rPr>
        <w:tab/>
      </w:r>
      <w:hyperlink r:id="rId9" w:history="1">
        <w:r w:rsidR="00E24349" w:rsidRPr="00C87D3B">
          <w:rPr>
            <w:rStyle w:val="Hyperlink"/>
            <w:lang w:val="nl-NL"/>
          </w:rPr>
          <w:t>michael.weiss@weiss-pr.at</w:t>
        </w:r>
      </w:hyperlink>
    </w:p>
    <w:bookmarkEnd w:id="0"/>
    <w:p w14:paraId="6C7464B6" w14:textId="77777777" w:rsidR="00E24349" w:rsidRPr="00F30F67" w:rsidRDefault="00E24349" w:rsidP="00E24349">
      <w:pPr>
        <w:spacing w:after="0" w:line="240" w:lineRule="auto"/>
        <w:rPr>
          <w:rFonts w:cs="Calibri"/>
          <w:lang w:val="nl-NL"/>
        </w:rPr>
      </w:pPr>
    </w:p>
    <w:p w14:paraId="2ADB45FE" w14:textId="77777777" w:rsidR="00B72EB6" w:rsidRPr="00E24349" w:rsidRDefault="00B72EB6">
      <w:pPr>
        <w:rPr>
          <w:lang w:val="nl-NL"/>
        </w:rPr>
      </w:pPr>
    </w:p>
    <w:sectPr w:rsidR="00B72EB6" w:rsidRPr="00E24349" w:rsidSect="00320061">
      <w:headerReference w:type="default" r:id="rId10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548E" w14:textId="77777777" w:rsidR="00B14286" w:rsidRDefault="00B14286" w:rsidP="00E24349">
      <w:pPr>
        <w:spacing w:after="0" w:line="240" w:lineRule="auto"/>
      </w:pPr>
      <w:r>
        <w:separator/>
      </w:r>
    </w:p>
  </w:endnote>
  <w:endnote w:type="continuationSeparator" w:id="0">
    <w:p w14:paraId="7364533D" w14:textId="77777777" w:rsidR="00B14286" w:rsidRDefault="00B14286" w:rsidP="00E2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2871" w14:textId="77777777" w:rsidR="00B14286" w:rsidRDefault="00B14286" w:rsidP="00E24349">
      <w:pPr>
        <w:spacing w:after="0" w:line="240" w:lineRule="auto"/>
      </w:pPr>
      <w:r>
        <w:separator/>
      </w:r>
    </w:p>
  </w:footnote>
  <w:footnote w:type="continuationSeparator" w:id="0">
    <w:p w14:paraId="09F8753A" w14:textId="77777777" w:rsidR="00B14286" w:rsidRDefault="00B14286" w:rsidP="00E2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79A7" w14:textId="56FC2899" w:rsidR="001E0B59" w:rsidRDefault="00E24349">
    <w:pPr>
      <w:pStyle w:val="Kopfzeile"/>
    </w:pPr>
    <w:r w:rsidRPr="0034286B">
      <w:rPr>
        <w:noProof/>
      </w:rPr>
      <w:drawing>
        <wp:anchor distT="0" distB="0" distL="114300" distR="114300" simplePos="0" relativeHeight="251658240" behindDoc="0" locked="0" layoutInCell="1" allowOverlap="1" wp14:anchorId="668DE4C9" wp14:editId="77CE70EB">
          <wp:simplePos x="0" y="0"/>
          <wp:positionH relativeFrom="margin">
            <wp:align>center</wp:align>
          </wp:positionH>
          <wp:positionV relativeFrom="paragraph">
            <wp:posOffset>302895</wp:posOffset>
          </wp:positionV>
          <wp:extent cx="1714500" cy="684068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84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0E3" w:rsidRPr="0034286B">
      <w:t>Die</w:t>
    </w:r>
    <w:r w:rsidR="00670AE2" w:rsidRPr="0034286B">
      <w:t xml:space="preserve"> BODNER Gruppe </w:t>
    </w:r>
    <w:r w:rsidR="00D20747" w:rsidRPr="0034286B">
      <w:t>informiert</w:t>
    </w:r>
    <w:r w:rsidR="00670AE2" w:rsidRPr="006D4BB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6CE2"/>
    <w:multiLevelType w:val="hybridMultilevel"/>
    <w:tmpl w:val="383CC3F8"/>
    <w:lvl w:ilvl="0" w:tplc="28F8F652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49"/>
    <w:rsid w:val="00017BD2"/>
    <w:rsid w:val="00071EAC"/>
    <w:rsid w:val="00141A7C"/>
    <w:rsid w:val="002B1BA3"/>
    <w:rsid w:val="002B7153"/>
    <w:rsid w:val="00316A20"/>
    <w:rsid w:val="0034286B"/>
    <w:rsid w:val="004E4C6D"/>
    <w:rsid w:val="00507933"/>
    <w:rsid w:val="005A48F6"/>
    <w:rsid w:val="005B1E54"/>
    <w:rsid w:val="005E70E3"/>
    <w:rsid w:val="00646034"/>
    <w:rsid w:val="00670AE2"/>
    <w:rsid w:val="00744741"/>
    <w:rsid w:val="007B77FB"/>
    <w:rsid w:val="007B78E5"/>
    <w:rsid w:val="007E44A7"/>
    <w:rsid w:val="008274ED"/>
    <w:rsid w:val="0095363B"/>
    <w:rsid w:val="00996887"/>
    <w:rsid w:val="009F2C41"/>
    <w:rsid w:val="00AB0D7B"/>
    <w:rsid w:val="00B14286"/>
    <w:rsid w:val="00B2248B"/>
    <w:rsid w:val="00B33DA0"/>
    <w:rsid w:val="00B72EB6"/>
    <w:rsid w:val="00BB1820"/>
    <w:rsid w:val="00C3399B"/>
    <w:rsid w:val="00D17629"/>
    <w:rsid w:val="00D20747"/>
    <w:rsid w:val="00D40C99"/>
    <w:rsid w:val="00D727B0"/>
    <w:rsid w:val="00D77B6D"/>
    <w:rsid w:val="00DD5DD5"/>
    <w:rsid w:val="00E24349"/>
    <w:rsid w:val="00E740F3"/>
    <w:rsid w:val="00F0727C"/>
    <w:rsid w:val="00F16CE8"/>
    <w:rsid w:val="00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3436D"/>
  <w15:chartTrackingRefBased/>
  <w15:docId w15:val="{888D9EC7-F2F0-4D58-90A1-681CDF73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349"/>
    <w:rPr>
      <w:rFonts w:eastAsia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434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349"/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E24349"/>
    <w:rPr>
      <w:rFonts w:cs="Times New Roman"/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E2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4349"/>
    <w:rPr>
      <w:rFonts w:eastAsia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7B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7B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7BD2"/>
    <w:rPr>
      <w:rFonts w:eastAsia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7B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7BD2"/>
    <w:rPr>
      <w:rFonts w:eastAsia="Times New Roman" w:cs="Times New Roman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bodner@bodner-bau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ffl-karriere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chael.weiss@weiss-p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Weiss</dc:creator>
  <cp:keywords/>
  <dc:description/>
  <cp:lastModifiedBy>Michael Weiss</cp:lastModifiedBy>
  <cp:revision>2</cp:revision>
  <cp:lastPrinted>2021-05-21T07:33:00Z</cp:lastPrinted>
  <dcterms:created xsi:type="dcterms:W3CDTF">2021-05-26T13:25:00Z</dcterms:created>
  <dcterms:modified xsi:type="dcterms:W3CDTF">2021-05-26T13:25:00Z</dcterms:modified>
</cp:coreProperties>
</file>