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9FC14" w14:textId="31FB2BCA" w:rsidR="004C69BD" w:rsidRPr="004C69BD" w:rsidRDefault="006837ED" w:rsidP="004C69BD">
      <w:pPr>
        <w:rPr>
          <w:rFonts w:ascii="Arial" w:hAnsi="Arial" w:cs="Arial"/>
          <w:b/>
          <w:sz w:val="21"/>
          <w:szCs w:val="21"/>
        </w:rPr>
      </w:pPr>
      <w:bookmarkStart w:id="0" w:name="_Hlk19082722"/>
      <w:r>
        <w:rPr>
          <w:rFonts w:ascii="Arial" w:hAnsi="Arial" w:cs="Arial"/>
          <w:b/>
          <w:sz w:val="21"/>
          <w:szCs w:val="21"/>
        </w:rPr>
        <w:t xml:space="preserve">Experten von </w:t>
      </w:r>
      <w:proofErr w:type="spellStart"/>
      <w:r>
        <w:rPr>
          <w:rFonts w:ascii="Arial" w:hAnsi="Arial" w:cs="Arial"/>
          <w:b/>
          <w:sz w:val="21"/>
          <w:szCs w:val="21"/>
        </w:rPr>
        <w:t>Gira</w:t>
      </w:r>
      <w:proofErr w:type="spellEnd"/>
      <w:r>
        <w:rPr>
          <w:rFonts w:ascii="Arial" w:hAnsi="Arial" w:cs="Arial"/>
          <w:b/>
          <w:sz w:val="21"/>
          <w:szCs w:val="21"/>
        </w:rPr>
        <w:t xml:space="preserve"> empfehlen:</w:t>
      </w:r>
    </w:p>
    <w:p w14:paraId="1F48755E" w14:textId="39F1D073" w:rsidR="004C69BD" w:rsidRPr="00306D99" w:rsidRDefault="006837ED" w:rsidP="004C69BD">
      <w:pPr>
        <w:pStyle w:val="berschrift7"/>
        <w:spacing w:line="290" w:lineRule="atLeast"/>
        <w:rPr>
          <w:rFonts w:ascii="Arial" w:hAnsi="Arial" w:cs="Arial"/>
          <w:b/>
          <w:sz w:val="32"/>
          <w:szCs w:val="32"/>
        </w:rPr>
      </w:pPr>
      <w:r>
        <w:rPr>
          <w:rFonts w:ascii="Arial" w:hAnsi="Arial" w:cs="Arial"/>
          <w:b/>
          <w:sz w:val="32"/>
          <w:szCs w:val="32"/>
        </w:rPr>
        <w:t>Das Sicherheitssystem sollte auf die Urlaubs-Checkliste – sicher ist sicher</w:t>
      </w:r>
    </w:p>
    <w:p w14:paraId="39CB526B" w14:textId="77777777" w:rsidR="00FF61E3" w:rsidRPr="00D45ABA" w:rsidRDefault="00FF61E3" w:rsidP="00FF61E3">
      <w:pPr>
        <w:widowControl w:val="0"/>
        <w:spacing w:line="284" w:lineRule="exact"/>
        <w:rPr>
          <w:rFonts w:ascii="Arial" w:hAnsi="Arial" w:cs="Arial"/>
          <w:snapToGrid w:val="0"/>
          <w:sz w:val="21"/>
          <w:szCs w:val="21"/>
        </w:rPr>
      </w:pPr>
    </w:p>
    <w:p w14:paraId="229FB8AE" w14:textId="77777777" w:rsidR="006837ED" w:rsidRPr="003279BF" w:rsidRDefault="00B15EA4" w:rsidP="006837ED">
      <w:pPr>
        <w:rPr>
          <w:rFonts w:ascii="Arial" w:hAnsi="Arial" w:cs="Arial"/>
          <w:b/>
          <w:bCs/>
          <w:color w:val="000000"/>
          <w:spacing w:val="7"/>
          <w:sz w:val="21"/>
          <w:szCs w:val="21"/>
        </w:rPr>
      </w:pPr>
      <w:r w:rsidRPr="00A53D11">
        <w:rPr>
          <w:rFonts w:ascii="Arial" w:hAnsi="Arial" w:cs="Arial"/>
          <w:b/>
          <w:bCs/>
          <w:color w:val="000000"/>
          <w:spacing w:val="7"/>
          <w:sz w:val="21"/>
          <w:szCs w:val="21"/>
        </w:rPr>
        <w:t xml:space="preserve">Salzburg/Kufstein. </w:t>
      </w:r>
      <w:r w:rsidR="006837ED" w:rsidRPr="003279BF">
        <w:rPr>
          <w:rFonts w:ascii="Arial" w:hAnsi="Arial" w:cs="Arial"/>
          <w:b/>
          <w:bCs/>
          <w:color w:val="000000"/>
          <w:spacing w:val="7"/>
          <w:sz w:val="21"/>
          <w:szCs w:val="21"/>
        </w:rPr>
        <w:t xml:space="preserve">Auch wenn es im Sommer 2020 vielleicht gar nicht in die Ferne geht, es </w:t>
      </w:r>
      <w:proofErr w:type="spellStart"/>
      <w:r w:rsidR="006837ED" w:rsidRPr="003279BF">
        <w:rPr>
          <w:rFonts w:ascii="Arial" w:hAnsi="Arial" w:cs="Arial"/>
          <w:b/>
          <w:bCs/>
          <w:color w:val="000000"/>
          <w:spacing w:val="7"/>
          <w:sz w:val="21"/>
          <w:szCs w:val="21"/>
        </w:rPr>
        <w:t>urlaubt</w:t>
      </w:r>
      <w:proofErr w:type="spellEnd"/>
      <w:r w:rsidR="006837ED" w:rsidRPr="003279BF">
        <w:rPr>
          <w:rFonts w:ascii="Arial" w:hAnsi="Arial" w:cs="Arial"/>
          <w:b/>
          <w:bCs/>
          <w:color w:val="000000"/>
          <w:spacing w:val="7"/>
          <w:sz w:val="21"/>
          <w:szCs w:val="21"/>
        </w:rPr>
        <w:t xml:space="preserve"> sich in jedem Fall mit einem besseren Gefühl, wenn die eigenen vier Wände bestmöglich geschützt sind. In der Haupturlaubszeit haben Einbrecher Saison. Daher ist jetzt der richtige Zeitpunkt für den jährlichen Check bestehender Sicherheitssysteme, ein Update oder um nachzurüsten, raten die Experten von </w:t>
      </w:r>
      <w:proofErr w:type="spellStart"/>
      <w:r w:rsidR="006837ED" w:rsidRPr="003279BF">
        <w:rPr>
          <w:rFonts w:ascii="Arial" w:hAnsi="Arial" w:cs="Arial"/>
          <w:b/>
          <w:bCs/>
          <w:color w:val="000000"/>
          <w:spacing w:val="7"/>
          <w:sz w:val="21"/>
          <w:szCs w:val="21"/>
        </w:rPr>
        <w:t>Gira</w:t>
      </w:r>
      <w:proofErr w:type="spellEnd"/>
      <w:r w:rsidR="006837ED" w:rsidRPr="003279BF">
        <w:rPr>
          <w:rFonts w:ascii="Arial" w:hAnsi="Arial" w:cs="Arial"/>
          <w:b/>
          <w:bCs/>
          <w:color w:val="000000"/>
          <w:spacing w:val="7"/>
          <w:sz w:val="21"/>
          <w:szCs w:val="21"/>
        </w:rPr>
        <w:t xml:space="preserve"> Austria. </w:t>
      </w:r>
    </w:p>
    <w:p w14:paraId="66854920" w14:textId="647CA7D4" w:rsidR="00C84005" w:rsidRDefault="00C84005" w:rsidP="006837ED">
      <w:pPr>
        <w:rPr>
          <w:rFonts w:ascii="Arial" w:hAnsi="Arial" w:cs="Arial"/>
          <w:b/>
          <w:bCs/>
          <w:color w:val="000000"/>
          <w:spacing w:val="7"/>
          <w:sz w:val="21"/>
          <w:szCs w:val="21"/>
        </w:rPr>
      </w:pPr>
    </w:p>
    <w:p w14:paraId="62206424" w14:textId="34F943BA" w:rsidR="006837ED" w:rsidRDefault="006837ED" w:rsidP="006837ED">
      <w:pPr>
        <w:rPr>
          <w:rFonts w:ascii="Arial" w:hAnsi="Arial" w:cs="Arial"/>
          <w:color w:val="000000"/>
          <w:spacing w:val="7"/>
          <w:sz w:val="21"/>
          <w:szCs w:val="21"/>
        </w:rPr>
      </w:pPr>
      <w:r w:rsidRPr="003279BF">
        <w:rPr>
          <w:rFonts w:ascii="Arial" w:hAnsi="Arial" w:cs="Arial"/>
          <w:color w:val="000000"/>
          <w:spacing w:val="7"/>
          <w:sz w:val="21"/>
          <w:szCs w:val="21"/>
        </w:rPr>
        <w:t>Laut „Polizeilicher Kriminalstatistik 2019“ des BMI wurde im Vorjahr in Österreich 8.835 Mal Einbruch in ein Wohnhaus oder eine Wohnung zur Anzeige gebracht. Das entspricht einem Rückgang von 9,7 Prozent im Vergleich zu 2018.</w:t>
      </w:r>
    </w:p>
    <w:p w14:paraId="59A81787" w14:textId="77777777" w:rsidR="006837ED" w:rsidRPr="003279BF" w:rsidRDefault="006837ED" w:rsidP="006837ED">
      <w:pPr>
        <w:rPr>
          <w:rFonts w:ascii="Arial" w:hAnsi="Arial" w:cs="Arial"/>
          <w:color w:val="000000"/>
          <w:spacing w:val="7"/>
          <w:sz w:val="21"/>
          <w:szCs w:val="21"/>
        </w:rPr>
      </w:pPr>
    </w:p>
    <w:p w14:paraId="0FAE95FE" w14:textId="209B7188" w:rsidR="006837ED" w:rsidRDefault="006837ED" w:rsidP="006837ED">
      <w:pPr>
        <w:rPr>
          <w:rFonts w:ascii="Arial" w:hAnsi="Arial" w:cs="Arial"/>
          <w:color w:val="000000"/>
          <w:spacing w:val="7"/>
          <w:sz w:val="21"/>
          <w:szCs w:val="21"/>
        </w:rPr>
      </w:pPr>
      <w:r w:rsidRPr="003279BF">
        <w:rPr>
          <w:rFonts w:ascii="Arial" w:hAnsi="Arial" w:cs="Arial"/>
          <w:color w:val="000000"/>
          <w:spacing w:val="7"/>
          <w:sz w:val="21"/>
          <w:szCs w:val="21"/>
        </w:rPr>
        <w:t xml:space="preserve">„Keineswegs rückläufig sehen wir in Österreich zurzeit dagegen die Nachfrage nach Gebäudetechnik für mehr Sicherheit im beziehungsweise rund ums Eigenheim. Alarmanlagen oder umfassende Sicherheitssysteme werden ganzjährig sehr gut nachgefragt“, sagt Franz Einwallner, Geschäftsführer der </w:t>
      </w:r>
      <w:proofErr w:type="spellStart"/>
      <w:r w:rsidRPr="003279BF">
        <w:rPr>
          <w:rFonts w:ascii="Arial" w:hAnsi="Arial" w:cs="Arial"/>
          <w:color w:val="000000"/>
          <w:spacing w:val="7"/>
          <w:sz w:val="21"/>
          <w:szCs w:val="21"/>
        </w:rPr>
        <w:t>Gira</w:t>
      </w:r>
      <w:proofErr w:type="spellEnd"/>
      <w:r w:rsidRPr="003279BF">
        <w:rPr>
          <w:rFonts w:ascii="Arial" w:hAnsi="Arial" w:cs="Arial"/>
          <w:color w:val="000000"/>
          <w:spacing w:val="7"/>
          <w:sz w:val="21"/>
          <w:szCs w:val="21"/>
        </w:rPr>
        <w:t xml:space="preserve"> Austria GmbH. Und: „Es ist gerade jetzt vor der Urlaubszeit wichtig, für das Thema zu sensibilisieren. Oft ist ein zu sorgloser Umgang mit dem Thema Grund für Schaden, das muss nicht sein.“</w:t>
      </w:r>
    </w:p>
    <w:p w14:paraId="065F3FEF" w14:textId="77777777" w:rsidR="006837ED" w:rsidRPr="003279BF" w:rsidRDefault="006837ED" w:rsidP="006837ED">
      <w:pPr>
        <w:rPr>
          <w:rFonts w:ascii="Arial" w:hAnsi="Arial" w:cs="Arial"/>
          <w:color w:val="000000"/>
          <w:spacing w:val="7"/>
          <w:sz w:val="21"/>
          <w:szCs w:val="21"/>
        </w:rPr>
      </w:pPr>
    </w:p>
    <w:p w14:paraId="78511652" w14:textId="77777777" w:rsidR="006837ED" w:rsidRDefault="006837ED" w:rsidP="006837ED">
      <w:pPr>
        <w:rPr>
          <w:rFonts w:ascii="Arial" w:hAnsi="Arial" w:cs="Arial"/>
          <w:color w:val="000000"/>
          <w:spacing w:val="7"/>
          <w:sz w:val="21"/>
          <w:szCs w:val="21"/>
        </w:rPr>
      </w:pPr>
      <w:r w:rsidRPr="003279BF">
        <w:rPr>
          <w:rFonts w:ascii="Arial" w:hAnsi="Arial" w:cs="Arial"/>
          <w:color w:val="000000"/>
          <w:spacing w:val="7"/>
          <w:sz w:val="21"/>
          <w:szCs w:val="21"/>
        </w:rPr>
        <w:t>Ein Maximum an Sicherheit bieten nur die richtigen Präventiv</w:t>
      </w:r>
      <w:r>
        <w:rPr>
          <w:rFonts w:ascii="Arial" w:hAnsi="Arial" w:cs="Arial"/>
          <w:color w:val="000000"/>
          <w:spacing w:val="7"/>
          <w:sz w:val="21"/>
          <w:szCs w:val="21"/>
        </w:rPr>
        <w:t>-</w:t>
      </w:r>
      <w:proofErr w:type="spellStart"/>
      <w:r w:rsidRPr="003279BF">
        <w:rPr>
          <w:rFonts w:ascii="Arial" w:hAnsi="Arial" w:cs="Arial"/>
          <w:color w:val="000000"/>
          <w:spacing w:val="7"/>
          <w:sz w:val="21"/>
          <w:szCs w:val="21"/>
        </w:rPr>
        <w:t>maßnahmen</w:t>
      </w:r>
      <w:proofErr w:type="spellEnd"/>
      <w:r w:rsidRPr="003279BF">
        <w:rPr>
          <w:rFonts w:ascii="Arial" w:hAnsi="Arial" w:cs="Arial"/>
          <w:color w:val="000000"/>
          <w:spacing w:val="7"/>
          <w:sz w:val="21"/>
          <w:szCs w:val="21"/>
        </w:rPr>
        <w:t xml:space="preserve">, mechanische Sicherungsmaßnahmen (z. B. Sicherheitstüren) und elektronischer Überwachungsschutz in Kombination. Der Experte rät daher ausdrücklich, die Planung und den Einbau ausschließlich von zertifizierten Fachleuten umsetzen zu lassen. Das sind auf Gebäudeschutz spezialisierte Unternehmen oder hoch qualifizierte Elektrofachbetriebe, wenn es um die Anbindung eines Sicherheitssystems ans KNX-System im Smart Home geht. Jetzt, vor Beginn der Urlaubszeit, sei der richtige Zeitpunkt für eine Überprüfung oder das Nachrüsten. </w:t>
      </w:r>
    </w:p>
    <w:p w14:paraId="721B2440" w14:textId="77777777" w:rsidR="006837ED" w:rsidRDefault="006837ED" w:rsidP="006837ED">
      <w:pPr>
        <w:rPr>
          <w:rFonts w:ascii="Arial" w:hAnsi="Arial" w:cs="Arial"/>
          <w:color w:val="000000"/>
          <w:spacing w:val="7"/>
          <w:sz w:val="21"/>
          <w:szCs w:val="21"/>
        </w:rPr>
      </w:pPr>
    </w:p>
    <w:p w14:paraId="37BCEDBE" w14:textId="59D2412C" w:rsidR="006837ED" w:rsidRPr="003279BF" w:rsidRDefault="006837ED" w:rsidP="006837ED">
      <w:pPr>
        <w:rPr>
          <w:rFonts w:ascii="Arial" w:hAnsi="Arial" w:cs="Arial"/>
          <w:color w:val="000000"/>
          <w:spacing w:val="7"/>
          <w:sz w:val="21"/>
          <w:szCs w:val="21"/>
        </w:rPr>
      </w:pPr>
      <w:r w:rsidRPr="003279BF">
        <w:rPr>
          <w:rFonts w:ascii="Arial" w:hAnsi="Arial" w:cs="Arial"/>
          <w:color w:val="000000"/>
          <w:spacing w:val="7"/>
          <w:sz w:val="21"/>
          <w:szCs w:val="21"/>
        </w:rPr>
        <w:t>Das Thema Sicherheit des Eigentums sollte also mit auf die Urlaubs-Checkliste, so die Experten.</w:t>
      </w:r>
    </w:p>
    <w:p w14:paraId="0E051B9E" w14:textId="2C1AE775" w:rsidR="006837ED" w:rsidRDefault="006837ED" w:rsidP="006837ED">
      <w:pPr>
        <w:rPr>
          <w:rFonts w:ascii="Arial" w:hAnsi="Arial" w:cs="Arial"/>
          <w:b/>
          <w:bCs/>
          <w:color w:val="000000"/>
          <w:spacing w:val="7"/>
          <w:sz w:val="21"/>
          <w:szCs w:val="21"/>
        </w:rPr>
      </w:pPr>
      <w:r w:rsidRPr="006837ED">
        <w:rPr>
          <w:rFonts w:ascii="Arial" w:hAnsi="Arial" w:cs="Arial"/>
          <w:b/>
          <w:bCs/>
          <w:color w:val="000000"/>
          <w:spacing w:val="7"/>
          <w:sz w:val="21"/>
          <w:szCs w:val="21"/>
        </w:rPr>
        <w:lastRenderedPageBreak/>
        <w:t>Kabelgebunden oder Funk-Technik</w:t>
      </w:r>
    </w:p>
    <w:p w14:paraId="1F2E3631" w14:textId="77777777" w:rsidR="006837ED" w:rsidRPr="006837ED" w:rsidRDefault="006837ED" w:rsidP="006837ED">
      <w:pPr>
        <w:rPr>
          <w:rFonts w:ascii="Arial" w:hAnsi="Arial" w:cs="Arial"/>
          <w:b/>
          <w:bCs/>
          <w:color w:val="000000"/>
          <w:spacing w:val="7"/>
          <w:sz w:val="21"/>
          <w:szCs w:val="21"/>
        </w:rPr>
      </w:pPr>
    </w:p>
    <w:p w14:paraId="48A2210A" w14:textId="02ECAFAB" w:rsidR="006837ED" w:rsidRDefault="006837ED" w:rsidP="006837ED">
      <w:pPr>
        <w:rPr>
          <w:rFonts w:ascii="Arial" w:hAnsi="Arial" w:cs="Arial"/>
          <w:color w:val="000000"/>
          <w:spacing w:val="7"/>
          <w:sz w:val="21"/>
          <w:szCs w:val="21"/>
        </w:rPr>
      </w:pPr>
      <w:r w:rsidRPr="006837ED">
        <w:rPr>
          <w:rFonts w:ascii="Arial" w:hAnsi="Arial" w:cs="Arial"/>
          <w:color w:val="000000"/>
          <w:spacing w:val="7"/>
          <w:sz w:val="21"/>
          <w:szCs w:val="21"/>
        </w:rPr>
        <w:t>Beim elektronischen Überwachungsschutz unterscheidet man kabelgebundene Systeme und solche, die mit Funk-Technik funktionieren. Kabelgebundene Systeme sollten bereits bei der Hausplanung mitgedacht werden. Der Vorteil der funkbetriebenen Systeme: Sie können ohne großen baulichen Aufwand in bestehende Wohnobjekte eingebaut werden – egal ob in Wohnungen oder Häuser.</w:t>
      </w:r>
    </w:p>
    <w:p w14:paraId="51F36EC0" w14:textId="77777777" w:rsidR="006837ED" w:rsidRPr="006837ED" w:rsidRDefault="006837ED" w:rsidP="006837ED">
      <w:pPr>
        <w:rPr>
          <w:rFonts w:ascii="Arial" w:hAnsi="Arial" w:cs="Arial"/>
          <w:color w:val="000000"/>
          <w:spacing w:val="7"/>
          <w:sz w:val="21"/>
          <w:szCs w:val="21"/>
        </w:rPr>
      </w:pPr>
    </w:p>
    <w:p w14:paraId="0EDA5B1F" w14:textId="4D1BE685" w:rsidR="006837ED" w:rsidRDefault="006837ED" w:rsidP="006837ED">
      <w:pPr>
        <w:rPr>
          <w:rFonts w:ascii="Arial" w:hAnsi="Arial" w:cs="Arial"/>
          <w:b/>
          <w:bCs/>
          <w:color w:val="000000"/>
          <w:spacing w:val="7"/>
          <w:sz w:val="21"/>
          <w:szCs w:val="21"/>
        </w:rPr>
      </w:pPr>
      <w:r w:rsidRPr="006837ED">
        <w:rPr>
          <w:rFonts w:ascii="Arial" w:hAnsi="Arial" w:cs="Arial"/>
          <w:b/>
          <w:bCs/>
          <w:color w:val="000000"/>
          <w:spacing w:val="7"/>
          <w:sz w:val="21"/>
          <w:szCs w:val="21"/>
        </w:rPr>
        <w:t>Rundum-Schutz als Einbrecherschreck</w:t>
      </w:r>
    </w:p>
    <w:p w14:paraId="42676D63" w14:textId="77777777" w:rsidR="006837ED" w:rsidRPr="006837ED" w:rsidRDefault="006837ED" w:rsidP="006837ED">
      <w:pPr>
        <w:rPr>
          <w:rFonts w:ascii="Arial" w:hAnsi="Arial" w:cs="Arial"/>
          <w:b/>
          <w:bCs/>
          <w:color w:val="000000"/>
          <w:spacing w:val="7"/>
          <w:sz w:val="21"/>
          <w:szCs w:val="21"/>
        </w:rPr>
      </w:pPr>
    </w:p>
    <w:p w14:paraId="69E6699C" w14:textId="14DC3D1E" w:rsidR="006837ED" w:rsidRDefault="006837ED" w:rsidP="006837ED">
      <w:pPr>
        <w:rPr>
          <w:rFonts w:ascii="Arial" w:hAnsi="Arial" w:cs="Arial"/>
          <w:color w:val="000000"/>
          <w:spacing w:val="7"/>
          <w:sz w:val="21"/>
          <w:szCs w:val="21"/>
        </w:rPr>
      </w:pP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bietet mit dem Sicherheitssystem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Alarm Connect ein intelligentes, zertifiziertes und modular erweiterbares Produkt. Es umfasst in der Basisausstattung das „Hirn“, die Alarmzentrale Connect, eine Funkbedieneinheit, Glasbruch- und Bewegungsmelder, Magnetkontakte für Fenster und Türen sowie Sirenen für innen und außen. In bestehende KNX-Anlagen lässt sich Alarm Connect über den Server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X1 integrieren. Steuerbar ist das Sicherheitssystem über die Funk-Bedieneinheit oder mittels Bediengerät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G1, einem Handsender oder per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Smart Home App. Mit dem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S1 ist zudem ein sicherer, verschlüsselter Fernzugriff auf das System möglich. </w:t>
      </w:r>
    </w:p>
    <w:p w14:paraId="60216CAE" w14:textId="77777777" w:rsidR="006837ED" w:rsidRPr="006837ED" w:rsidRDefault="006837ED" w:rsidP="006837ED">
      <w:pPr>
        <w:rPr>
          <w:rFonts w:ascii="Arial" w:hAnsi="Arial" w:cs="Arial"/>
          <w:color w:val="000000"/>
          <w:spacing w:val="7"/>
          <w:sz w:val="21"/>
          <w:szCs w:val="21"/>
        </w:rPr>
      </w:pPr>
    </w:p>
    <w:p w14:paraId="476E6C19" w14:textId="77777777" w:rsidR="006837ED" w:rsidRPr="006837ED" w:rsidRDefault="006837ED" w:rsidP="006837ED">
      <w:pPr>
        <w:rPr>
          <w:rFonts w:ascii="Arial" w:hAnsi="Arial" w:cs="Arial"/>
          <w:color w:val="000000"/>
          <w:spacing w:val="7"/>
          <w:sz w:val="21"/>
          <w:szCs w:val="21"/>
        </w:rPr>
      </w:pP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-Produkte sind in Österreich ausschließlich bei führenden Elektrofachbetrieben erhältlich. Der Einbau und die Installation von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Alarm Connect darf nur von autorisierten Partnerbetrieben von </w:t>
      </w:r>
      <w:proofErr w:type="spellStart"/>
      <w:r w:rsidRPr="006837ED">
        <w:rPr>
          <w:rFonts w:ascii="Arial" w:hAnsi="Arial" w:cs="Arial"/>
          <w:color w:val="000000"/>
          <w:spacing w:val="7"/>
          <w:sz w:val="21"/>
          <w:szCs w:val="21"/>
        </w:rPr>
        <w:t>Gira</w:t>
      </w:r>
      <w:proofErr w:type="spellEnd"/>
      <w:r w:rsidRPr="006837ED">
        <w:rPr>
          <w:rFonts w:ascii="Arial" w:hAnsi="Arial" w:cs="Arial"/>
          <w:color w:val="000000"/>
          <w:spacing w:val="7"/>
          <w:sz w:val="21"/>
          <w:szCs w:val="21"/>
        </w:rPr>
        <w:t xml:space="preserve"> unter Einhaltung höchster Sicherheitsstandards erfolgen.</w:t>
      </w:r>
    </w:p>
    <w:p w14:paraId="42DD6216" w14:textId="77777777" w:rsidR="004C69BD" w:rsidRPr="009F3027" w:rsidRDefault="004C69BD" w:rsidP="004C69BD">
      <w:pPr>
        <w:rPr>
          <w:rFonts w:ascii="Arial" w:hAnsi="Arial" w:cs="Arial"/>
          <w:color w:val="000000"/>
          <w:spacing w:val="7"/>
          <w:sz w:val="21"/>
          <w:szCs w:val="21"/>
        </w:rPr>
      </w:pPr>
    </w:p>
    <w:p w14:paraId="3544EE0B" w14:textId="77777777" w:rsidR="004C69BD" w:rsidRPr="009F3027" w:rsidRDefault="004C69BD" w:rsidP="004C69BD">
      <w:pPr>
        <w:rPr>
          <w:rFonts w:ascii="Arial" w:hAnsi="Arial" w:cs="Arial"/>
          <w:color w:val="000000"/>
          <w:spacing w:val="7"/>
          <w:sz w:val="21"/>
          <w:szCs w:val="21"/>
        </w:rPr>
      </w:pPr>
    </w:p>
    <w:p w14:paraId="5BBEB259" w14:textId="77777777" w:rsidR="006837ED" w:rsidRDefault="006837ED" w:rsidP="006837ED">
      <w:pPr>
        <w:rPr>
          <w:rFonts w:ascii="Arial" w:hAnsi="Arial" w:cs="Arial"/>
          <w:b/>
          <w:color w:val="000000"/>
          <w:spacing w:val="7"/>
          <w:sz w:val="21"/>
          <w:szCs w:val="21"/>
        </w:rPr>
      </w:pPr>
      <w:r w:rsidRPr="006837ED">
        <w:rPr>
          <w:rFonts w:ascii="Arial" w:hAnsi="Arial" w:cs="Arial"/>
          <w:b/>
          <w:color w:val="000000"/>
          <w:spacing w:val="7"/>
          <w:sz w:val="21"/>
          <w:szCs w:val="21"/>
        </w:rPr>
        <w:t xml:space="preserve">Pressebild: Veröffentlichung honorarfrei bei Angabe der Fotoquelle: </w:t>
      </w:r>
      <w:proofErr w:type="spellStart"/>
      <w:r w:rsidRPr="006837ED">
        <w:rPr>
          <w:rFonts w:ascii="Arial" w:hAnsi="Arial" w:cs="Arial"/>
          <w:b/>
          <w:color w:val="000000"/>
          <w:spacing w:val="7"/>
          <w:sz w:val="21"/>
          <w:szCs w:val="21"/>
        </w:rPr>
        <w:t>Gira</w:t>
      </w:r>
      <w:proofErr w:type="spellEnd"/>
      <w:r w:rsidRPr="006837ED">
        <w:rPr>
          <w:rFonts w:ascii="Arial" w:hAnsi="Arial" w:cs="Arial"/>
          <w:b/>
          <w:color w:val="000000"/>
          <w:spacing w:val="7"/>
          <w:sz w:val="21"/>
          <w:szCs w:val="21"/>
        </w:rPr>
        <w:t xml:space="preserve"> Austria</w:t>
      </w:r>
      <w:r w:rsidRPr="006837ED">
        <w:rPr>
          <w:rFonts w:ascii="Arial" w:hAnsi="Arial" w:cs="Arial"/>
          <w:b/>
          <w:color w:val="000000"/>
          <w:spacing w:val="7"/>
          <w:sz w:val="21"/>
          <w:szCs w:val="21"/>
        </w:rPr>
        <w:br/>
      </w:r>
    </w:p>
    <w:p w14:paraId="6584B746" w14:textId="4CF12FAC" w:rsidR="006837ED" w:rsidRPr="006837ED" w:rsidRDefault="006837ED" w:rsidP="006837ED">
      <w:pPr>
        <w:rPr>
          <w:rFonts w:ascii="Arial" w:hAnsi="Arial" w:cs="Arial"/>
          <w:b/>
          <w:color w:val="000000"/>
          <w:spacing w:val="7"/>
          <w:sz w:val="21"/>
          <w:szCs w:val="21"/>
        </w:rPr>
      </w:pPr>
      <w:r w:rsidRPr="006837ED">
        <w:rPr>
          <w:rFonts w:ascii="Arial" w:hAnsi="Arial" w:cs="Arial"/>
          <w:b/>
          <w:color w:val="000000"/>
          <w:spacing w:val="7"/>
          <w:sz w:val="21"/>
          <w:szCs w:val="21"/>
        </w:rPr>
        <w:t xml:space="preserve">Bildtext: Beruhigt in den Urlaub! Vor dem Urlaubsantritt sollten bestehende Sicherheitssysteme und Alarmanlage geprüft werden, raten die Experten von </w:t>
      </w:r>
      <w:proofErr w:type="spellStart"/>
      <w:r w:rsidRPr="006837ED">
        <w:rPr>
          <w:rFonts w:ascii="Arial" w:hAnsi="Arial" w:cs="Arial"/>
          <w:b/>
          <w:color w:val="000000"/>
          <w:spacing w:val="7"/>
          <w:sz w:val="21"/>
          <w:szCs w:val="21"/>
        </w:rPr>
        <w:t>Gira</w:t>
      </w:r>
      <w:proofErr w:type="spellEnd"/>
      <w:r w:rsidRPr="006837ED">
        <w:rPr>
          <w:rFonts w:ascii="Arial" w:hAnsi="Arial" w:cs="Arial"/>
          <w:b/>
          <w:color w:val="000000"/>
          <w:spacing w:val="7"/>
          <w:sz w:val="21"/>
          <w:szCs w:val="21"/>
        </w:rPr>
        <w:t xml:space="preserve"> Austria.</w:t>
      </w:r>
    </w:p>
    <w:p w14:paraId="567E23C4" w14:textId="77777777" w:rsidR="004806D1" w:rsidRPr="006837ED" w:rsidRDefault="004806D1" w:rsidP="00FF61E3">
      <w:pPr>
        <w:spacing w:line="284" w:lineRule="exact"/>
        <w:rPr>
          <w:rFonts w:ascii="Arial" w:hAnsi="Arial" w:cs="Arial"/>
          <w:b/>
          <w:color w:val="000000"/>
          <w:spacing w:val="7"/>
          <w:sz w:val="21"/>
          <w:szCs w:val="21"/>
          <w:lang w:val="de-AT"/>
        </w:rPr>
      </w:pPr>
    </w:p>
    <w:p w14:paraId="0F7DA33D" w14:textId="77777777" w:rsidR="006837ED" w:rsidRDefault="006837ED" w:rsidP="004A22FB">
      <w:pPr>
        <w:rPr>
          <w:rFonts w:ascii="Arial" w:hAnsi="Arial" w:cs="Arial"/>
          <w:spacing w:val="7"/>
          <w:sz w:val="16"/>
          <w:szCs w:val="16"/>
        </w:rPr>
      </w:pPr>
    </w:p>
    <w:p w14:paraId="7F2C5772" w14:textId="20D466EF" w:rsidR="00FF61E3" w:rsidRPr="00F171EF" w:rsidRDefault="00FF61E3" w:rsidP="004A22FB">
      <w:pPr>
        <w:rPr>
          <w:rFonts w:ascii="Arial" w:hAnsi="Arial" w:cs="Arial"/>
          <w:spacing w:val="7"/>
          <w:sz w:val="16"/>
          <w:szCs w:val="16"/>
          <w:u w:val="single"/>
        </w:rPr>
      </w:pPr>
      <w:r w:rsidRPr="004A22FB">
        <w:rPr>
          <w:rFonts w:ascii="Arial" w:hAnsi="Arial" w:cs="Arial"/>
          <w:spacing w:val="7"/>
          <w:sz w:val="16"/>
          <w:szCs w:val="16"/>
        </w:rPr>
        <w:t xml:space="preserve">Mehr zum Unternehmen und zur intelligenten Gebäudetechnik von Gira erfahren Sie unter: </w:t>
      </w:r>
      <w:hyperlink r:id="rId6" w:history="1">
        <w:r w:rsidR="00AD128D" w:rsidRPr="00F171EF">
          <w:rPr>
            <w:rStyle w:val="Hyperlink"/>
            <w:rFonts w:ascii="Arial" w:hAnsi="Arial" w:cs="Arial"/>
            <w:color w:val="auto"/>
            <w:spacing w:val="7"/>
            <w:sz w:val="16"/>
            <w:szCs w:val="16"/>
          </w:rPr>
          <w:t>www.gira.at</w:t>
        </w:r>
      </w:hyperlink>
    </w:p>
    <w:p w14:paraId="6AF0B281" w14:textId="77777777" w:rsidR="00FF61E3" w:rsidRDefault="00346949" w:rsidP="00FF61E3">
      <w:pPr>
        <w:widowControl w:val="0"/>
        <w:spacing w:line="284" w:lineRule="exact"/>
        <w:rPr>
          <w:rFonts w:ascii="Arial" w:hAnsi="Arial"/>
          <w:color w:val="000000"/>
          <w:spacing w:val="5"/>
          <w:sz w:val="16"/>
        </w:rPr>
      </w:pPr>
      <w:r>
        <w:rPr>
          <w:noProof/>
        </w:rPr>
        <mc:AlternateContent>
          <mc:Choice Requires="wps">
            <w:drawing>
              <wp:anchor distT="4294967294" distB="4294967294" distL="114300" distR="114300" simplePos="0" relativeHeight="251659264" behindDoc="0" locked="0" layoutInCell="1" allowOverlap="1" wp14:anchorId="30BC8B15" wp14:editId="4C3066A4">
                <wp:simplePos x="0" y="0"/>
                <wp:positionH relativeFrom="column">
                  <wp:posOffset>8255</wp:posOffset>
                </wp:positionH>
                <wp:positionV relativeFrom="paragraph">
                  <wp:posOffset>124459</wp:posOffset>
                </wp:positionV>
                <wp:extent cx="448945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E341CD" id="Gerader Verbinde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" strokeweight=".25pt"/>
            </w:pict>
          </mc:Fallback>
        </mc:AlternateContent>
      </w:r>
    </w:p>
    <w:p w14:paraId="2EFCFDA5" w14:textId="77777777" w:rsidR="00FF61E3" w:rsidRDefault="00FF61E3" w:rsidP="00FF61E3">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bookmarkEnd w:id="0"/>
    <w:p w14:paraId="3A9B634E" w14:textId="77777777" w:rsidR="004A22FB" w:rsidRDefault="004A22FB" w:rsidP="004A22FB">
      <w:pPr>
        <w:widowControl w:val="0"/>
        <w:autoSpaceDE w:val="0"/>
        <w:autoSpaceDN w:val="0"/>
        <w:adjustRightInd w:val="0"/>
        <w:spacing w:line="224" w:lineRule="exact"/>
        <w:rPr>
          <w:rFonts w:ascii="Arial" w:hAnsi="Arial"/>
          <w:color w:val="000000"/>
          <w:spacing w:val="5"/>
          <w:sz w:val="16"/>
        </w:rPr>
      </w:pPr>
      <w:r>
        <w:rPr>
          <w:rFonts w:ascii="Arial" w:hAnsi="Arial"/>
          <w:color w:val="000000"/>
          <w:spacing w:val="5"/>
          <w:sz w:val="16"/>
        </w:rPr>
        <w:t xml:space="preserve">WEISS PR &amp; MEDIA </w:t>
      </w:r>
      <w:proofErr w:type="spellStart"/>
      <w:r>
        <w:rPr>
          <w:rFonts w:ascii="Arial" w:hAnsi="Arial"/>
          <w:color w:val="000000"/>
          <w:spacing w:val="5"/>
          <w:sz w:val="16"/>
        </w:rPr>
        <w:t>e.U</w:t>
      </w:r>
      <w:proofErr w:type="spellEnd"/>
      <w:r>
        <w:rPr>
          <w:rFonts w:ascii="Arial" w:hAnsi="Arial"/>
          <w:color w:val="000000"/>
          <w:spacing w:val="5"/>
          <w:sz w:val="16"/>
        </w:rPr>
        <w:t xml:space="preserve">., </w:t>
      </w:r>
      <w:proofErr w:type="spellStart"/>
      <w:r>
        <w:rPr>
          <w:rFonts w:ascii="Arial" w:hAnsi="Arial"/>
          <w:color w:val="000000"/>
          <w:spacing w:val="5"/>
          <w:sz w:val="16"/>
        </w:rPr>
        <w:t>Mitterndorfer</w:t>
      </w:r>
      <w:proofErr w:type="spellEnd"/>
      <w:r>
        <w:rPr>
          <w:rFonts w:ascii="Arial" w:hAnsi="Arial"/>
          <w:color w:val="000000"/>
          <w:spacing w:val="5"/>
          <w:sz w:val="16"/>
        </w:rPr>
        <w:t xml:space="preserve"> Str. 15/Top 2, 6330 Kufstein | Austria</w:t>
      </w:r>
    </w:p>
    <w:p w14:paraId="763D824C" w14:textId="77777777" w:rsidR="00B72EB6" w:rsidRPr="004A22FB" w:rsidRDefault="004A22FB" w:rsidP="004A22FB">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Michael Weiß, Tel.: +43 664 75038083, E-Mail: </w:t>
      </w:r>
      <w:hyperlink r:id="rId7" w:history="1">
        <w:r w:rsidRPr="00BF7B9D">
          <w:rPr>
            <w:rFonts w:ascii="Arial" w:hAnsi="Arial"/>
            <w:color w:val="000000"/>
            <w:spacing w:val="5"/>
            <w:sz w:val="16"/>
          </w:rPr>
          <w:t>michael.weiss@weiss-pr.at</w:t>
        </w:r>
      </w:hyperlink>
    </w:p>
    <w:sectPr w:rsidR="00B72EB6" w:rsidRPr="004A22FB" w:rsidSect="004C69BD">
      <w:headerReference w:type="default" r:id="rId8"/>
      <w:headerReference w:type="first" r:id="rId9"/>
      <w:footerReference w:type="first" r:id="rId10"/>
      <w:pgSz w:w="11906" w:h="16838" w:code="9"/>
      <w:pgMar w:top="4536" w:right="3117" w:bottom="2127"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292F" w14:textId="77777777" w:rsidR="00A93C47" w:rsidRDefault="00A93C47">
      <w:r>
        <w:separator/>
      </w:r>
    </w:p>
  </w:endnote>
  <w:endnote w:type="continuationSeparator" w:id="0">
    <w:p w14:paraId="5E08FE71" w14:textId="77777777" w:rsidR="00A93C47" w:rsidRDefault="00A9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66D3" w14:textId="77777777" w:rsidR="0072126A" w:rsidRDefault="001B5BF7">
    <w:pPr>
      <w:pStyle w:val="Fuzeile"/>
    </w:pPr>
    <w:r>
      <w:rPr>
        <w:noProof/>
      </w:rPr>
      <w:drawing>
        <wp:anchor distT="0" distB="0" distL="114300" distR="114300" simplePos="0" relativeHeight="251665408" behindDoc="0" locked="0" layoutInCell="1" allowOverlap="1" wp14:anchorId="3457D8C7" wp14:editId="29242B54">
          <wp:simplePos x="0" y="0"/>
          <wp:positionH relativeFrom="column">
            <wp:posOffset>3810</wp:posOffset>
          </wp:positionH>
          <wp:positionV relativeFrom="paragraph">
            <wp:posOffset>-417830</wp:posOffset>
          </wp:positionV>
          <wp:extent cx="5788660" cy="561340"/>
          <wp:effectExtent l="0" t="0" r="0" b="0"/>
          <wp:wrapNone/>
          <wp:docPr id="2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5613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9959" w14:textId="77777777" w:rsidR="00A93C47" w:rsidRDefault="00A93C47">
      <w:r>
        <w:separator/>
      </w:r>
    </w:p>
  </w:footnote>
  <w:footnote w:type="continuationSeparator" w:id="0">
    <w:p w14:paraId="1D65FFB8" w14:textId="77777777" w:rsidR="00A93C47" w:rsidRDefault="00A9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78A3" w14:textId="77777777" w:rsidR="0072126A" w:rsidRDefault="001B5BF7">
    <w:pPr>
      <w:pStyle w:val="Kopfzeile"/>
      <w:rPr>
        <w:rFonts w:ascii="Arial" w:hAnsi="Arial"/>
      </w:rPr>
    </w:pPr>
    <w:r>
      <w:rPr>
        <w:noProof/>
      </w:rPr>
      <w:drawing>
        <wp:anchor distT="0" distB="0" distL="114300" distR="114300" simplePos="0" relativeHeight="251660288" behindDoc="1" locked="0" layoutInCell="1" allowOverlap="1" wp14:anchorId="73F7765A" wp14:editId="77844BFC">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24" name="Bild 5"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laim-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anchor>
      </w:drawing>
    </w:r>
  </w:p>
  <w:p w14:paraId="22C5BF23" w14:textId="77777777" w:rsidR="0072126A" w:rsidRDefault="00346949">
    <w:pPr>
      <w:pStyle w:val="Kopfzeile"/>
      <w:rPr>
        <w:rFonts w:ascii="Arial" w:hAnsi="Arial"/>
        <w:sz w:val="20"/>
      </w:rPr>
    </w:pPr>
    <w:r>
      <w:rPr>
        <w:noProof/>
      </w:rPr>
      <mc:AlternateContent>
        <mc:Choice Requires="wps">
          <w:drawing>
            <wp:anchor distT="0" distB="0" distL="0" distR="0" simplePos="0" relativeHeight="251658240" behindDoc="0" locked="0" layoutInCell="1" allowOverlap="1" wp14:anchorId="2963F4F7" wp14:editId="7AB9694A">
              <wp:simplePos x="0" y="0"/>
              <wp:positionH relativeFrom="page">
                <wp:posOffset>900430</wp:posOffset>
              </wp:positionH>
              <wp:positionV relativeFrom="page">
                <wp:posOffset>323850</wp:posOffset>
              </wp:positionV>
              <wp:extent cx="1828800" cy="80010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wps:spPr>
                    <wps:txbx>
                      <w:txbxContent>
                        <w:p w14:paraId="6B9EF19B" w14:textId="77777777"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BA7BB13" w14:textId="77777777" w:rsidR="0072126A" w:rsidRDefault="00A93C4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CC093CD" w14:textId="77777777"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3</w:t>
                          </w:r>
                          <w:r w:rsidR="008542FE">
                            <w:rPr>
                              <w:rStyle w:val="Seitenzahl"/>
                              <w:rFonts w:ascii="Arial" w:hAnsi="Arial"/>
                              <w:color w:val="000000"/>
                              <w:sz w:val="20"/>
                            </w:rPr>
                            <w:fldChar w:fldCharType="end"/>
                          </w:r>
                          <w:r>
                            <w:rPr>
                              <w:rStyle w:val="Seitenzahl"/>
                              <w:rFonts w:ascii="Arial" w:hAnsi="Arial"/>
                              <w:color w:val="000000"/>
                              <w:sz w:val="20"/>
                            </w:rPr>
                            <w:t xml:space="preserve"> -</w:t>
                          </w:r>
                        </w:p>
                        <w:p w14:paraId="02F31FC1" w14:textId="77777777" w:rsidR="0072126A" w:rsidRDefault="00A93C47">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8BC39" id="_x0000_t202" coordsize="21600,21600" o:spt="202" path="m,l,21600r21600,l21600,xe">
              <v:stroke joinstyle="miter"/>
              <v:path gradientshapeok="t" o:connecttype="rect"/>
            </v:shapetype>
            <v:shape id="Textfeld 8" o:spid="_x0000_s1026" type="#_x0000_t202" style="position:absolute;margin-left:70.9pt;margin-top:25.5pt;width:2in;height:6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" filled="f" stroked="f">
              <v:textbox inset="0,0,0,0">
                <w:txbxContent>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72126A" w:rsidRDefault="00FC699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72126A" w:rsidRDefault="001B5BF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3</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72126A" w:rsidRDefault="00FC6990">
                    <w:pPr>
                      <w:spacing w:line="280" w:lineRule="exact"/>
                      <w:rPr>
                        <w:rFonts w:ascii="Arial" w:hAnsi="Arial"/>
                      </w:rPr>
                    </w:pPr>
                  </w:p>
                </w:txbxContent>
              </v:textbox>
              <w10:wrap anchorx="page" anchory="page"/>
            </v:shape>
          </w:pict>
        </mc:Fallback>
      </mc:AlternateContent>
    </w:r>
  </w:p>
  <w:p w14:paraId="174264DA" w14:textId="77777777" w:rsidR="0072126A" w:rsidRDefault="001B5BF7">
    <w:pPr>
      <w:pStyle w:val="Kopfzeile"/>
      <w:rPr>
        <w:rFonts w:ascii="Arial" w:hAnsi="Arial"/>
        <w:sz w:val="20"/>
      </w:rPr>
    </w:pPr>
    <w:r>
      <w:rPr>
        <w:noProof/>
      </w:rPr>
      <w:drawing>
        <wp:anchor distT="0" distB="0" distL="114300" distR="114300" simplePos="0" relativeHeight="251661312" behindDoc="1" locked="0" layoutInCell="1" allowOverlap="1" wp14:anchorId="3609399D" wp14:editId="1AF40E16">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25" name="Bild 6"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ra-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107F" w14:textId="77777777" w:rsidR="0072126A" w:rsidRDefault="00346949">
    <w:pPr>
      <w:pStyle w:val="Kopfzeile"/>
      <w:rPr>
        <w:rFonts w:ascii="Arial" w:hAnsi="Arial"/>
      </w:rPr>
    </w:pPr>
    <w:r>
      <w:rPr>
        <w:noProof/>
      </w:rPr>
      <mc:AlternateContent>
        <mc:Choice Requires="wps">
          <w:drawing>
            <wp:anchor distT="0" distB="0" distL="0" distR="0" simplePos="0" relativeHeight="251664384" behindDoc="0" locked="0" layoutInCell="1" allowOverlap="1" wp14:anchorId="1FCD1180" wp14:editId="1925151F">
              <wp:simplePos x="0" y="0"/>
              <wp:positionH relativeFrom="page">
                <wp:posOffset>900430</wp:posOffset>
              </wp:positionH>
              <wp:positionV relativeFrom="page">
                <wp:posOffset>323850</wp:posOffset>
              </wp:positionV>
              <wp:extent cx="1828800" cy="8001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wps:spPr>
                    <wps:txbx>
                      <w:txbxContent>
                        <w:p w14:paraId="16748E9A" w14:textId="77777777"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108F6930" w14:textId="77777777" w:rsidR="009E5389" w:rsidRDefault="00A93C4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68C3159A" w14:textId="77777777"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1</w:t>
                          </w:r>
                          <w:r w:rsidR="008542FE">
                            <w:rPr>
                              <w:rStyle w:val="Seitenzahl"/>
                              <w:rFonts w:ascii="Arial" w:hAnsi="Arial"/>
                              <w:color w:val="000000"/>
                              <w:sz w:val="20"/>
                            </w:rPr>
                            <w:fldChar w:fldCharType="end"/>
                          </w:r>
                          <w:r>
                            <w:rPr>
                              <w:rStyle w:val="Seitenzahl"/>
                              <w:rFonts w:ascii="Arial" w:hAnsi="Arial"/>
                              <w:color w:val="000000"/>
                              <w:sz w:val="20"/>
                            </w:rPr>
                            <w:t xml:space="preserve"> -</w:t>
                          </w:r>
                        </w:p>
                        <w:p w14:paraId="1F209382" w14:textId="77777777" w:rsidR="009E5389" w:rsidRDefault="00A93C47" w:rsidP="009E5389">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7A45" id="_x0000_t202" coordsize="21600,21600" o:spt="202" path="m,l,21600r21600,l21600,xe">
              <v:stroke joinstyle="miter"/>
              <v:path gradientshapeok="t" o:connecttype="rect"/>
            </v:shapetype>
            <v:shape id="Textfeld 4" o:spid="_x0000_s1027" type="#_x0000_t202" style="position:absolute;margin-left:70.9pt;margin-top:25.5pt;width:2in;height:6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" filled="f" stroked="f">
              <v:textbox inset="0,0,0,0">
                <w:txbxContent>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9E5389" w:rsidRDefault="00FC6990"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9E5389" w:rsidRDefault="001B5BF7"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sidR="008542FE">
                      <w:rPr>
                        <w:rStyle w:val="Seitenzahl"/>
                        <w:rFonts w:ascii="Arial" w:hAnsi="Arial"/>
                        <w:color w:val="000000"/>
                        <w:sz w:val="20"/>
                      </w:rPr>
                      <w:fldChar w:fldCharType="begin"/>
                    </w:r>
                    <w:r>
                      <w:rPr>
                        <w:rStyle w:val="Seitenzahl"/>
                        <w:rFonts w:ascii="Arial" w:hAnsi="Arial"/>
                        <w:color w:val="000000"/>
                        <w:sz w:val="20"/>
                      </w:rPr>
                      <w:instrText xml:space="preserve"> PAGE </w:instrText>
                    </w:r>
                    <w:r w:rsidR="008542FE">
                      <w:rPr>
                        <w:rStyle w:val="Seitenzahl"/>
                        <w:rFonts w:ascii="Arial" w:hAnsi="Arial"/>
                        <w:color w:val="000000"/>
                        <w:sz w:val="20"/>
                      </w:rPr>
                      <w:fldChar w:fldCharType="separate"/>
                    </w:r>
                    <w:r w:rsidR="00DB4A6E">
                      <w:rPr>
                        <w:rStyle w:val="Seitenzahl"/>
                        <w:rFonts w:ascii="Arial" w:hAnsi="Arial"/>
                        <w:noProof/>
                        <w:color w:val="000000"/>
                        <w:sz w:val="20"/>
                      </w:rPr>
                      <w:t>1</w:t>
                    </w:r>
                    <w:r w:rsidR="008542FE">
                      <w:rPr>
                        <w:rStyle w:val="Seitenzahl"/>
                        <w:rFonts w:ascii="Arial" w:hAnsi="Arial"/>
                        <w:color w:val="000000"/>
                        <w:sz w:val="20"/>
                      </w:rPr>
                      <w:fldChar w:fldCharType="end"/>
                    </w:r>
                    <w:r>
                      <w:rPr>
                        <w:rStyle w:val="Seitenzahl"/>
                        <w:rFonts w:ascii="Arial" w:hAnsi="Arial"/>
                        <w:color w:val="000000"/>
                        <w:sz w:val="20"/>
                      </w:rPr>
                      <w:t xml:space="preserve"> -</w:t>
                    </w:r>
                  </w:p>
                  <w:p w:rsidR="009E5389" w:rsidRDefault="00FC6990" w:rsidP="009E5389">
                    <w:pPr>
                      <w:spacing w:line="280" w:lineRule="exact"/>
                      <w:rPr>
                        <w:rFonts w:ascii="Arial" w:hAnsi="Arial"/>
                      </w:rPr>
                    </w:pPr>
                  </w:p>
                </w:txbxContent>
              </v:textbox>
              <w10:wrap anchorx="page" anchory="page"/>
            </v:shape>
          </w:pict>
        </mc:Fallback>
      </mc:AlternateContent>
    </w:r>
    <w:r w:rsidR="001B5BF7">
      <w:rPr>
        <w:noProof/>
      </w:rPr>
      <w:drawing>
        <wp:anchor distT="0" distB="0" distL="114300" distR="114300" simplePos="0" relativeHeight="251663360" behindDoc="1" locked="0" layoutInCell="1" allowOverlap="1" wp14:anchorId="3EA813E3" wp14:editId="510FCC32">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26" name="Bild 8"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Gira-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anchor>
      </w:drawing>
    </w:r>
    <w:r w:rsidR="001B5BF7">
      <w:rPr>
        <w:noProof/>
      </w:rPr>
      <w:drawing>
        <wp:anchor distT="0" distB="0" distL="114300" distR="114300" simplePos="0" relativeHeight="251662336" behindDoc="1" locked="0" layoutInCell="1" allowOverlap="1" wp14:anchorId="6619871C" wp14:editId="7C611B0E">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27" name="Bild 7"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laim-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E3"/>
    <w:rsid w:val="00021901"/>
    <w:rsid w:val="00022CDB"/>
    <w:rsid w:val="0003576A"/>
    <w:rsid w:val="00081783"/>
    <w:rsid w:val="001B5BF7"/>
    <w:rsid w:val="00234EFD"/>
    <w:rsid w:val="0026730E"/>
    <w:rsid w:val="00293D1E"/>
    <w:rsid w:val="00307A2F"/>
    <w:rsid w:val="003227E4"/>
    <w:rsid w:val="00331F0B"/>
    <w:rsid w:val="00346949"/>
    <w:rsid w:val="004068CF"/>
    <w:rsid w:val="00425C54"/>
    <w:rsid w:val="00443176"/>
    <w:rsid w:val="004806D1"/>
    <w:rsid w:val="004A22FB"/>
    <w:rsid w:val="004B5DF2"/>
    <w:rsid w:val="004C105F"/>
    <w:rsid w:val="004C69BD"/>
    <w:rsid w:val="005A1F65"/>
    <w:rsid w:val="005C7252"/>
    <w:rsid w:val="005D0E07"/>
    <w:rsid w:val="00677A06"/>
    <w:rsid w:val="006837ED"/>
    <w:rsid w:val="008542FE"/>
    <w:rsid w:val="009B2E93"/>
    <w:rsid w:val="00A93C47"/>
    <w:rsid w:val="00AD128D"/>
    <w:rsid w:val="00B1199B"/>
    <w:rsid w:val="00B15EA4"/>
    <w:rsid w:val="00B72EB6"/>
    <w:rsid w:val="00B81331"/>
    <w:rsid w:val="00C721AE"/>
    <w:rsid w:val="00C84005"/>
    <w:rsid w:val="00D04C02"/>
    <w:rsid w:val="00D72926"/>
    <w:rsid w:val="00D75568"/>
    <w:rsid w:val="00DB4A6E"/>
    <w:rsid w:val="00F171EF"/>
    <w:rsid w:val="00F61A89"/>
    <w:rsid w:val="00FC6990"/>
    <w:rsid w:val="00FF61E3"/>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C00A"/>
  <w15:docId w15:val="{1AF09565-2385-40C4-8F6B-15900E0B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61E3"/>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FF61E3"/>
    <w:pPr>
      <w:keepNext/>
      <w:spacing w:line="504" w:lineRule="exact"/>
      <w:outlineLvl w:val="0"/>
    </w:pPr>
    <w:rPr>
      <w:rFonts w:ascii="Arial" w:hAnsi="Arial"/>
      <w:sz w:val="36"/>
    </w:rPr>
  </w:style>
  <w:style w:type="paragraph" w:styleId="berschrift7">
    <w:name w:val="heading 7"/>
    <w:basedOn w:val="Standard"/>
    <w:next w:val="Standard"/>
    <w:link w:val="berschrift7Zchn"/>
    <w:uiPriority w:val="9"/>
    <w:qFormat/>
    <w:rsid w:val="00FF61E3"/>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B15E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61E3"/>
    <w:rPr>
      <w:rFonts w:ascii="Arial" w:eastAsia="Times New Roman" w:hAnsi="Arial" w:cs="Times New Roman"/>
      <w:sz w:val="36"/>
      <w:szCs w:val="24"/>
      <w:lang w:val="de-DE" w:eastAsia="de-DE"/>
    </w:rPr>
  </w:style>
  <w:style w:type="character" w:customStyle="1" w:styleId="berschrift7Zchn">
    <w:name w:val="Überschrift 7 Zchn"/>
    <w:basedOn w:val="Absatz-Standardschriftart"/>
    <w:link w:val="berschrift7"/>
    <w:uiPriority w:val="9"/>
    <w:rsid w:val="00FF61E3"/>
    <w:rPr>
      <w:rFonts w:ascii="Calibri" w:eastAsia="Times New Roman" w:hAnsi="Calibri" w:cs="Times New Roman"/>
      <w:sz w:val="24"/>
      <w:szCs w:val="24"/>
      <w:lang w:val="de-DE" w:eastAsia="de-DE"/>
    </w:rPr>
  </w:style>
  <w:style w:type="paragraph" w:styleId="Kopfzeile">
    <w:name w:val="header"/>
    <w:basedOn w:val="Standard"/>
    <w:link w:val="KopfzeileZchn"/>
    <w:uiPriority w:val="99"/>
    <w:rsid w:val="00FF61E3"/>
    <w:pPr>
      <w:tabs>
        <w:tab w:val="center" w:pos="4536"/>
        <w:tab w:val="right" w:pos="9072"/>
      </w:tabs>
    </w:pPr>
  </w:style>
  <w:style w:type="character" w:customStyle="1" w:styleId="KopfzeileZchn">
    <w:name w:val="Kopfzeile Zchn"/>
    <w:basedOn w:val="Absatz-Standardschriftart"/>
    <w:link w:val="Kopfzeile"/>
    <w:uiPriority w:val="99"/>
    <w:rsid w:val="00FF61E3"/>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FF61E3"/>
    <w:pPr>
      <w:tabs>
        <w:tab w:val="center" w:pos="4536"/>
        <w:tab w:val="right" w:pos="9072"/>
      </w:tabs>
    </w:pPr>
  </w:style>
  <w:style w:type="character" w:customStyle="1" w:styleId="FuzeileZchn">
    <w:name w:val="Fußzeile Zchn"/>
    <w:basedOn w:val="Absatz-Standardschriftart"/>
    <w:link w:val="Fuzeile"/>
    <w:uiPriority w:val="99"/>
    <w:rsid w:val="00FF61E3"/>
    <w:rPr>
      <w:rFonts w:ascii="Times New Roman" w:eastAsia="Times New Roman" w:hAnsi="Times New Roman" w:cs="Times New Roman"/>
      <w:sz w:val="24"/>
      <w:szCs w:val="24"/>
      <w:lang w:val="de-DE" w:eastAsia="de-DE"/>
    </w:rPr>
  </w:style>
  <w:style w:type="character" w:styleId="Seitenzahl">
    <w:name w:val="page number"/>
    <w:basedOn w:val="Absatz-Standardschriftart"/>
    <w:uiPriority w:val="99"/>
    <w:rsid w:val="00FF61E3"/>
    <w:rPr>
      <w:rFonts w:cs="Times New Roman"/>
    </w:rPr>
  </w:style>
  <w:style w:type="character" w:styleId="Hyperlink">
    <w:name w:val="Hyperlink"/>
    <w:basedOn w:val="Absatz-Standardschriftart"/>
    <w:uiPriority w:val="99"/>
    <w:rsid w:val="00FF61E3"/>
    <w:rPr>
      <w:rFonts w:cs="Times New Roman"/>
      <w:color w:val="0000FF"/>
      <w:u w:val="single"/>
    </w:rPr>
  </w:style>
  <w:style w:type="character" w:customStyle="1" w:styleId="NichtaufgelsteErwhnung1">
    <w:name w:val="Nicht aufgelöste Erwähnung1"/>
    <w:basedOn w:val="Absatz-Standardschriftart"/>
    <w:uiPriority w:val="99"/>
    <w:semiHidden/>
    <w:unhideWhenUsed/>
    <w:rsid w:val="00AD128D"/>
    <w:rPr>
      <w:color w:val="605E5C"/>
      <w:shd w:val="clear" w:color="auto" w:fill="E1DFDD"/>
    </w:rPr>
  </w:style>
  <w:style w:type="paragraph" w:styleId="Sprechblasentext">
    <w:name w:val="Balloon Text"/>
    <w:basedOn w:val="Standard"/>
    <w:link w:val="SprechblasentextZchn"/>
    <w:uiPriority w:val="99"/>
    <w:semiHidden/>
    <w:unhideWhenUsed/>
    <w:rsid w:val="004A22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22FB"/>
    <w:rPr>
      <w:rFonts w:ascii="Segoe UI" w:eastAsia="Times New Roman" w:hAnsi="Segoe UI" w:cs="Segoe UI"/>
      <w:sz w:val="18"/>
      <w:szCs w:val="18"/>
      <w:lang w:val="de-DE" w:eastAsia="de-DE"/>
    </w:rPr>
  </w:style>
  <w:style w:type="character" w:customStyle="1" w:styleId="berschrift8Zchn">
    <w:name w:val="Überschrift 8 Zchn"/>
    <w:basedOn w:val="Absatz-Standardschriftart"/>
    <w:link w:val="berschrift8"/>
    <w:uiPriority w:val="9"/>
    <w:semiHidden/>
    <w:rsid w:val="00B15EA4"/>
    <w:rPr>
      <w:rFonts w:asciiTheme="majorHAnsi" w:eastAsiaTheme="majorEastAsia" w:hAnsiTheme="majorHAnsi" w:cstheme="majorBidi"/>
      <w:color w:val="272727" w:themeColor="text1" w:themeTint="D8"/>
      <w:sz w:val="21"/>
      <w:szCs w:val="21"/>
      <w:lang w:val="de-DE" w:eastAsia="de-DE"/>
    </w:rPr>
  </w:style>
  <w:style w:type="character" w:styleId="Kommentarzeichen">
    <w:name w:val="annotation reference"/>
    <w:basedOn w:val="Absatz-Standardschriftart"/>
    <w:uiPriority w:val="99"/>
    <w:semiHidden/>
    <w:unhideWhenUsed/>
    <w:rsid w:val="004C105F"/>
    <w:rPr>
      <w:sz w:val="16"/>
      <w:szCs w:val="16"/>
    </w:rPr>
  </w:style>
  <w:style w:type="paragraph" w:styleId="Kommentartext">
    <w:name w:val="annotation text"/>
    <w:basedOn w:val="Standard"/>
    <w:link w:val="KommentartextZchn"/>
    <w:uiPriority w:val="99"/>
    <w:semiHidden/>
    <w:unhideWhenUsed/>
    <w:rsid w:val="004C105F"/>
    <w:rPr>
      <w:sz w:val="20"/>
      <w:szCs w:val="20"/>
    </w:rPr>
  </w:style>
  <w:style w:type="character" w:customStyle="1" w:styleId="KommentartextZchn">
    <w:name w:val="Kommentartext Zchn"/>
    <w:basedOn w:val="Absatz-Standardschriftart"/>
    <w:link w:val="Kommentartext"/>
    <w:uiPriority w:val="99"/>
    <w:semiHidden/>
    <w:rsid w:val="004C105F"/>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C105F"/>
    <w:rPr>
      <w:b/>
      <w:bCs/>
    </w:rPr>
  </w:style>
  <w:style w:type="character" w:customStyle="1" w:styleId="KommentarthemaZchn">
    <w:name w:val="Kommentarthema Zchn"/>
    <w:basedOn w:val="KommentartextZchn"/>
    <w:link w:val="Kommentarthema"/>
    <w:uiPriority w:val="99"/>
    <w:semiHidden/>
    <w:rsid w:val="004C105F"/>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48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chael.weiss@weiss-pr.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Weiss</dc:creator>
  <cp:keywords/>
  <dc:description/>
  <cp:lastModifiedBy>Michael Weiss</cp:lastModifiedBy>
  <cp:revision>2</cp:revision>
  <cp:lastPrinted>2019-09-12T10:00:00Z</cp:lastPrinted>
  <dcterms:created xsi:type="dcterms:W3CDTF">2020-06-29T14:25:00Z</dcterms:created>
  <dcterms:modified xsi:type="dcterms:W3CDTF">2020-06-29T14:25:00Z</dcterms:modified>
</cp:coreProperties>
</file>