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0D49" w:rsidRDefault="00C366D0" w:rsidP="00C366D0">
      <w:pPr>
        <w:jc w:val="center"/>
        <w:rPr>
          <w:sz w:val="72"/>
          <w:szCs w:val="72"/>
        </w:rPr>
      </w:pPr>
      <w:r>
        <w:rPr>
          <w:sz w:val="72"/>
          <w:szCs w:val="72"/>
        </w:rPr>
        <w:t>SOSIAL TUR TIL BLÅFJELL MED TEAM HEGGEDAL</w:t>
      </w:r>
    </w:p>
    <w:p w:rsidR="00C366D0" w:rsidRDefault="00C366D0" w:rsidP="00C366D0">
      <w:pPr>
        <w:rPr>
          <w:sz w:val="24"/>
          <w:szCs w:val="24"/>
        </w:rPr>
      </w:pPr>
      <w:r>
        <w:rPr>
          <w:sz w:val="24"/>
          <w:szCs w:val="24"/>
        </w:rPr>
        <w:t>Tid: Lørdag 15. desember – søndag 16. desember</w:t>
      </w:r>
    </w:p>
    <w:p w:rsidR="00C366D0" w:rsidRDefault="00C366D0" w:rsidP="00C366D0">
      <w:pPr>
        <w:rPr>
          <w:sz w:val="24"/>
          <w:szCs w:val="24"/>
        </w:rPr>
      </w:pPr>
      <w:r>
        <w:rPr>
          <w:sz w:val="24"/>
          <w:szCs w:val="24"/>
        </w:rPr>
        <w:t>Oppmøte på Blåfjellhytta lørdag kl. 16.30.</w:t>
      </w:r>
    </w:p>
    <w:p w:rsidR="00C366D0" w:rsidRDefault="00C366D0" w:rsidP="00C366D0">
      <w:pPr>
        <w:rPr>
          <w:sz w:val="24"/>
          <w:szCs w:val="24"/>
        </w:rPr>
      </w:pPr>
      <w:r>
        <w:rPr>
          <w:sz w:val="24"/>
          <w:szCs w:val="24"/>
        </w:rPr>
        <w:t>Avreise fra Blåfjellhytta søndag kl. 12.00</w:t>
      </w:r>
    </w:p>
    <w:p w:rsidR="00C366D0" w:rsidRDefault="00C366D0" w:rsidP="00C366D0">
      <w:pPr>
        <w:rPr>
          <w:sz w:val="24"/>
          <w:szCs w:val="24"/>
        </w:rPr>
      </w:pPr>
      <w:r>
        <w:rPr>
          <w:sz w:val="24"/>
          <w:szCs w:val="24"/>
        </w:rPr>
        <w:t>Pris: kr. 200,- (</w:t>
      </w:r>
      <w:proofErr w:type="spellStart"/>
      <w:r>
        <w:rPr>
          <w:sz w:val="24"/>
          <w:szCs w:val="24"/>
        </w:rPr>
        <w:t>vippses</w:t>
      </w:r>
      <w:proofErr w:type="spellEnd"/>
      <w:r>
        <w:rPr>
          <w:sz w:val="24"/>
          <w:szCs w:val="24"/>
        </w:rPr>
        <w:t xml:space="preserve"> til 82560)</w:t>
      </w:r>
    </w:p>
    <w:p w:rsidR="00C366D0" w:rsidRDefault="00C366D0" w:rsidP="00C366D0">
      <w:pPr>
        <w:rPr>
          <w:sz w:val="24"/>
          <w:szCs w:val="24"/>
        </w:rPr>
      </w:pPr>
    </w:p>
    <w:p w:rsidR="00C366D0" w:rsidRDefault="00C366D0" w:rsidP="00C366D0">
      <w:pPr>
        <w:rPr>
          <w:b/>
          <w:sz w:val="24"/>
          <w:szCs w:val="24"/>
          <w:u w:val="single"/>
        </w:rPr>
      </w:pPr>
      <w:r>
        <w:rPr>
          <w:b/>
          <w:sz w:val="24"/>
          <w:szCs w:val="24"/>
          <w:u w:val="single"/>
        </w:rPr>
        <w:t>Hva trenger du å ha med?</w:t>
      </w:r>
    </w:p>
    <w:p w:rsidR="00C366D0" w:rsidRDefault="00C366D0" w:rsidP="00C366D0">
      <w:pPr>
        <w:pStyle w:val="Listeavsnitt"/>
        <w:numPr>
          <w:ilvl w:val="0"/>
          <w:numId w:val="1"/>
        </w:numPr>
        <w:rPr>
          <w:sz w:val="24"/>
          <w:szCs w:val="24"/>
        </w:rPr>
      </w:pPr>
      <w:r>
        <w:rPr>
          <w:sz w:val="24"/>
          <w:szCs w:val="24"/>
        </w:rPr>
        <w:t xml:space="preserve">Klær til innebruk og </w:t>
      </w:r>
      <w:proofErr w:type="spellStart"/>
      <w:r>
        <w:rPr>
          <w:sz w:val="24"/>
          <w:szCs w:val="24"/>
        </w:rPr>
        <w:t>utebruk</w:t>
      </w:r>
      <w:proofErr w:type="spellEnd"/>
    </w:p>
    <w:p w:rsidR="00C366D0" w:rsidRDefault="00C366D0" w:rsidP="00C366D0">
      <w:pPr>
        <w:pStyle w:val="Listeavsnitt"/>
        <w:numPr>
          <w:ilvl w:val="0"/>
          <w:numId w:val="1"/>
        </w:numPr>
        <w:rPr>
          <w:sz w:val="24"/>
          <w:szCs w:val="24"/>
        </w:rPr>
      </w:pPr>
      <w:r>
        <w:rPr>
          <w:sz w:val="24"/>
          <w:szCs w:val="24"/>
        </w:rPr>
        <w:t>Sovepose, laken og pute</w:t>
      </w:r>
    </w:p>
    <w:p w:rsidR="00C366D0" w:rsidRDefault="00C366D0" w:rsidP="00C366D0">
      <w:pPr>
        <w:pStyle w:val="Listeavsnitt"/>
        <w:numPr>
          <w:ilvl w:val="0"/>
          <w:numId w:val="1"/>
        </w:numPr>
        <w:rPr>
          <w:sz w:val="24"/>
          <w:szCs w:val="24"/>
        </w:rPr>
      </w:pPr>
      <w:r>
        <w:rPr>
          <w:sz w:val="24"/>
          <w:szCs w:val="24"/>
        </w:rPr>
        <w:t>Toalettsaker</w:t>
      </w:r>
    </w:p>
    <w:p w:rsidR="00C366D0" w:rsidRDefault="00C366D0" w:rsidP="00C366D0">
      <w:pPr>
        <w:pStyle w:val="Listeavsnitt"/>
        <w:numPr>
          <w:ilvl w:val="0"/>
          <w:numId w:val="1"/>
        </w:numPr>
        <w:rPr>
          <w:sz w:val="24"/>
          <w:szCs w:val="24"/>
        </w:rPr>
      </w:pPr>
      <w:r>
        <w:rPr>
          <w:sz w:val="24"/>
          <w:szCs w:val="24"/>
        </w:rPr>
        <w:t>Litt godteri til lørdagskvelden</w:t>
      </w:r>
    </w:p>
    <w:p w:rsidR="00C366D0" w:rsidRDefault="00C366D0" w:rsidP="00C366D0">
      <w:pPr>
        <w:rPr>
          <w:b/>
          <w:sz w:val="24"/>
          <w:szCs w:val="24"/>
          <w:u w:val="single"/>
        </w:rPr>
      </w:pPr>
      <w:r>
        <w:rPr>
          <w:b/>
          <w:sz w:val="24"/>
          <w:szCs w:val="24"/>
          <w:u w:val="single"/>
        </w:rPr>
        <w:t>Hva du kan ha med?</w:t>
      </w:r>
    </w:p>
    <w:p w:rsidR="00C366D0" w:rsidRPr="000C5CF2" w:rsidRDefault="00C366D0" w:rsidP="00C366D0">
      <w:pPr>
        <w:pStyle w:val="Listeavsnitt"/>
        <w:numPr>
          <w:ilvl w:val="0"/>
          <w:numId w:val="2"/>
        </w:numPr>
        <w:rPr>
          <w:b/>
          <w:sz w:val="24"/>
          <w:szCs w:val="24"/>
          <w:u w:val="single"/>
        </w:rPr>
      </w:pPr>
      <w:r>
        <w:rPr>
          <w:sz w:val="24"/>
          <w:szCs w:val="24"/>
        </w:rPr>
        <w:t>Et spill eller kortstokk</w:t>
      </w:r>
    </w:p>
    <w:p w:rsidR="000C5CF2" w:rsidRPr="00C366D0" w:rsidRDefault="000C5CF2" w:rsidP="00C366D0">
      <w:pPr>
        <w:pStyle w:val="Listeavsnitt"/>
        <w:numPr>
          <w:ilvl w:val="0"/>
          <w:numId w:val="2"/>
        </w:numPr>
        <w:rPr>
          <w:b/>
          <w:sz w:val="24"/>
          <w:szCs w:val="24"/>
          <w:u w:val="single"/>
        </w:rPr>
      </w:pPr>
      <w:r>
        <w:rPr>
          <w:sz w:val="24"/>
          <w:szCs w:val="24"/>
        </w:rPr>
        <w:t>En lek vi kan leke sammen enten ute eller inne</w:t>
      </w:r>
    </w:p>
    <w:p w:rsidR="00C366D0" w:rsidRDefault="00C366D0" w:rsidP="00C366D0">
      <w:pPr>
        <w:rPr>
          <w:b/>
          <w:sz w:val="24"/>
          <w:szCs w:val="24"/>
          <w:u w:val="single"/>
        </w:rPr>
      </w:pPr>
      <w:r>
        <w:rPr>
          <w:b/>
          <w:sz w:val="24"/>
          <w:szCs w:val="24"/>
          <w:u w:val="single"/>
        </w:rPr>
        <w:t>Mat:</w:t>
      </w:r>
    </w:p>
    <w:p w:rsidR="00C366D0" w:rsidRDefault="00C366D0" w:rsidP="00C366D0">
      <w:pPr>
        <w:rPr>
          <w:sz w:val="24"/>
          <w:szCs w:val="24"/>
        </w:rPr>
      </w:pPr>
      <w:r>
        <w:rPr>
          <w:sz w:val="24"/>
          <w:szCs w:val="24"/>
        </w:rPr>
        <w:t>Styret handler inn til taco på lørdagskvelden som vi lager sammen når vi kommer opp. Ellers har Marianne laget en fordelingsliste over hva den enkelte skal ha med seg til kveld</w:t>
      </w:r>
      <w:r w:rsidR="000C5CF2">
        <w:rPr>
          <w:sz w:val="24"/>
          <w:szCs w:val="24"/>
        </w:rPr>
        <w:t>s</w:t>
      </w:r>
      <w:r>
        <w:rPr>
          <w:sz w:val="24"/>
          <w:szCs w:val="24"/>
        </w:rPr>
        <w:t>/frokost, så vi ikke får 10 brød</w:t>
      </w:r>
      <w:r w:rsidRPr="00C366D0">
        <w:rPr>
          <w:sz w:val="24"/>
          <w:szCs w:val="24"/>
        </w:rPr>
        <w:sym w:font="Wingdings" w:char="F04A"/>
      </w:r>
      <w:r>
        <w:rPr>
          <w:sz w:val="24"/>
          <w:szCs w:val="24"/>
        </w:rPr>
        <w:t>.</w:t>
      </w:r>
      <w:r w:rsidR="000C5CF2">
        <w:rPr>
          <w:sz w:val="24"/>
          <w:szCs w:val="24"/>
        </w:rPr>
        <w:t xml:space="preserve"> Fint om brødet som tas med er ferdig oppskåret.</w:t>
      </w:r>
    </w:p>
    <w:tbl>
      <w:tblPr>
        <w:tblStyle w:val="Tabellrutenett"/>
        <w:tblW w:w="0" w:type="auto"/>
        <w:tblLook w:val="04A0" w:firstRow="1" w:lastRow="0" w:firstColumn="1" w:lastColumn="0" w:noHBand="0" w:noVBand="1"/>
      </w:tblPr>
      <w:tblGrid>
        <w:gridCol w:w="4531"/>
        <w:gridCol w:w="4531"/>
      </w:tblGrid>
      <w:tr w:rsidR="00C366D0" w:rsidRPr="000C5CF2" w:rsidTr="00C366D0">
        <w:tc>
          <w:tcPr>
            <w:tcW w:w="4531" w:type="dxa"/>
          </w:tcPr>
          <w:p w:rsidR="00C366D0" w:rsidRPr="000C5CF2" w:rsidRDefault="00C366D0" w:rsidP="00C366D0">
            <w:pPr>
              <w:rPr>
                <w:b/>
                <w:sz w:val="24"/>
                <w:szCs w:val="24"/>
              </w:rPr>
            </w:pPr>
            <w:r w:rsidRPr="000C5CF2">
              <w:rPr>
                <w:b/>
                <w:sz w:val="24"/>
                <w:szCs w:val="24"/>
              </w:rPr>
              <w:t>Navn</w:t>
            </w:r>
          </w:p>
        </w:tc>
        <w:tc>
          <w:tcPr>
            <w:tcW w:w="4531" w:type="dxa"/>
          </w:tcPr>
          <w:p w:rsidR="00C366D0" w:rsidRPr="000C5CF2" w:rsidRDefault="00C366D0" w:rsidP="00C366D0">
            <w:pPr>
              <w:rPr>
                <w:b/>
                <w:sz w:val="24"/>
                <w:szCs w:val="24"/>
              </w:rPr>
            </w:pPr>
            <w:r w:rsidRPr="000C5CF2">
              <w:rPr>
                <w:b/>
                <w:sz w:val="24"/>
                <w:szCs w:val="24"/>
              </w:rPr>
              <w:t>Hva?</w:t>
            </w:r>
          </w:p>
        </w:tc>
      </w:tr>
      <w:tr w:rsidR="00C366D0" w:rsidTr="00C366D0">
        <w:tc>
          <w:tcPr>
            <w:tcW w:w="4531" w:type="dxa"/>
          </w:tcPr>
          <w:p w:rsidR="00C366D0" w:rsidRDefault="00C366D0" w:rsidP="00C366D0">
            <w:pPr>
              <w:rPr>
                <w:sz w:val="24"/>
                <w:szCs w:val="24"/>
              </w:rPr>
            </w:pPr>
            <w:r>
              <w:rPr>
                <w:sz w:val="24"/>
                <w:szCs w:val="24"/>
              </w:rPr>
              <w:t>Magnus Aksnes</w:t>
            </w:r>
          </w:p>
        </w:tc>
        <w:tc>
          <w:tcPr>
            <w:tcW w:w="4531" w:type="dxa"/>
          </w:tcPr>
          <w:p w:rsidR="00C366D0" w:rsidRDefault="00C366D0" w:rsidP="00C366D0">
            <w:pPr>
              <w:rPr>
                <w:sz w:val="24"/>
                <w:szCs w:val="24"/>
              </w:rPr>
            </w:pPr>
            <w:r>
              <w:rPr>
                <w:sz w:val="24"/>
                <w:szCs w:val="24"/>
              </w:rPr>
              <w:t>Brød</w:t>
            </w:r>
          </w:p>
        </w:tc>
      </w:tr>
      <w:tr w:rsidR="000C5CF2" w:rsidTr="00C366D0">
        <w:tc>
          <w:tcPr>
            <w:tcW w:w="4531" w:type="dxa"/>
          </w:tcPr>
          <w:p w:rsidR="000C5CF2" w:rsidRDefault="000C5CF2" w:rsidP="00C366D0">
            <w:pPr>
              <w:rPr>
                <w:sz w:val="24"/>
                <w:szCs w:val="24"/>
              </w:rPr>
            </w:pPr>
            <w:r>
              <w:rPr>
                <w:sz w:val="24"/>
                <w:szCs w:val="24"/>
              </w:rPr>
              <w:t xml:space="preserve">Sondre </w:t>
            </w:r>
            <w:proofErr w:type="spellStart"/>
            <w:r>
              <w:rPr>
                <w:sz w:val="24"/>
                <w:szCs w:val="24"/>
              </w:rPr>
              <w:t>Almerud</w:t>
            </w:r>
            <w:proofErr w:type="spellEnd"/>
            <w:r>
              <w:rPr>
                <w:sz w:val="24"/>
                <w:szCs w:val="24"/>
              </w:rPr>
              <w:t xml:space="preserve"> Øy</w:t>
            </w:r>
          </w:p>
        </w:tc>
        <w:tc>
          <w:tcPr>
            <w:tcW w:w="4531" w:type="dxa"/>
          </w:tcPr>
          <w:p w:rsidR="000C5CF2" w:rsidRDefault="000C5CF2" w:rsidP="00C366D0">
            <w:pPr>
              <w:rPr>
                <w:sz w:val="24"/>
                <w:szCs w:val="24"/>
              </w:rPr>
            </w:pPr>
            <w:r>
              <w:rPr>
                <w:sz w:val="24"/>
                <w:szCs w:val="24"/>
              </w:rPr>
              <w:t>Kjøttpålegg</w:t>
            </w:r>
          </w:p>
        </w:tc>
      </w:tr>
      <w:tr w:rsidR="000C5CF2" w:rsidTr="00C366D0">
        <w:tc>
          <w:tcPr>
            <w:tcW w:w="4531" w:type="dxa"/>
          </w:tcPr>
          <w:p w:rsidR="000C5CF2" w:rsidRDefault="000C5CF2" w:rsidP="00C366D0">
            <w:pPr>
              <w:rPr>
                <w:sz w:val="24"/>
                <w:szCs w:val="24"/>
              </w:rPr>
            </w:pPr>
            <w:r>
              <w:rPr>
                <w:sz w:val="24"/>
                <w:szCs w:val="24"/>
              </w:rPr>
              <w:t>Simen Udnes</w:t>
            </w:r>
          </w:p>
        </w:tc>
        <w:tc>
          <w:tcPr>
            <w:tcW w:w="4531" w:type="dxa"/>
          </w:tcPr>
          <w:p w:rsidR="000C5CF2" w:rsidRDefault="000C5CF2" w:rsidP="00C366D0">
            <w:pPr>
              <w:rPr>
                <w:sz w:val="24"/>
                <w:szCs w:val="24"/>
              </w:rPr>
            </w:pPr>
            <w:r>
              <w:rPr>
                <w:sz w:val="24"/>
                <w:szCs w:val="24"/>
              </w:rPr>
              <w:t>Juice</w:t>
            </w:r>
          </w:p>
        </w:tc>
      </w:tr>
      <w:tr w:rsidR="000C5CF2" w:rsidTr="00C366D0">
        <w:tc>
          <w:tcPr>
            <w:tcW w:w="4531" w:type="dxa"/>
          </w:tcPr>
          <w:p w:rsidR="000C5CF2" w:rsidRDefault="000C5CF2" w:rsidP="00C366D0">
            <w:pPr>
              <w:rPr>
                <w:sz w:val="24"/>
                <w:szCs w:val="24"/>
              </w:rPr>
            </w:pPr>
            <w:r>
              <w:rPr>
                <w:sz w:val="24"/>
                <w:szCs w:val="24"/>
              </w:rPr>
              <w:t>Nathalie Oma Lier</w:t>
            </w:r>
          </w:p>
        </w:tc>
        <w:tc>
          <w:tcPr>
            <w:tcW w:w="4531" w:type="dxa"/>
          </w:tcPr>
          <w:p w:rsidR="000C5CF2" w:rsidRDefault="000C5CF2" w:rsidP="00C366D0">
            <w:pPr>
              <w:rPr>
                <w:sz w:val="24"/>
                <w:szCs w:val="24"/>
              </w:rPr>
            </w:pPr>
            <w:r>
              <w:rPr>
                <w:sz w:val="24"/>
                <w:szCs w:val="24"/>
              </w:rPr>
              <w:t>Pålegg du liker</w:t>
            </w:r>
          </w:p>
        </w:tc>
      </w:tr>
      <w:tr w:rsidR="000C5CF2" w:rsidTr="00C366D0">
        <w:tc>
          <w:tcPr>
            <w:tcW w:w="4531" w:type="dxa"/>
          </w:tcPr>
          <w:p w:rsidR="000C5CF2" w:rsidRDefault="000C5CF2" w:rsidP="00C366D0">
            <w:pPr>
              <w:rPr>
                <w:sz w:val="24"/>
                <w:szCs w:val="24"/>
              </w:rPr>
            </w:pPr>
            <w:r>
              <w:rPr>
                <w:sz w:val="24"/>
                <w:szCs w:val="24"/>
              </w:rPr>
              <w:t>Einar Randsted Andreassen</w:t>
            </w:r>
          </w:p>
        </w:tc>
        <w:tc>
          <w:tcPr>
            <w:tcW w:w="4531" w:type="dxa"/>
          </w:tcPr>
          <w:p w:rsidR="000C5CF2" w:rsidRDefault="000C5CF2" w:rsidP="00C366D0">
            <w:pPr>
              <w:rPr>
                <w:sz w:val="24"/>
                <w:szCs w:val="24"/>
              </w:rPr>
            </w:pPr>
            <w:r>
              <w:rPr>
                <w:sz w:val="24"/>
                <w:szCs w:val="24"/>
              </w:rPr>
              <w:t>Brød</w:t>
            </w:r>
          </w:p>
        </w:tc>
      </w:tr>
      <w:tr w:rsidR="000C5CF2" w:rsidTr="00C366D0">
        <w:tc>
          <w:tcPr>
            <w:tcW w:w="4531" w:type="dxa"/>
          </w:tcPr>
          <w:p w:rsidR="000C5CF2" w:rsidRDefault="000C5CF2" w:rsidP="00C366D0">
            <w:pPr>
              <w:rPr>
                <w:sz w:val="24"/>
                <w:szCs w:val="24"/>
              </w:rPr>
            </w:pPr>
            <w:r>
              <w:rPr>
                <w:sz w:val="24"/>
                <w:szCs w:val="24"/>
              </w:rPr>
              <w:t>Per Kristian Gården</w:t>
            </w:r>
          </w:p>
        </w:tc>
        <w:tc>
          <w:tcPr>
            <w:tcW w:w="4531" w:type="dxa"/>
          </w:tcPr>
          <w:p w:rsidR="000C5CF2" w:rsidRDefault="000C5CF2" w:rsidP="00C366D0">
            <w:pPr>
              <w:rPr>
                <w:sz w:val="24"/>
                <w:szCs w:val="24"/>
              </w:rPr>
            </w:pPr>
            <w:r>
              <w:rPr>
                <w:sz w:val="24"/>
                <w:szCs w:val="24"/>
              </w:rPr>
              <w:t>Syltetøy</w:t>
            </w:r>
          </w:p>
        </w:tc>
      </w:tr>
      <w:tr w:rsidR="000C5CF2" w:rsidTr="00C366D0">
        <w:tc>
          <w:tcPr>
            <w:tcW w:w="4531" w:type="dxa"/>
          </w:tcPr>
          <w:p w:rsidR="000C5CF2" w:rsidRDefault="000C5CF2" w:rsidP="00C366D0">
            <w:pPr>
              <w:rPr>
                <w:sz w:val="24"/>
                <w:szCs w:val="24"/>
              </w:rPr>
            </w:pPr>
            <w:r>
              <w:rPr>
                <w:sz w:val="24"/>
                <w:szCs w:val="24"/>
              </w:rPr>
              <w:t>Ragnhild Føre</w:t>
            </w:r>
          </w:p>
        </w:tc>
        <w:tc>
          <w:tcPr>
            <w:tcW w:w="4531" w:type="dxa"/>
          </w:tcPr>
          <w:p w:rsidR="000C5CF2" w:rsidRDefault="000C5CF2" w:rsidP="00C366D0">
            <w:pPr>
              <w:rPr>
                <w:sz w:val="24"/>
                <w:szCs w:val="24"/>
              </w:rPr>
            </w:pPr>
            <w:r>
              <w:rPr>
                <w:sz w:val="24"/>
                <w:szCs w:val="24"/>
              </w:rPr>
              <w:t>Sjokoladepålegg eller annet pålegg</w:t>
            </w:r>
          </w:p>
        </w:tc>
      </w:tr>
      <w:tr w:rsidR="000C5CF2" w:rsidTr="00C366D0">
        <w:tc>
          <w:tcPr>
            <w:tcW w:w="4531" w:type="dxa"/>
          </w:tcPr>
          <w:p w:rsidR="000C5CF2" w:rsidRDefault="000C5CF2" w:rsidP="00C366D0">
            <w:pPr>
              <w:rPr>
                <w:sz w:val="24"/>
                <w:szCs w:val="24"/>
              </w:rPr>
            </w:pPr>
            <w:r>
              <w:rPr>
                <w:sz w:val="24"/>
                <w:szCs w:val="24"/>
              </w:rPr>
              <w:t>Mathilde Solheim</w:t>
            </w:r>
          </w:p>
        </w:tc>
        <w:tc>
          <w:tcPr>
            <w:tcW w:w="4531" w:type="dxa"/>
          </w:tcPr>
          <w:p w:rsidR="000C5CF2" w:rsidRDefault="000C5CF2" w:rsidP="00C366D0">
            <w:pPr>
              <w:rPr>
                <w:sz w:val="24"/>
                <w:szCs w:val="24"/>
              </w:rPr>
            </w:pPr>
            <w:proofErr w:type="spellStart"/>
            <w:r>
              <w:rPr>
                <w:sz w:val="24"/>
                <w:szCs w:val="24"/>
              </w:rPr>
              <w:t>Nugatti</w:t>
            </w:r>
            <w:proofErr w:type="spellEnd"/>
            <w:r>
              <w:rPr>
                <w:sz w:val="24"/>
                <w:szCs w:val="24"/>
              </w:rPr>
              <w:t xml:space="preserve"> og rundstykker</w:t>
            </w:r>
          </w:p>
        </w:tc>
      </w:tr>
      <w:tr w:rsidR="000C5CF2" w:rsidTr="00C366D0">
        <w:tc>
          <w:tcPr>
            <w:tcW w:w="4531" w:type="dxa"/>
          </w:tcPr>
          <w:p w:rsidR="000C5CF2" w:rsidRDefault="000C5CF2" w:rsidP="00C366D0">
            <w:pPr>
              <w:rPr>
                <w:sz w:val="24"/>
                <w:szCs w:val="24"/>
              </w:rPr>
            </w:pPr>
            <w:r>
              <w:rPr>
                <w:sz w:val="24"/>
                <w:szCs w:val="24"/>
              </w:rPr>
              <w:t xml:space="preserve">Emil </w:t>
            </w:r>
            <w:proofErr w:type="spellStart"/>
            <w:r>
              <w:rPr>
                <w:sz w:val="24"/>
                <w:szCs w:val="24"/>
              </w:rPr>
              <w:t>Bjølgerud</w:t>
            </w:r>
            <w:proofErr w:type="spellEnd"/>
          </w:p>
        </w:tc>
        <w:tc>
          <w:tcPr>
            <w:tcW w:w="4531" w:type="dxa"/>
          </w:tcPr>
          <w:p w:rsidR="000C5CF2" w:rsidRDefault="000C5CF2" w:rsidP="00C366D0">
            <w:pPr>
              <w:rPr>
                <w:sz w:val="24"/>
                <w:szCs w:val="24"/>
              </w:rPr>
            </w:pPr>
            <w:r>
              <w:rPr>
                <w:sz w:val="24"/>
                <w:szCs w:val="24"/>
              </w:rPr>
              <w:t>Brød og smør</w:t>
            </w:r>
          </w:p>
        </w:tc>
      </w:tr>
      <w:tr w:rsidR="000C5CF2" w:rsidTr="00C366D0">
        <w:tc>
          <w:tcPr>
            <w:tcW w:w="4531" w:type="dxa"/>
          </w:tcPr>
          <w:p w:rsidR="000C5CF2" w:rsidRDefault="000C5CF2" w:rsidP="00C366D0">
            <w:pPr>
              <w:rPr>
                <w:sz w:val="24"/>
                <w:szCs w:val="24"/>
              </w:rPr>
            </w:pPr>
            <w:r>
              <w:rPr>
                <w:sz w:val="24"/>
                <w:szCs w:val="24"/>
              </w:rPr>
              <w:t>Marianne</w:t>
            </w:r>
          </w:p>
        </w:tc>
        <w:tc>
          <w:tcPr>
            <w:tcW w:w="4531" w:type="dxa"/>
          </w:tcPr>
          <w:p w:rsidR="000C5CF2" w:rsidRDefault="000C5CF2" w:rsidP="00C366D0">
            <w:pPr>
              <w:rPr>
                <w:sz w:val="24"/>
                <w:szCs w:val="24"/>
              </w:rPr>
            </w:pPr>
            <w:r>
              <w:rPr>
                <w:sz w:val="24"/>
                <w:szCs w:val="24"/>
              </w:rPr>
              <w:t>Kaffe, melk, agurk og tomat</w:t>
            </w:r>
          </w:p>
        </w:tc>
      </w:tr>
    </w:tbl>
    <w:p w:rsidR="00C366D0" w:rsidRDefault="00C366D0" w:rsidP="00C366D0">
      <w:pPr>
        <w:rPr>
          <w:sz w:val="24"/>
          <w:szCs w:val="24"/>
        </w:rPr>
      </w:pPr>
    </w:p>
    <w:p w:rsidR="000C5CF2" w:rsidRPr="00C366D0" w:rsidRDefault="000C5CF2" w:rsidP="00C366D0">
      <w:pPr>
        <w:rPr>
          <w:sz w:val="24"/>
          <w:szCs w:val="24"/>
        </w:rPr>
      </w:pPr>
      <w:r>
        <w:rPr>
          <w:sz w:val="24"/>
          <w:szCs w:val="24"/>
        </w:rPr>
        <w:t>Om dere lurer på noe, så bare ta kontakt med Marianne (95284767). Vis gjerne dette skrivet til foreldrene deres</w:t>
      </w:r>
      <w:r w:rsidRPr="000C5CF2">
        <w:rPr>
          <w:sz w:val="24"/>
          <w:szCs w:val="24"/>
        </w:rPr>
        <w:sym w:font="Wingdings" w:char="F04A"/>
      </w:r>
      <w:r>
        <w:rPr>
          <w:sz w:val="24"/>
          <w:szCs w:val="24"/>
        </w:rPr>
        <w:t>.</w:t>
      </w:r>
      <w:bookmarkStart w:id="0" w:name="_GoBack"/>
      <w:bookmarkEnd w:id="0"/>
    </w:p>
    <w:sectPr w:rsidR="000C5CF2" w:rsidRPr="00C366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5F3075"/>
    <w:multiLevelType w:val="hybridMultilevel"/>
    <w:tmpl w:val="7258100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613D1A57"/>
    <w:multiLevelType w:val="hybridMultilevel"/>
    <w:tmpl w:val="6FFC90A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6D0"/>
    <w:rsid w:val="000C5CF2"/>
    <w:rsid w:val="003A3D37"/>
    <w:rsid w:val="00590E22"/>
    <w:rsid w:val="00C366D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C1C1A3-289E-490C-9E6B-849D37F24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C366D0"/>
    <w:pPr>
      <w:ind w:left="720"/>
      <w:contextualSpacing/>
    </w:pPr>
  </w:style>
  <w:style w:type="table" w:styleId="Tabellrutenett">
    <w:name w:val="Table Grid"/>
    <w:basedOn w:val="Vanligtabell"/>
    <w:uiPriority w:val="39"/>
    <w:rsid w:val="00C366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181</Words>
  <Characters>961</Characters>
  <Application>Microsoft Office Word</Application>
  <DocSecurity>0</DocSecurity>
  <Lines>8</Lines>
  <Paragraphs>2</Paragraphs>
  <ScaleCrop>false</ScaleCrop>
  <HeadingPairs>
    <vt:vector size="2" baseType="variant">
      <vt:variant>
        <vt:lpstr>Tittel</vt:lpstr>
      </vt:variant>
      <vt:variant>
        <vt:i4>1</vt:i4>
      </vt:variant>
    </vt:vector>
  </HeadingPairs>
  <TitlesOfParts>
    <vt:vector size="1" baseType="lpstr">
      <vt:lpstr/>
    </vt:vector>
  </TitlesOfParts>
  <Company>Kirkepartner IKT</Company>
  <LinksUpToDate>false</LinksUpToDate>
  <CharactersWithSpaces>1140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Solheim</dc:creator>
  <cp:keywords/>
  <dc:description/>
  <cp:lastModifiedBy>Marianne Solheim</cp:lastModifiedBy>
  <cp:revision>1</cp:revision>
  <dcterms:created xsi:type="dcterms:W3CDTF">2018-12-13T14:41:00Z</dcterms:created>
  <dcterms:modified xsi:type="dcterms:W3CDTF">2018-12-13T14:59:00Z</dcterms:modified>
</cp:coreProperties>
</file>