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7AB0" w14:textId="2180278E" w:rsidR="00BE08B2" w:rsidRDefault="00AA7A8B" w:rsidP="006F76CF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Motivet til Karens Picasso</w:t>
      </w:r>
    </w:p>
    <w:p w14:paraId="4C7A2C21" w14:textId="77777777" w:rsidR="006F76CF" w:rsidRDefault="006F76CF" w:rsidP="006F76CF">
      <w:pPr>
        <w:spacing w:after="0" w:line="360" w:lineRule="auto"/>
        <w:jc w:val="both"/>
        <w:rPr>
          <w:rFonts w:ascii="Arial Narrow" w:hAnsi="Arial Narrow"/>
        </w:rPr>
      </w:pPr>
    </w:p>
    <w:p w14:paraId="5EAD7925" w14:textId="05FBDB03" w:rsidR="00AB09E7" w:rsidRDefault="0004735F" w:rsidP="006F76CF">
      <w:pPr>
        <w:spacing w:after="0" w:line="360" w:lineRule="auto"/>
        <w:jc w:val="both"/>
        <w:rPr>
          <w:rFonts w:ascii="Arial Narrow" w:hAnsi="Arial Narrow"/>
        </w:rPr>
      </w:pPr>
      <w:r w:rsidRPr="0017307D">
        <w:rPr>
          <w:rFonts w:ascii="Arial Narrow" w:hAnsi="Arial Narrow"/>
        </w:rPr>
        <w:t xml:space="preserve">Social- og indenrigsminister Karen Ellemann skrev i </w:t>
      </w:r>
      <w:r w:rsidR="00C7707F">
        <w:rPr>
          <w:rFonts w:ascii="Arial Narrow" w:hAnsi="Arial Narrow"/>
        </w:rPr>
        <w:t>Aarhus Stiftstidende</w:t>
      </w:r>
      <w:r w:rsidRPr="0017307D">
        <w:rPr>
          <w:rFonts w:ascii="Arial Narrow" w:hAnsi="Arial Narrow"/>
        </w:rPr>
        <w:t xml:space="preserve"> den 23. september et læserbrev, hvori hun forklarede begrundelsen for at </w:t>
      </w:r>
      <w:r w:rsidR="00050B77">
        <w:rPr>
          <w:rFonts w:ascii="Arial Narrow" w:hAnsi="Arial Narrow"/>
        </w:rPr>
        <w:t>afskaffe</w:t>
      </w:r>
      <w:r w:rsidRPr="0017307D">
        <w:rPr>
          <w:rFonts w:ascii="Arial Narrow" w:hAnsi="Arial Narrow"/>
        </w:rPr>
        <w:t xml:space="preserve"> fattigdomsgrænsen.</w:t>
      </w:r>
      <w:r w:rsidR="005E03CB" w:rsidRPr="0017307D">
        <w:rPr>
          <w:rFonts w:ascii="Arial Narrow" w:hAnsi="Arial Narrow"/>
        </w:rPr>
        <w:t xml:space="preserve"> </w:t>
      </w:r>
      <w:r w:rsidRPr="0017307D">
        <w:rPr>
          <w:rFonts w:ascii="Arial Narrow" w:hAnsi="Arial Narrow"/>
        </w:rPr>
        <w:t xml:space="preserve"> </w:t>
      </w:r>
      <w:r w:rsidR="00F30A03">
        <w:rPr>
          <w:rFonts w:ascii="Arial Narrow" w:hAnsi="Arial Narrow"/>
        </w:rPr>
        <w:t>M</w:t>
      </w:r>
      <w:r w:rsidRPr="0017307D">
        <w:rPr>
          <w:rFonts w:ascii="Arial Narrow" w:hAnsi="Arial Narrow"/>
        </w:rPr>
        <w:t>inisteren vil ikke længere sætt</w:t>
      </w:r>
      <w:r w:rsidR="005E03CB" w:rsidRPr="0017307D">
        <w:rPr>
          <w:rFonts w:ascii="Arial Narrow" w:hAnsi="Arial Narrow"/>
        </w:rPr>
        <w:t>e folk i bås som fattige</w:t>
      </w:r>
      <w:r w:rsidR="00F30A03">
        <w:rPr>
          <w:rFonts w:ascii="Arial Narrow" w:hAnsi="Arial Narrow"/>
        </w:rPr>
        <w:t>, idet man</w:t>
      </w:r>
      <w:r w:rsidR="0017307D" w:rsidRPr="008512FB">
        <w:rPr>
          <w:rFonts w:ascii="Arial Narrow" w:hAnsi="Arial Narrow"/>
        </w:rPr>
        <w:t xml:space="preserve"> kan tjene over fattigdomsgrænse</w:t>
      </w:r>
      <w:r w:rsidR="00F30A03">
        <w:rPr>
          <w:rFonts w:ascii="Arial Narrow" w:hAnsi="Arial Narrow"/>
        </w:rPr>
        <w:t>n</w:t>
      </w:r>
      <w:r w:rsidR="0017307D" w:rsidRPr="008512FB">
        <w:rPr>
          <w:rFonts w:ascii="Arial Narrow" w:hAnsi="Arial Narrow"/>
        </w:rPr>
        <w:t>, men have sociale prob</w:t>
      </w:r>
      <w:r w:rsidR="00F30A03">
        <w:rPr>
          <w:rFonts w:ascii="Arial Narrow" w:hAnsi="Arial Narrow"/>
        </w:rPr>
        <w:t>lemer og mangle hjælp, ligesom det modsatte kan gøre sig gældende.</w:t>
      </w:r>
      <w:r w:rsidR="0017307D" w:rsidRPr="008512FB">
        <w:rPr>
          <w:rFonts w:ascii="Arial Narrow" w:hAnsi="Arial Narrow"/>
        </w:rPr>
        <w:t xml:space="preserve"> </w:t>
      </w:r>
    </w:p>
    <w:p w14:paraId="2A0DC095" w14:textId="77777777" w:rsidR="006F76CF" w:rsidRDefault="006F76CF" w:rsidP="006F76CF">
      <w:pPr>
        <w:spacing w:after="0" w:line="360" w:lineRule="auto"/>
        <w:jc w:val="both"/>
        <w:rPr>
          <w:rFonts w:ascii="Arial Narrow" w:hAnsi="Arial Narrow"/>
        </w:rPr>
      </w:pPr>
    </w:p>
    <w:p w14:paraId="400D7721" w14:textId="6CA1DA56" w:rsidR="00543BB9" w:rsidRDefault="0017307D" w:rsidP="006F76CF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Ministeren </w:t>
      </w:r>
      <w:r w:rsidR="00543BB9">
        <w:rPr>
          <w:rFonts w:ascii="Arial Narrow" w:hAnsi="Arial Narrow"/>
        </w:rPr>
        <w:t>be</w:t>
      </w:r>
      <w:r w:rsidR="00F30A03">
        <w:rPr>
          <w:rFonts w:ascii="Arial Narrow" w:hAnsi="Arial Narrow"/>
        </w:rPr>
        <w:t>skriver</w:t>
      </w:r>
      <w:r>
        <w:rPr>
          <w:rFonts w:ascii="Arial Narrow" w:hAnsi="Arial Narrow"/>
        </w:rPr>
        <w:t xml:space="preserve"> i sit</w:t>
      </w:r>
      <w:r w:rsidR="00325891">
        <w:rPr>
          <w:rFonts w:ascii="Arial Narrow" w:hAnsi="Arial Narrow"/>
        </w:rPr>
        <w:t xml:space="preserve"> læserbrev, hvordan man i sted</w:t>
      </w:r>
      <w:r w:rsidR="00CB3E0E">
        <w:rPr>
          <w:rFonts w:ascii="Arial Narrow" w:hAnsi="Arial Narrow"/>
        </w:rPr>
        <w:t>et vil gribe problematikken an og det her,</w:t>
      </w:r>
      <w:r w:rsidR="00543BB9">
        <w:rPr>
          <w:rFonts w:ascii="Arial Narrow" w:hAnsi="Arial Narrow"/>
        </w:rPr>
        <w:t xml:space="preserve"> Ellemann</w:t>
      </w:r>
      <w:r w:rsidR="00325891">
        <w:rPr>
          <w:rFonts w:ascii="Arial Narrow" w:hAnsi="Arial Narrow"/>
        </w:rPr>
        <w:t xml:space="preserve"> ser ud til tabe overblikket. Ifølge ministeren vil man fortsat kigge på indkomstfordelingen og antallet af pe</w:t>
      </w:r>
      <w:r w:rsidR="00543BB9">
        <w:rPr>
          <w:rFonts w:ascii="Arial Narrow" w:hAnsi="Arial Narrow"/>
        </w:rPr>
        <w:t xml:space="preserve">rsoner med en lav indkomst. Der skal </w:t>
      </w:r>
      <w:r w:rsidR="00325891">
        <w:rPr>
          <w:rFonts w:ascii="Arial Narrow" w:hAnsi="Arial Narrow"/>
        </w:rPr>
        <w:t xml:space="preserve">derudover også </w:t>
      </w:r>
      <w:r w:rsidR="00543BB9">
        <w:rPr>
          <w:rFonts w:ascii="Arial Narrow" w:hAnsi="Arial Narrow"/>
        </w:rPr>
        <w:t>undersøges</w:t>
      </w:r>
      <w:r w:rsidR="00CB3E0E">
        <w:rPr>
          <w:rFonts w:ascii="Arial Narrow" w:hAnsi="Arial Narrow"/>
        </w:rPr>
        <w:t>,</w:t>
      </w:r>
      <w:r w:rsidR="00325891">
        <w:rPr>
          <w:rFonts w:ascii="Arial Narrow" w:hAnsi="Arial Narrow"/>
        </w:rPr>
        <w:t xml:space="preserve"> hvordan vi </w:t>
      </w:r>
      <w:r w:rsidR="00050B77">
        <w:rPr>
          <w:rFonts w:ascii="Arial Narrow" w:hAnsi="Arial Narrow"/>
        </w:rPr>
        <w:t>som samfund løfter de svageste</w:t>
      </w:r>
      <w:r w:rsidR="00325891">
        <w:rPr>
          <w:rFonts w:ascii="Arial Narrow" w:hAnsi="Arial Narrow"/>
        </w:rPr>
        <w:t xml:space="preserve">, så de kan tage en uddannelse eller komme ind på arbejdsmarkedet, ligesom man også vil </w:t>
      </w:r>
      <w:r w:rsidR="00543BB9">
        <w:rPr>
          <w:rFonts w:ascii="Arial Narrow" w:hAnsi="Arial Narrow"/>
        </w:rPr>
        <w:t>undersøge</w:t>
      </w:r>
      <w:r w:rsidR="00325891">
        <w:rPr>
          <w:rFonts w:ascii="Arial Narrow" w:hAnsi="Arial Narrow"/>
        </w:rPr>
        <w:t xml:space="preserve"> om velfærdssamfundets indsatser bringer de omtalte borgere videre. </w:t>
      </w:r>
    </w:p>
    <w:p w14:paraId="1841F6A7" w14:textId="77777777" w:rsidR="006F76CF" w:rsidRDefault="006F76CF" w:rsidP="006F76CF">
      <w:pPr>
        <w:spacing w:after="0" w:line="360" w:lineRule="auto"/>
        <w:jc w:val="both"/>
        <w:rPr>
          <w:rFonts w:ascii="Arial Narrow" w:hAnsi="Arial Narrow"/>
        </w:rPr>
      </w:pPr>
    </w:p>
    <w:p w14:paraId="5F9FFC09" w14:textId="35A01D3D" w:rsidR="00382727" w:rsidRDefault="00325891" w:rsidP="006F76CF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Problemet er desværre bare, at Ellemann</w:t>
      </w:r>
      <w:r w:rsidR="00050B77">
        <w:rPr>
          <w:rFonts w:ascii="Arial Narrow" w:hAnsi="Arial Narrow"/>
        </w:rPr>
        <w:t xml:space="preserve"> ikke føre</w:t>
      </w:r>
      <w:r w:rsidR="008751CC">
        <w:rPr>
          <w:rFonts w:ascii="Arial Narrow" w:hAnsi="Arial Narrow"/>
        </w:rPr>
        <w:t>r</w:t>
      </w:r>
      <w:r w:rsidR="00050B77">
        <w:rPr>
          <w:rFonts w:ascii="Arial Narrow" w:hAnsi="Arial Narrow"/>
        </w:rPr>
        <w:t xml:space="preserve"> tanke til handling! Siden hun</w:t>
      </w:r>
      <w:r>
        <w:rPr>
          <w:rFonts w:ascii="Arial Narrow" w:hAnsi="Arial Narrow"/>
        </w:rPr>
        <w:t xml:space="preserve"> blev minister har </w:t>
      </w:r>
      <w:r w:rsidR="00CB3E0E">
        <w:rPr>
          <w:rFonts w:ascii="Arial Narrow" w:hAnsi="Arial Narrow"/>
        </w:rPr>
        <w:t>hun</w:t>
      </w:r>
      <w:r w:rsidR="004301F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valgt </w:t>
      </w:r>
      <w:r w:rsidR="008751CC">
        <w:rPr>
          <w:rFonts w:ascii="Arial Narrow" w:hAnsi="Arial Narrow"/>
        </w:rPr>
        <w:t>ikke at videreføre t</w:t>
      </w:r>
      <w:r>
        <w:rPr>
          <w:rFonts w:ascii="Arial Narrow" w:hAnsi="Arial Narrow"/>
        </w:rPr>
        <w:t xml:space="preserve">o af </w:t>
      </w:r>
      <w:r w:rsidR="004301F0">
        <w:rPr>
          <w:rFonts w:ascii="Arial Narrow" w:hAnsi="Arial Narrow"/>
        </w:rPr>
        <w:t xml:space="preserve">vores </w:t>
      </w:r>
      <w:r>
        <w:rPr>
          <w:rFonts w:ascii="Arial Narrow" w:hAnsi="Arial Narrow"/>
        </w:rPr>
        <w:t>projekter</w:t>
      </w:r>
      <w:r w:rsidR="00382727">
        <w:rPr>
          <w:rFonts w:ascii="Arial Narrow" w:hAnsi="Arial Narrow"/>
        </w:rPr>
        <w:t>, Fængselsrejseholdet og Det Juridiske Rådgivningsteam,</w:t>
      </w:r>
      <w:r>
        <w:rPr>
          <w:rFonts w:ascii="Arial Narrow" w:hAnsi="Arial Narrow"/>
        </w:rPr>
        <w:t xml:space="preserve"> som vi hos Den Sociale Retshjælps Fond </w:t>
      </w:r>
      <w:r w:rsidR="00382727">
        <w:rPr>
          <w:rFonts w:ascii="Arial Narrow" w:hAnsi="Arial Narrow"/>
        </w:rPr>
        <w:t xml:space="preserve">har kørt med succes i de sidste </w:t>
      </w:r>
      <w:r w:rsidR="00B85BC6">
        <w:rPr>
          <w:rFonts w:ascii="Arial Narrow" w:hAnsi="Arial Narrow"/>
        </w:rPr>
        <w:t>otte</w:t>
      </w:r>
      <w:r w:rsidR="00382727">
        <w:rPr>
          <w:rFonts w:ascii="Arial Narrow" w:hAnsi="Arial Narrow"/>
        </w:rPr>
        <w:t xml:space="preserve"> år</w:t>
      </w:r>
      <w:r w:rsidR="00B85BC6">
        <w:rPr>
          <w:rFonts w:ascii="Arial Narrow" w:hAnsi="Arial Narrow"/>
        </w:rPr>
        <w:t>, hvoraf de sidste fire</w:t>
      </w:r>
      <w:r w:rsidR="00F85CF9">
        <w:rPr>
          <w:rFonts w:ascii="Arial Narrow" w:hAnsi="Arial Narrow"/>
        </w:rPr>
        <w:t xml:space="preserve"> års arbejde</w:t>
      </w:r>
      <w:r w:rsidR="00B85BC6">
        <w:rPr>
          <w:rFonts w:ascii="Arial Narrow" w:hAnsi="Arial Narrow"/>
        </w:rPr>
        <w:t xml:space="preserve"> har været finansieret af Satspuljemidler</w:t>
      </w:r>
      <w:r w:rsidR="00382727">
        <w:rPr>
          <w:rFonts w:ascii="Arial Narrow" w:hAnsi="Arial Narrow"/>
        </w:rPr>
        <w:t>. Fængselsrejseholdet</w:t>
      </w:r>
      <w:r w:rsidR="004301F0">
        <w:rPr>
          <w:rFonts w:ascii="Arial Narrow" w:hAnsi="Arial Narrow"/>
        </w:rPr>
        <w:t>s</w:t>
      </w:r>
      <w:r w:rsidR="00382727">
        <w:rPr>
          <w:rFonts w:ascii="Arial Narrow" w:hAnsi="Arial Narrow"/>
        </w:rPr>
        <w:t xml:space="preserve"> arbejde har bestået i at lave opsøgende juridisk- og gældsrådgivning til nuværende og tidligere indsatte, for at mindske </w:t>
      </w:r>
      <w:r w:rsidR="00543BB9">
        <w:rPr>
          <w:rFonts w:ascii="Arial Narrow" w:hAnsi="Arial Narrow"/>
        </w:rPr>
        <w:t>risikoen</w:t>
      </w:r>
      <w:r w:rsidR="00382727">
        <w:rPr>
          <w:rFonts w:ascii="Arial Narrow" w:hAnsi="Arial Narrow"/>
        </w:rPr>
        <w:t xml:space="preserve"> for recidiv</w:t>
      </w:r>
      <w:r w:rsidR="00FF6BAC">
        <w:rPr>
          <w:rFonts w:ascii="Arial Narrow" w:hAnsi="Arial Narrow"/>
        </w:rPr>
        <w:t xml:space="preserve"> og højne chancen for resocialisering</w:t>
      </w:r>
      <w:r w:rsidR="00382727">
        <w:rPr>
          <w:rFonts w:ascii="Arial Narrow" w:hAnsi="Arial Narrow"/>
        </w:rPr>
        <w:t xml:space="preserve">. Vores Juridiske Rådgivningsteam har de seneste </w:t>
      </w:r>
      <w:r w:rsidR="00B85BC6">
        <w:rPr>
          <w:rFonts w:ascii="Arial Narrow" w:hAnsi="Arial Narrow"/>
        </w:rPr>
        <w:t>otte år</w:t>
      </w:r>
      <w:r w:rsidR="00382727">
        <w:rPr>
          <w:rFonts w:ascii="Arial Narrow" w:hAnsi="Arial Narrow"/>
        </w:rPr>
        <w:t xml:space="preserve"> lavet opsøgende rådgivning</w:t>
      </w:r>
      <w:r w:rsidR="00CB3E0E">
        <w:rPr>
          <w:rFonts w:ascii="Arial Narrow" w:hAnsi="Arial Narrow"/>
        </w:rPr>
        <w:t>,</w:t>
      </w:r>
      <w:r w:rsidR="00382727">
        <w:rPr>
          <w:rFonts w:ascii="Arial Narrow" w:hAnsi="Arial Narrow"/>
        </w:rPr>
        <w:t xml:space="preserve"> af samme karakter som Fængselsrejsehold</w:t>
      </w:r>
      <w:r w:rsidR="00F85CF9">
        <w:rPr>
          <w:rFonts w:ascii="Arial Narrow" w:hAnsi="Arial Narrow"/>
        </w:rPr>
        <w:t>et</w:t>
      </w:r>
      <w:r w:rsidR="00CB3E0E">
        <w:rPr>
          <w:rFonts w:ascii="Arial Narrow" w:hAnsi="Arial Narrow"/>
        </w:rPr>
        <w:t xml:space="preserve"> til socialt udsatte, med fokus på Aarhus K</w:t>
      </w:r>
      <w:r w:rsidR="00382727">
        <w:rPr>
          <w:rFonts w:ascii="Arial Narrow" w:hAnsi="Arial Narrow"/>
        </w:rPr>
        <w:t xml:space="preserve">ommune. </w:t>
      </w:r>
      <w:r w:rsidR="004301F0">
        <w:rPr>
          <w:rFonts w:ascii="Arial Narrow" w:hAnsi="Arial Narrow"/>
        </w:rPr>
        <w:t>Begge projekter har opfyldt netop det som ministeren efterspørger; ”</w:t>
      </w:r>
      <w:r w:rsidR="004301F0">
        <w:rPr>
          <w:rFonts w:ascii="Arial Narrow" w:hAnsi="Arial Narrow"/>
          <w:i/>
        </w:rPr>
        <w:t xml:space="preserve">… fokus på de komplekse problemer, </w:t>
      </w:r>
      <w:r w:rsidR="00CB3E0E">
        <w:rPr>
          <w:rFonts w:ascii="Arial Narrow" w:hAnsi="Arial Narrow"/>
          <w:i/>
        </w:rPr>
        <w:t>der kan gemme sig bag tallene.”</w:t>
      </w:r>
      <w:r w:rsidR="004301F0">
        <w:rPr>
          <w:rFonts w:ascii="Arial Narrow" w:hAnsi="Arial Narrow"/>
          <w:i/>
        </w:rPr>
        <w:t xml:space="preserve"> </w:t>
      </w:r>
      <w:r w:rsidR="00DF69E1">
        <w:rPr>
          <w:rFonts w:ascii="Arial Narrow" w:hAnsi="Arial Narrow"/>
        </w:rPr>
        <w:t>M</w:t>
      </w:r>
      <w:r w:rsidR="008512FB">
        <w:rPr>
          <w:rFonts w:ascii="Arial Narrow" w:hAnsi="Arial Narrow"/>
        </w:rPr>
        <w:t>ange af</w:t>
      </w:r>
      <w:r w:rsidR="00DF69E1">
        <w:rPr>
          <w:rFonts w:ascii="Arial Narrow" w:hAnsi="Arial Narrow"/>
        </w:rPr>
        <w:t xml:space="preserve"> de socialt udsatte </w:t>
      </w:r>
      <w:r w:rsidR="004301F0">
        <w:rPr>
          <w:rFonts w:ascii="Arial Narrow" w:hAnsi="Arial Narrow"/>
        </w:rPr>
        <w:t>har problemer af juridisk eller gælds</w:t>
      </w:r>
      <w:r w:rsidR="00DF69E1">
        <w:rPr>
          <w:rFonts w:ascii="Arial Narrow" w:hAnsi="Arial Narrow"/>
        </w:rPr>
        <w:t xml:space="preserve">mæssig </w:t>
      </w:r>
      <w:r w:rsidR="004301F0">
        <w:rPr>
          <w:rFonts w:ascii="Arial Narrow" w:hAnsi="Arial Narrow"/>
        </w:rPr>
        <w:t>karakter</w:t>
      </w:r>
      <w:r w:rsidR="00CB3E0E">
        <w:rPr>
          <w:rFonts w:ascii="Arial Narrow" w:hAnsi="Arial Narrow"/>
        </w:rPr>
        <w:t>,</w:t>
      </w:r>
      <w:r w:rsidR="004301F0">
        <w:rPr>
          <w:rFonts w:ascii="Arial Narrow" w:hAnsi="Arial Narrow"/>
        </w:rPr>
        <w:t xml:space="preserve"> </w:t>
      </w:r>
      <w:r w:rsidR="00DF69E1">
        <w:rPr>
          <w:rFonts w:ascii="Arial Narrow" w:hAnsi="Arial Narrow"/>
        </w:rPr>
        <w:t>hvorigennem rådgivning</w:t>
      </w:r>
      <w:r w:rsidR="004301F0">
        <w:rPr>
          <w:rFonts w:ascii="Arial Narrow" w:hAnsi="Arial Narrow"/>
        </w:rPr>
        <w:t xml:space="preserve"> om dette</w:t>
      </w:r>
      <w:r w:rsidR="00CB3E0E">
        <w:rPr>
          <w:rFonts w:ascii="Arial Narrow" w:hAnsi="Arial Narrow"/>
        </w:rPr>
        <w:t>,</w:t>
      </w:r>
      <w:r w:rsidR="004301F0">
        <w:rPr>
          <w:rFonts w:ascii="Arial Narrow" w:hAnsi="Arial Narrow"/>
        </w:rPr>
        <w:t xml:space="preserve"> kan </w:t>
      </w:r>
      <w:r w:rsidR="00CB3E0E">
        <w:rPr>
          <w:rFonts w:ascii="Arial Narrow" w:hAnsi="Arial Narrow"/>
        </w:rPr>
        <w:t>have en medvirkende faktor for</w:t>
      </w:r>
      <w:r w:rsidR="004301F0">
        <w:rPr>
          <w:rFonts w:ascii="Arial Narrow" w:hAnsi="Arial Narrow"/>
        </w:rPr>
        <w:t xml:space="preserve"> at komme i uddannelse eller indtræde på arbejdsmarkedet. </w:t>
      </w:r>
    </w:p>
    <w:p w14:paraId="5A8E8C51" w14:textId="77777777" w:rsidR="006F76CF" w:rsidRDefault="006F76CF" w:rsidP="006F76CF">
      <w:pPr>
        <w:spacing w:after="0" w:line="360" w:lineRule="auto"/>
        <w:jc w:val="both"/>
        <w:rPr>
          <w:rFonts w:ascii="Arial Narrow" w:hAnsi="Arial Narrow"/>
        </w:rPr>
      </w:pPr>
    </w:p>
    <w:p w14:paraId="1794D750" w14:textId="6B29E758" w:rsidR="00DF69E1" w:rsidRDefault="00DF69E1" w:rsidP="006F76CF">
      <w:pPr>
        <w:spacing w:after="0" w:line="360" w:lineRule="auto"/>
        <w:jc w:val="both"/>
        <w:rPr>
          <w:rFonts w:ascii="Arial Narrow" w:hAnsi="Arial Narrow"/>
        </w:rPr>
      </w:pPr>
      <w:r w:rsidRPr="00DF69E1">
        <w:rPr>
          <w:rFonts w:ascii="Arial Narrow" w:hAnsi="Arial Narrow"/>
        </w:rPr>
        <w:t xml:space="preserve">Ellemann har tidligere udtalt, at vi som samfund skal blive bedre til at bruge indsatser, som virker. Derfor skaber det forundring, at to projekter, som i mange år </w:t>
      </w:r>
      <w:r>
        <w:rPr>
          <w:rFonts w:ascii="Arial Narrow" w:hAnsi="Arial Narrow"/>
        </w:rPr>
        <w:t>har leveret resultater og</w:t>
      </w:r>
      <w:r w:rsidRPr="00DF69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bevist sin eksistensberettigelse</w:t>
      </w:r>
      <w:r w:rsidRPr="00DF69E1">
        <w:rPr>
          <w:rFonts w:ascii="Arial Narrow" w:hAnsi="Arial Narrow"/>
        </w:rPr>
        <w:t>, lukkes.</w:t>
      </w:r>
    </w:p>
    <w:p w14:paraId="419D1554" w14:textId="77777777" w:rsidR="006F76CF" w:rsidRPr="004301F0" w:rsidRDefault="006F76CF" w:rsidP="006F76CF">
      <w:pPr>
        <w:spacing w:after="0" w:line="360" w:lineRule="auto"/>
        <w:jc w:val="both"/>
        <w:rPr>
          <w:rFonts w:ascii="Arial Narrow" w:hAnsi="Arial Narrow"/>
        </w:rPr>
      </w:pPr>
    </w:p>
    <w:p w14:paraId="4414DD12" w14:textId="77777777" w:rsidR="00DB7B22" w:rsidRPr="00DB7B22" w:rsidRDefault="00DB7B22" w:rsidP="006F76CF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Anders </w:t>
      </w:r>
      <w:proofErr w:type="spellStart"/>
      <w:r>
        <w:rPr>
          <w:rFonts w:ascii="Arial Narrow" w:hAnsi="Arial Narrow"/>
        </w:rPr>
        <w:t>Braathen</w:t>
      </w:r>
      <w:proofErr w:type="spellEnd"/>
      <w:r>
        <w:rPr>
          <w:rFonts w:ascii="Arial Narrow" w:hAnsi="Arial Narrow"/>
        </w:rPr>
        <w:t xml:space="preserve"> Østergaard</w:t>
      </w:r>
    </w:p>
    <w:p w14:paraId="6F71E08A" w14:textId="77777777" w:rsidR="00DB7B22" w:rsidRPr="00DB7B22" w:rsidRDefault="00DB7B22" w:rsidP="006F76CF">
      <w:pPr>
        <w:spacing w:after="0" w:line="360" w:lineRule="auto"/>
        <w:jc w:val="both"/>
        <w:rPr>
          <w:rFonts w:ascii="Arial Narrow" w:hAnsi="Arial Narrow"/>
        </w:rPr>
      </w:pPr>
      <w:r w:rsidRPr="00DB7B22">
        <w:rPr>
          <w:rFonts w:ascii="Arial Narrow" w:hAnsi="Arial Narrow"/>
        </w:rPr>
        <w:t>Politisk Konsulent</w:t>
      </w:r>
    </w:p>
    <w:p w14:paraId="7EC008A3" w14:textId="77777777" w:rsidR="00DB7B22" w:rsidRPr="00DB7B22" w:rsidRDefault="00DB7B22" w:rsidP="006F76CF">
      <w:pPr>
        <w:spacing w:after="0" w:line="360" w:lineRule="auto"/>
        <w:rPr>
          <w:rFonts w:ascii="Arial Narrow" w:hAnsi="Arial Narrow"/>
        </w:rPr>
      </w:pPr>
      <w:r w:rsidRPr="00DB7B22">
        <w:rPr>
          <w:rFonts w:ascii="Arial Narrow" w:hAnsi="Arial Narrow"/>
        </w:rPr>
        <w:t xml:space="preserve"> </w:t>
      </w:r>
      <w:r>
        <w:rPr>
          <w:noProof/>
          <w:lang w:eastAsia="da-DK"/>
        </w:rPr>
        <w:drawing>
          <wp:inline distT="0" distB="0" distL="0" distR="0" wp14:anchorId="5FB5AD4D" wp14:editId="57C65D2E">
            <wp:extent cx="1114425" cy="857250"/>
            <wp:effectExtent l="0" t="0" r="9525" b="0"/>
            <wp:docPr id="2" name="Billede 2" descr="Beskrivelse: cid:image003.png@01CD76AA.995D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skrivelse: cid:image003.png@01CD76AA.995D51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54D2" w14:textId="77777777" w:rsidR="00DB7B22" w:rsidRPr="00DB7B22" w:rsidRDefault="00DB7B22" w:rsidP="006F76CF">
      <w:pPr>
        <w:spacing w:after="0" w:line="360" w:lineRule="auto"/>
        <w:jc w:val="both"/>
        <w:rPr>
          <w:rFonts w:ascii="Arial Narrow" w:hAnsi="Arial Narrow"/>
        </w:rPr>
      </w:pPr>
      <w:r w:rsidRPr="00DB7B22">
        <w:rPr>
          <w:rFonts w:ascii="Arial Narrow" w:hAnsi="Arial Narrow"/>
        </w:rPr>
        <w:t>A. Hertzums Vej 2</w:t>
      </w:r>
    </w:p>
    <w:p w14:paraId="487ABCA7" w14:textId="77777777" w:rsidR="00DB7B22" w:rsidRPr="00DB7B22" w:rsidRDefault="00DB7B22" w:rsidP="006F76CF">
      <w:pPr>
        <w:spacing w:after="0" w:line="360" w:lineRule="auto"/>
        <w:jc w:val="both"/>
        <w:rPr>
          <w:rFonts w:ascii="Arial Narrow" w:hAnsi="Arial Narrow"/>
        </w:rPr>
      </w:pPr>
      <w:r w:rsidRPr="00DB7B22">
        <w:rPr>
          <w:rFonts w:ascii="Arial Narrow" w:hAnsi="Arial Narrow"/>
        </w:rPr>
        <w:t>Postboks 5134</w:t>
      </w:r>
    </w:p>
    <w:p w14:paraId="27A42DA2" w14:textId="77777777" w:rsidR="00325891" w:rsidRDefault="00DB7B22" w:rsidP="006F76CF">
      <w:pPr>
        <w:spacing w:after="0" w:line="360" w:lineRule="auto"/>
        <w:jc w:val="both"/>
        <w:rPr>
          <w:rFonts w:ascii="Arial Narrow" w:hAnsi="Arial Narrow"/>
        </w:rPr>
      </w:pPr>
      <w:r w:rsidRPr="00DB7B22">
        <w:rPr>
          <w:rFonts w:ascii="Arial Narrow" w:hAnsi="Arial Narrow"/>
        </w:rPr>
        <w:t>8000 Aarhus C</w:t>
      </w:r>
    </w:p>
    <w:p w14:paraId="607766F5" w14:textId="77777777" w:rsidR="00BE08B2" w:rsidRDefault="00BE08B2" w:rsidP="006F76CF">
      <w:pPr>
        <w:spacing w:after="0" w:line="360" w:lineRule="auto"/>
        <w:jc w:val="both"/>
        <w:rPr>
          <w:rFonts w:ascii="Arial Narrow" w:hAnsi="Arial Narrow"/>
        </w:rPr>
      </w:pPr>
    </w:p>
    <w:sectPr w:rsidR="00BE08B2" w:rsidSect="006F76CF"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5F"/>
    <w:rsid w:val="0004735F"/>
    <w:rsid w:val="00050B77"/>
    <w:rsid w:val="0017307D"/>
    <w:rsid w:val="001C438D"/>
    <w:rsid w:val="00325891"/>
    <w:rsid w:val="00382727"/>
    <w:rsid w:val="004301F0"/>
    <w:rsid w:val="00491E45"/>
    <w:rsid w:val="00543BB9"/>
    <w:rsid w:val="005E03CB"/>
    <w:rsid w:val="006F76CF"/>
    <w:rsid w:val="008231A4"/>
    <w:rsid w:val="008512FB"/>
    <w:rsid w:val="008751CC"/>
    <w:rsid w:val="009B6E7F"/>
    <w:rsid w:val="00AA7A8B"/>
    <w:rsid w:val="00B85BC6"/>
    <w:rsid w:val="00BE08B2"/>
    <w:rsid w:val="00C7707F"/>
    <w:rsid w:val="00CB3E0E"/>
    <w:rsid w:val="00CE2286"/>
    <w:rsid w:val="00D80B31"/>
    <w:rsid w:val="00DB7B22"/>
    <w:rsid w:val="00DF2CB4"/>
    <w:rsid w:val="00DF69E1"/>
    <w:rsid w:val="00F30A03"/>
    <w:rsid w:val="00F673F1"/>
    <w:rsid w:val="00F85CF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CF4"/>
  <w15:docId w15:val="{BCE7AA1F-C317-44ED-BA13-F5F4F4F9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439994771286685231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Østergaard</dc:creator>
  <cp:lastModifiedBy>licence_08</cp:lastModifiedBy>
  <cp:revision>14</cp:revision>
  <cp:lastPrinted>2015-09-24T07:08:00Z</cp:lastPrinted>
  <dcterms:created xsi:type="dcterms:W3CDTF">2015-09-23T08:08:00Z</dcterms:created>
  <dcterms:modified xsi:type="dcterms:W3CDTF">2021-06-03T10:48:00Z</dcterms:modified>
</cp:coreProperties>
</file>