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28"/>
          <w:szCs w:val="28"/>
        </w:rPr>
        <w:id w:val="15102382"/>
        <w:docPartObj>
          <w:docPartGallery w:val="Cover Pages"/>
          <w:docPartUnique/>
        </w:docPartObj>
      </w:sdtPr>
      <w:sdtEndPr>
        <w:rPr>
          <w:rFonts w:ascii="Arial Narrow" w:hAnsi="Arial Narrow"/>
          <w:sz w:val="24"/>
          <w:szCs w:val="24"/>
        </w:rPr>
      </w:sdtEndPr>
      <w:sdtContent>
        <w:p w:rsidR="00AB5A53" w:rsidRDefault="00F91642">
          <w:r>
            <w:rPr>
              <w:noProof/>
            </w:rPr>
            <w:pict>
              <v:group id="_x0000_s1026" style="position:absolute;margin-left:202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d="f"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d="f"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3061.8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d="f"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margin" w:tblpY="8101"/>
            <w:tblW w:w="3000" w:type="pct"/>
            <w:tblLook w:val="04A0"/>
          </w:tblPr>
          <w:tblGrid>
            <w:gridCol w:w="5912"/>
          </w:tblGrid>
          <w:tr w:rsidR="00AB5A53" w:rsidTr="00AB5A53">
            <w:tc>
              <w:tcPr>
                <w:tcW w:w="5912" w:type="dxa"/>
              </w:tcPr>
              <w:p w:rsidR="00AB5A53" w:rsidRDefault="00AB5A53" w:rsidP="00AB5A53">
                <w:pPr>
                  <w:pStyle w:val="Ingenafstand"/>
                  <w:rPr>
                    <w:rFonts w:asciiTheme="majorHAnsi" w:eastAsiaTheme="majorEastAsia" w:hAnsiTheme="majorHAnsi" w:cstheme="majorBidi"/>
                    <w:b/>
                    <w:bCs/>
                    <w:color w:val="365F91" w:themeColor="accent1" w:themeShade="BF"/>
                    <w:sz w:val="48"/>
                    <w:szCs w:val="48"/>
                  </w:rPr>
                </w:pPr>
              </w:p>
            </w:tc>
          </w:tr>
          <w:tr w:rsidR="00AB5A53" w:rsidTr="00AB5A53">
            <w:tc>
              <w:tcPr>
                <w:tcW w:w="5912" w:type="dxa"/>
              </w:tcPr>
              <w:p w:rsidR="00AB5A53" w:rsidRDefault="00AB5A53" w:rsidP="00AB5A53">
                <w:pPr>
                  <w:pStyle w:val="Ingenafstand"/>
                  <w:rPr>
                    <w:color w:val="484329" w:themeColor="background2" w:themeShade="3F"/>
                    <w:sz w:val="28"/>
                    <w:szCs w:val="28"/>
                  </w:rPr>
                </w:pPr>
              </w:p>
            </w:tc>
          </w:tr>
          <w:tr w:rsidR="00AB5A53" w:rsidTr="00AB5A53">
            <w:tc>
              <w:tcPr>
                <w:tcW w:w="5912" w:type="dxa"/>
              </w:tcPr>
              <w:p w:rsidR="00AB5A53" w:rsidRDefault="00AB5A53" w:rsidP="00AB5A53">
                <w:pPr>
                  <w:pStyle w:val="Ingenafstand"/>
                  <w:rPr>
                    <w:color w:val="484329" w:themeColor="background2" w:themeShade="3F"/>
                    <w:sz w:val="28"/>
                    <w:szCs w:val="28"/>
                  </w:rPr>
                </w:pPr>
              </w:p>
            </w:tc>
          </w:tr>
          <w:tr w:rsidR="00AB5A53" w:rsidTr="00AB5A53">
            <w:tc>
              <w:tcPr>
                <w:tcW w:w="5912" w:type="dxa"/>
              </w:tcPr>
              <w:p w:rsidR="00AB5A53" w:rsidRDefault="00AB5A53" w:rsidP="00AB5A53">
                <w:pPr>
                  <w:pStyle w:val="Ingenafstand"/>
                </w:pPr>
              </w:p>
            </w:tc>
          </w:tr>
          <w:tr w:rsidR="00AB5A53" w:rsidTr="00AB5A53">
            <w:tc>
              <w:tcPr>
                <w:tcW w:w="5912" w:type="dxa"/>
              </w:tcPr>
              <w:p w:rsidR="00AB5A53" w:rsidRDefault="00AB5A53" w:rsidP="00AB5A53">
                <w:pPr>
                  <w:pStyle w:val="Ingenafstand"/>
                </w:pPr>
              </w:p>
            </w:tc>
          </w:tr>
          <w:tr w:rsidR="00AB5A53" w:rsidTr="00AB5A53">
            <w:tc>
              <w:tcPr>
                <w:tcW w:w="5912" w:type="dxa"/>
              </w:tcPr>
              <w:p w:rsidR="00AB5A53" w:rsidRDefault="00AB5A53" w:rsidP="00AB5A53">
                <w:pPr>
                  <w:pStyle w:val="Ingenafstand"/>
                  <w:rPr>
                    <w:b/>
                    <w:bCs/>
                  </w:rPr>
                </w:pPr>
              </w:p>
            </w:tc>
          </w:tr>
          <w:tr w:rsidR="00AB5A53" w:rsidTr="00AB5A53">
            <w:tc>
              <w:tcPr>
                <w:tcW w:w="5912" w:type="dxa"/>
              </w:tcPr>
              <w:p w:rsidR="00AB5A53" w:rsidRDefault="00AB5A53" w:rsidP="00AB5A53">
                <w:pPr>
                  <w:pStyle w:val="Ingenafstand"/>
                  <w:rPr>
                    <w:b/>
                    <w:bCs/>
                  </w:rPr>
                </w:pPr>
              </w:p>
            </w:tc>
          </w:tr>
          <w:tr w:rsidR="00AB5A53" w:rsidTr="00AB5A53">
            <w:tc>
              <w:tcPr>
                <w:tcW w:w="5912" w:type="dxa"/>
              </w:tcPr>
              <w:p w:rsidR="00AB5A53" w:rsidRDefault="00AB5A53" w:rsidP="00AB5A53">
                <w:pPr>
                  <w:pStyle w:val="Ingenafstand"/>
                  <w:rPr>
                    <w:b/>
                    <w:bCs/>
                  </w:rPr>
                </w:pPr>
              </w:p>
            </w:tc>
          </w:tr>
        </w:tbl>
        <w:p w:rsidR="00AB5A53" w:rsidRDefault="00F91642">
          <w:pPr>
            <w:pStyle w:val="Overskrift"/>
          </w:pPr>
          <w:r w:rsidRPr="00F91642">
            <w:rPr>
              <w:rFonts w:ascii="Arial Narrow" w:eastAsiaTheme="minorHAnsi" w:hAnsi="Arial Narrow" w:cstheme="minorBidi"/>
              <w:b w:val="0"/>
              <w:bCs w:val="0"/>
              <w:noProof/>
              <w:color w:val="auto"/>
              <w:sz w:val="24"/>
              <w:szCs w:val="24"/>
            </w:rPr>
            <w:pict>
              <v:shapetype id="_x0000_t202" coordsize="21600,21600" o:spt="202" path="m,l,21600r21600,l21600,xe">
                <v:stroke joinstyle="miter"/>
                <v:path gradientshapeok="t" o:connecttype="rect"/>
              </v:shapetype>
              <v:shape id="_x0000_s1043" type="#_x0000_t202" style="position:absolute;margin-left:-10.65pt;margin-top:141.8pt;width:391.35pt;height:70.55pt;z-index:251664384;mso-height-percent:200;mso-position-horizontal-relative:text;mso-position-vertical-relative:text;mso-height-percent:200;mso-width-relative:margin;mso-height-relative:margin" filled="f" stroked="f">
                <v:textbox style="mso-fit-shape-to-text:t">
                  <w:txbxContent>
                    <w:p w:rsidR="008B598D" w:rsidRDefault="00AB5A53" w:rsidP="008B598D">
                      <w:pPr>
                        <w:spacing w:after="0"/>
                        <w:rPr>
                          <w:rFonts w:ascii="Arial Narrow" w:hAnsi="Arial Narrow"/>
                          <w:b/>
                          <w:sz w:val="48"/>
                          <w:szCs w:val="48"/>
                        </w:rPr>
                      </w:pPr>
                      <w:r w:rsidRPr="00316D4E">
                        <w:rPr>
                          <w:rFonts w:ascii="Arial Narrow" w:hAnsi="Arial Narrow"/>
                          <w:b/>
                          <w:sz w:val="48"/>
                          <w:szCs w:val="48"/>
                        </w:rPr>
                        <w:t xml:space="preserve">Afrapportering vedr. dinretshjaelp.dk </w:t>
                      </w:r>
                    </w:p>
                    <w:p w:rsidR="00AB5A53" w:rsidRPr="00316D4E" w:rsidRDefault="00AB5A53" w:rsidP="008B598D">
                      <w:pPr>
                        <w:spacing w:after="0"/>
                        <w:rPr>
                          <w:rFonts w:ascii="Arial Narrow" w:hAnsi="Arial Narrow"/>
                          <w:sz w:val="48"/>
                          <w:szCs w:val="48"/>
                        </w:rPr>
                      </w:pPr>
                      <w:r w:rsidRPr="00316D4E">
                        <w:rPr>
                          <w:rFonts w:ascii="Arial Narrow" w:hAnsi="Arial Narrow"/>
                          <w:b/>
                          <w:sz w:val="48"/>
                          <w:szCs w:val="48"/>
                        </w:rPr>
                        <w:t>(</w:t>
                      </w:r>
                      <w:proofErr w:type="spellStart"/>
                      <w:r w:rsidRPr="00316D4E">
                        <w:rPr>
                          <w:rFonts w:ascii="Arial Narrow" w:hAnsi="Arial Narrow"/>
                          <w:b/>
                          <w:sz w:val="48"/>
                          <w:szCs w:val="48"/>
                        </w:rPr>
                        <w:t>sagsnr</w:t>
                      </w:r>
                      <w:proofErr w:type="spellEnd"/>
                      <w:r w:rsidRPr="00316D4E">
                        <w:rPr>
                          <w:rFonts w:ascii="Arial Narrow" w:hAnsi="Arial Narrow"/>
                          <w:b/>
                          <w:sz w:val="48"/>
                          <w:szCs w:val="48"/>
                        </w:rPr>
                        <w:t>.: 12-211-01241)</w:t>
                      </w:r>
                    </w:p>
                  </w:txbxContent>
                </v:textbox>
              </v:shape>
            </w:pict>
          </w:r>
          <w:r w:rsidRPr="00F91642">
            <w:rPr>
              <w:rFonts w:ascii="Arial Narrow" w:eastAsiaTheme="minorHAnsi" w:hAnsi="Arial Narrow" w:cstheme="minorBidi"/>
              <w:b w:val="0"/>
              <w:bCs w:val="0"/>
              <w:noProof/>
              <w:color w:val="auto"/>
              <w:sz w:val="24"/>
              <w:szCs w:val="24"/>
              <w:lang w:eastAsia="da-DK"/>
            </w:rPr>
            <w:pict>
              <v:shape id="_x0000_s1045" type="#_x0000_t202" style="position:absolute;margin-left:.95pt;margin-top:587.8pt;width:242.75pt;height:228.15pt;z-index:251665408;mso-height-percent:200;mso-position-horizontal-relative:text;mso-position-vertical-relative:text;mso-height-percent:200;mso-width-relative:margin;mso-height-relative:margin" stroked="f">
                <v:textbox style="mso-next-textbox:#_x0000_s1045;mso-fit-shape-to-text:t">
                  <w:txbxContent>
                    <w:p w:rsidR="008B598D" w:rsidRPr="00355BF7" w:rsidRDefault="008B598D" w:rsidP="008B598D">
                      <w:pPr>
                        <w:spacing w:after="0"/>
                        <w:rPr>
                          <w:rFonts w:ascii="Arial Narrow" w:hAnsi="Arial Narrow"/>
                          <w:b/>
                          <w:sz w:val="24"/>
                          <w:szCs w:val="24"/>
                        </w:rPr>
                      </w:pPr>
                      <w:r w:rsidRPr="00355BF7">
                        <w:rPr>
                          <w:rFonts w:ascii="Arial Narrow" w:hAnsi="Arial Narrow"/>
                          <w:b/>
                          <w:sz w:val="24"/>
                          <w:szCs w:val="24"/>
                        </w:rPr>
                        <w:t>Den Sociale Retshjælp</w:t>
                      </w:r>
                    </w:p>
                    <w:p w:rsidR="008B598D" w:rsidRPr="00355BF7" w:rsidRDefault="008B598D" w:rsidP="008B598D">
                      <w:pPr>
                        <w:spacing w:after="0"/>
                        <w:rPr>
                          <w:rFonts w:ascii="Arial Narrow" w:hAnsi="Arial Narrow"/>
                          <w:b/>
                          <w:sz w:val="24"/>
                          <w:szCs w:val="24"/>
                        </w:rPr>
                      </w:pPr>
                      <w:r w:rsidRPr="00355BF7">
                        <w:rPr>
                          <w:rFonts w:ascii="Arial Narrow" w:hAnsi="Arial Narrow"/>
                          <w:b/>
                          <w:sz w:val="24"/>
                          <w:szCs w:val="24"/>
                        </w:rPr>
                        <w:t xml:space="preserve">A. </w:t>
                      </w:r>
                      <w:proofErr w:type="spellStart"/>
                      <w:r w:rsidRPr="00355BF7">
                        <w:rPr>
                          <w:rFonts w:ascii="Arial Narrow" w:hAnsi="Arial Narrow"/>
                          <w:b/>
                          <w:sz w:val="24"/>
                          <w:szCs w:val="24"/>
                        </w:rPr>
                        <w:t>Hertzums</w:t>
                      </w:r>
                      <w:proofErr w:type="spellEnd"/>
                      <w:r w:rsidRPr="00355BF7">
                        <w:rPr>
                          <w:rFonts w:ascii="Arial Narrow" w:hAnsi="Arial Narrow"/>
                          <w:b/>
                          <w:sz w:val="24"/>
                          <w:szCs w:val="24"/>
                        </w:rPr>
                        <w:t xml:space="preserve"> Vej 2</w:t>
                      </w:r>
                    </w:p>
                    <w:p w:rsidR="008B598D" w:rsidRPr="00355BF7" w:rsidRDefault="008B598D" w:rsidP="008B598D">
                      <w:pPr>
                        <w:spacing w:after="0"/>
                        <w:rPr>
                          <w:rFonts w:ascii="Arial Narrow" w:hAnsi="Arial Narrow"/>
                          <w:b/>
                          <w:sz w:val="24"/>
                          <w:szCs w:val="24"/>
                          <w:lang w:val="en-US"/>
                        </w:rPr>
                      </w:pPr>
                      <w:r w:rsidRPr="00355BF7">
                        <w:rPr>
                          <w:rFonts w:ascii="Arial Narrow" w:hAnsi="Arial Narrow"/>
                          <w:b/>
                          <w:sz w:val="24"/>
                          <w:szCs w:val="24"/>
                          <w:lang w:val="en-US"/>
                        </w:rPr>
                        <w:t>8000 Aarhus C</w:t>
                      </w:r>
                    </w:p>
                    <w:p w:rsidR="008B598D" w:rsidRPr="00355BF7" w:rsidRDefault="008B598D" w:rsidP="008B598D">
                      <w:pPr>
                        <w:spacing w:after="0"/>
                        <w:rPr>
                          <w:rFonts w:ascii="Arial Narrow" w:hAnsi="Arial Narrow"/>
                          <w:b/>
                          <w:sz w:val="24"/>
                          <w:szCs w:val="24"/>
                          <w:lang w:val="en-US"/>
                        </w:rPr>
                      </w:pPr>
                    </w:p>
                    <w:p w:rsidR="008B598D" w:rsidRPr="00355BF7" w:rsidRDefault="008B598D" w:rsidP="008B598D">
                      <w:pPr>
                        <w:spacing w:after="0"/>
                        <w:rPr>
                          <w:rFonts w:ascii="Arial Narrow" w:hAnsi="Arial Narrow"/>
                          <w:b/>
                          <w:sz w:val="24"/>
                          <w:szCs w:val="24"/>
                          <w:lang w:val="en-US"/>
                        </w:rPr>
                      </w:pPr>
                      <w:r w:rsidRPr="00355BF7">
                        <w:rPr>
                          <w:rFonts w:ascii="Arial Narrow" w:hAnsi="Arial Narrow"/>
                          <w:b/>
                          <w:sz w:val="24"/>
                          <w:szCs w:val="24"/>
                          <w:lang w:val="en-US"/>
                        </w:rPr>
                        <w:t>CVR: 30 40 32 58</w:t>
                      </w:r>
                    </w:p>
                    <w:p w:rsidR="008B598D" w:rsidRPr="00355BF7" w:rsidRDefault="008B598D" w:rsidP="008B598D">
                      <w:pPr>
                        <w:spacing w:after="0"/>
                        <w:rPr>
                          <w:rFonts w:ascii="Arial Narrow" w:hAnsi="Arial Narrow"/>
                          <w:b/>
                          <w:sz w:val="24"/>
                          <w:szCs w:val="24"/>
                          <w:lang w:val="en-US"/>
                        </w:rPr>
                      </w:pPr>
                      <w:r w:rsidRPr="00355BF7">
                        <w:rPr>
                          <w:rFonts w:ascii="Arial Narrow" w:hAnsi="Arial Narrow"/>
                          <w:b/>
                          <w:sz w:val="24"/>
                          <w:szCs w:val="24"/>
                          <w:lang w:val="en-US"/>
                        </w:rPr>
                        <w:t xml:space="preserve">Mail: </w:t>
                      </w:r>
                      <w:hyperlink r:id="rId8" w:history="1">
                        <w:r w:rsidRPr="00355BF7">
                          <w:rPr>
                            <w:rStyle w:val="Hyperlink"/>
                            <w:rFonts w:ascii="Arial Narrow" w:hAnsi="Arial Narrow"/>
                            <w:sz w:val="24"/>
                            <w:szCs w:val="24"/>
                            <w:lang w:val="en-US"/>
                          </w:rPr>
                          <w:t>administration@socialeretshjaelp.dk</w:t>
                        </w:r>
                      </w:hyperlink>
                    </w:p>
                    <w:p w:rsidR="008B598D" w:rsidRPr="00355BF7" w:rsidRDefault="008B598D" w:rsidP="008B598D">
                      <w:pPr>
                        <w:spacing w:after="0"/>
                        <w:rPr>
                          <w:rFonts w:ascii="Arial Narrow" w:hAnsi="Arial Narrow"/>
                          <w:b/>
                          <w:sz w:val="24"/>
                          <w:szCs w:val="24"/>
                        </w:rPr>
                      </w:pPr>
                      <w:r w:rsidRPr="00355BF7">
                        <w:rPr>
                          <w:rFonts w:ascii="Arial Narrow" w:hAnsi="Arial Narrow"/>
                          <w:b/>
                          <w:sz w:val="24"/>
                          <w:szCs w:val="24"/>
                        </w:rPr>
                        <w:t xml:space="preserve">Telefon: 70 22 93 30 </w:t>
                      </w:r>
                    </w:p>
                    <w:p w:rsidR="008B598D" w:rsidRPr="00355BF7" w:rsidRDefault="008B598D" w:rsidP="008B598D">
                      <w:pPr>
                        <w:spacing w:after="0"/>
                        <w:rPr>
                          <w:rFonts w:ascii="Arial Narrow" w:hAnsi="Arial Narrow"/>
                          <w:b/>
                          <w:sz w:val="24"/>
                          <w:szCs w:val="24"/>
                        </w:rPr>
                      </w:pPr>
                    </w:p>
                    <w:p w:rsidR="008B598D" w:rsidRPr="00355BF7" w:rsidRDefault="008B598D" w:rsidP="008B598D">
                      <w:pPr>
                        <w:rPr>
                          <w:rFonts w:ascii="Arial Narrow" w:hAnsi="Arial Narrow"/>
                          <w:b/>
                          <w:sz w:val="24"/>
                          <w:szCs w:val="24"/>
                        </w:rPr>
                      </w:pPr>
                      <w:r w:rsidRPr="00355BF7">
                        <w:rPr>
                          <w:rFonts w:ascii="Arial Narrow" w:hAnsi="Arial Narrow"/>
                          <w:b/>
                          <w:sz w:val="24"/>
                          <w:szCs w:val="24"/>
                        </w:rPr>
                        <w:t>1. marts 2013</w:t>
                      </w:r>
                    </w:p>
                  </w:txbxContent>
                </v:textbox>
              </v:shape>
            </w:pict>
          </w:r>
          <w:r w:rsidR="00AB5A53">
            <w:rPr>
              <w:rFonts w:ascii="Arial Narrow" w:eastAsiaTheme="minorHAnsi" w:hAnsi="Arial Narrow" w:cstheme="minorBidi"/>
              <w:b w:val="0"/>
              <w:bCs w:val="0"/>
              <w:color w:val="auto"/>
              <w:sz w:val="24"/>
              <w:szCs w:val="24"/>
            </w:rPr>
            <w:br w:type="page"/>
          </w:r>
        </w:p>
      </w:sdtContent>
    </w:sdt>
    <w:sdt>
      <w:sdtPr>
        <w:rPr>
          <w:rFonts w:asciiTheme="minorHAnsi" w:eastAsiaTheme="minorHAnsi" w:hAnsiTheme="minorHAnsi" w:cstheme="minorBidi"/>
          <w:b w:val="0"/>
          <w:bCs w:val="0"/>
          <w:color w:val="auto"/>
          <w:sz w:val="22"/>
          <w:szCs w:val="22"/>
        </w:rPr>
        <w:id w:val="15102365"/>
        <w:docPartObj>
          <w:docPartGallery w:val="Table of Contents"/>
          <w:docPartUnique/>
        </w:docPartObj>
      </w:sdtPr>
      <w:sdtContent>
        <w:p w:rsidR="00AB5A53" w:rsidRPr="008B598D" w:rsidRDefault="00AB5A53">
          <w:pPr>
            <w:pStyle w:val="Overskrift"/>
            <w:rPr>
              <w:rFonts w:ascii="Arial Narrow" w:hAnsi="Arial Narrow"/>
            </w:rPr>
          </w:pPr>
          <w:r w:rsidRPr="008B598D">
            <w:rPr>
              <w:rStyle w:val="Overskrift1Tegn"/>
              <w:b/>
              <w:color w:val="auto"/>
              <w:sz w:val="24"/>
              <w:szCs w:val="24"/>
            </w:rPr>
            <w:t>Indholdsfortegnelse</w:t>
          </w:r>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r w:rsidRPr="00AB5A53">
            <w:rPr>
              <w:rFonts w:ascii="Arial Narrow" w:hAnsi="Arial Narrow"/>
              <w:sz w:val="24"/>
              <w:szCs w:val="24"/>
            </w:rPr>
            <w:fldChar w:fldCharType="begin"/>
          </w:r>
          <w:r w:rsidR="00AB5A53" w:rsidRPr="00AB5A53">
            <w:rPr>
              <w:rFonts w:ascii="Arial Narrow" w:hAnsi="Arial Narrow"/>
              <w:sz w:val="24"/>
              <w:szCs w:val="24"/>
            </w:rPr>
            <w:instrText xml:space="preserve"> TOC \o "1-3" \h \z \u </w:instrText>
          </w:r>
          <w:r w:rsidRPr="00AB5A53">
            <w:rPr>
              <w:rFonts w:ascii="Arial Narrow" w:hAnsi="Arial Narrow"/>
              <w:sz w:val="24"/>
              <w:szCs w:val="24"/>
            </w:rPr>
            <w:fldChar w:fldCharType="separate"/>
          </w:r>
          <w:hyperlink w:anchor="_Toc349903338" w:history="1">
            <w:r w:rsidR="00AB5A53" w:rsidRPr="00AB5A53">
              <w:rPr>
                <w:rStyle w:val="Hyperlink"/>
                <w:rFonts w:ascii="Arial Narrow" w:hAnsi="Arial Narrow"/>
                <w:noProof/>
                <w:sz w:val="24"/>
                <w:szCs w:val="24"/>
              </w:rPr>
              <w:t>Afrapportering vedr. dinretshjaelp.dk (sagsnr.: 12-211-01241)</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_Toc349903338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3</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39" w:history="1">
            <w:r w:rsidR="00AB5A53" w:rsidRPr="00AB5A53">
              <w:rPr>
                <w:rStyle w:val="Hyperlink"/>
                <w:rFonts w:ascii="Arial Narrow" w:hAnsi="Arial Narrow"/>
                <w:noProof/>
                <w:sz w:val="24"/>
                <w:szCs w:val="24"/>
              </w:rPr>
              <w:t>Beskrivelse af projektet dinretshjaelp.dk jf. ansøgning fra 2012</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_Toc349903339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3</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0" w:history="1">
            <w:r w:rsidR="00AB5A53" w:rsidRPr="00AB5A53">
              <w:rPr>
                <w:rStyle w:val="Hyperlink"/>
                <w:rFonts w:ascii="Arial Narrow" w:hAnsi="Arial Narrow"/>
                <w:noProof/>
                <w:sz w:val="24"/>
                <w:szCs w:val="24"/>
              </w:rPr>
              <w:t>Juridisk rådgivning på trin 1, 2 og 3</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_Toc349903340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3</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1" w:history="1">
            <w:r w:rsidR="00AB5A53" w:rsidRPr="00AB5A53">
              <w:rPr>
                <w:rStyle w:val="Hyperlink"/>
                <w:rFonts w:ascii="Arial Narrow" w:hAnsi="Arial Narrow"/>
                <w:noProof/>
                <w:sz w:val="24"/>
                <w:szCs w:val="24"/>
              </w:rPr>
              <w:t>Uddannelsesforløb for vores juridiske rådgivere</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_Toc349903341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4</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2" w:history="1">
            <w:r w:rsidR="00AB5A53" w:rsidRPr="00AB5A53">
              <w:rPr>
                <w:rStyle w:val="Hyperlink"/>
                <w:rFonts w:ascii="Arial Narrow" w:hAnsi="Arial Narrow"/>
                <w:noProof/>
                <w:sz w:val="24"/>
                <w:szCs w:val="24"/>
              </w:rPr>
              <w:t>Juridiske sagsområder</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_Toc349903342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4</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3" w:history="1">
            <w:r w:rsidR="00AB5A53" w:rsidRPr="00AB5A53">
              <w:rPr>
                <w:rStyle w:val="Hyperlink"/>
                <w:rFonts w:ascii="Arial Narrow" w:hAnsi="Arial Narrow"/>
                <w:noProof/>
                <w:sz w:val="24"/>
                <w:szCs w:val="24"/>
              </w:rPr>
              <w:t>Tilknyttede medarbejdere</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_Toc349903343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4</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4" w:history="1">
            <w:r w:rsidR="00AB5A53" w:rsidRPr="00AB5A53">
              <w:rPr>
                <w:rStyle w:val="Hyperlink"/>
                <w:rFonts w:ascii="Arial Narrow" w:hAnsi="Arial Narrow"/>
                <w:noProof/>
                <w:sz w:val="24"/>
                <w:szCs w:val="24"/>
              </w:rPr>
              <w:t>Statistik og oplysning</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_Toc349903344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4</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5" w:history="1">
            <w:r w:rsidR="00AB5A53" w:rsidRPr="00AB5A53">
              <w:rPr>
                <w:rStyle w:val="Hyperlink"/>
                <w:rFonts w:ascii="Arial Narrow" w:hAnsi="Arial Narrow"/>
                <w:noProof/>
                <w:sz w:val="24"/>
                <w:szCs w:val="24"/>
              </w:rPr>
              <w:t>Opsøgende retshjælp i København</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_Toc349903345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5</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6" w:history="1">
            <w:r w:rsidR="00AB5A53" w:rsidRPr="00AB5A53">
              <w:rPr>
                <w:rStyle w:val="Hyperlink"/>
                <w:rFonts w:ascii="Arial Narrow" w:hAnsi="Arial Narrow"/>
                <w:noProof/>
                <w:sz w:val="24"/>
                <w:szCs w:val="24"/>
              </w:rPr>
              <w:t>Synliggørelse af borgerens rettigheder</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_Toc349903346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6</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7" w:history="1">
            <w:r w:rsidR="00AB5A53" w:rsidRPr="00AB5A53">
              <w:rPr>
                <w:rStyle w:val="Hyperlink"/>
                <w:rFonts w:ascii="Arial Narrow" w:hAnsi="Arial Narrow"/>
                <w:noProof/>
                <w:sz w:val="24"/>
                <w:szCs w:val="24"/>
              </w:rPr>
              <w:t>Hjælp til selvhjælp – brevskabeloner og skemaer</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_Toc349903347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7</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8" w:history="1">
            <w:r w:rsidR="00AB5A53" w:rsidRPr="00AB5A53">
              <w:rPr>
                <w:rStyle w:val="Hyperlink"/>
                <w:rFonts w:ascii="Arial Narrow" w:hAnsi="Arial Narrow"/>
                <w:noProof/>
                <w:sz w:val="24"/>
                <w:szCs w:val="24"/>
              </w:rPr>
              <w:t>Oplysninger om andre muligheder for hjælp</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_Toc349903348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7</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49" w:history="1">
            <w:r w:rsidR="00AB5A53" w:rsidRPr="00AB5A53">
              <w:rPr>
                <w:rStyle w:val="Hyperlink"/>
                <w:rFonts w:ascii="Arial Narrow" w:hAnsi="Arial Narrow"/>
                <w:noProof/>
                <w:sz w:val="24"/>
                <w:szCs w:val="24"/>
              </w:rPr>
              <w:t>Gensidigt samarbejde med andre organisationer, institutioner og fagfolk</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_Toc349903349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8</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50" w:history="1">
            <w:r w:rsidR="00AB5A53" w:rsidRPr="00AB5A53">
              <w:rPr>
                <w:rStyle w:val="Hyperlink"/>
                <w:rFonts w:ascii="Arial Narrow" w:hAnsi="Arial Narrow"/>
                <w:noProof/>
                <w:sz w:val="24"/>
                <w:szCs w:val="24"/>
              </w:rPr>
              <w:t>Samarbejde med de andre retshjælpsorganisationer</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_Toc349903350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8</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51" w:history="1">
            <w:r w:rsidR="00AB5A53" w:rsidRPr="00AB5A53">
              <w:rPr>
                <w:rStyle w:val="Hyperlink"/>
                <w:rFonts w:ascii="Arial Narrow" w:hAnsi="Arial Narrow"/>
                <w:noProof/>
                <w:sz w:val="24"/>
                <w:szCs w:val="24"/>
              </w:rPr>
              <w:t>Omkostninger</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_Toc349903351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8</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52" w:history="1">
            <w:r w:rsidR="00AB5A53" w:rsidRPr="00AB5A53">
              <w:rPr>
                <w:rStyle w:val="Hyperlink"/>
                <w:rFonts w:ascii="Arial Narrow" w:hAnsi="Arial Narrow"/>
                <w:noProof/>
                <w:sz w:val="24"/>
                <w:szCs w:val="24"/>
              </w:rPr>
              <w:t>Perspektivering</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_Toc349903352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9</w:t>
            </w:r>
            <w:r w:rsidRPr="00AB5A53">
              <w:rPr>
                <w:rFonts w:ascii="Arial Narrow" w:hAnsi="Arial Narrow"/>
                <w:noProof/>
                <w:webHidden/>
                <w:sz w:val="24"/>
                <w:szCs w:val="24"/>
              </w:rPr>
              <w:fldChar w:fldCharType="end"/>
            </w:r>
          </w:hyperlink>
        </w:p>
        <w:p w:rsidR="00AB5A53" w:rsidRPr="00AB5A53" w:rsidRDefault="00F91642">
          <w:pPr>
            <w:pStyle w:val="Indholdsfortegnelse1"/>
            <w:tabs>
              <w:tab w:val="right" w:leader="dot" w:pos="9628"/>
            </w:tabs>
            <w:rPr>
              <w:rFonts w:ascii="Arial Narrow" w:eastAsiaTheme="minorEastAsia" w:hAnsi="Arial Narrow"/>
              <w:noProof/>
              <w:sz w:val="24"/>
              <w:szCs w:val="24"/>
              <w:lang w:eastAsia="da-DK"/>
            </w:rPr>
          </w:pPr>
          <w:hyperlink w:anchor="_Toc349903353" w:history="1">
            <w:r w:rsidR="00AB5A53" w:rsidRPr="00AB5A53">
              <w:rPr>
                <w:rStyle w:val="Hyperlink"/>
                <w:rFonts w:ascii="Arial Narrow" w:hAnsi="Arial Narrow"/>
                <w:noProof/>
                <w:sz w:val="24"/>
                <w:szCs w:val="24"/>
              </w:rPr>
              <w:t>Dinretshjaelp.dk’s fremtid</w:t>
            </w:r>
            <w:r w:rsidR="00AB5A53" w:rsidRPr="00AB5A53">
              <w:rPr>
                <w:rFonts w:ascii="Arial Narrow" w:hAnsi="Arial Narrow"/>
                <w:noProof/>
                <w:webHidden/>
                <w:sz w:val="24"/>
                <w:szCs w:val="24"/>
              </w:rPr>
              <w:tab/>
            </w:r>
            <w:r w:rsidRPr="00AB5A53">
              <w:rPr>
                <w:rFonts w:ascii="Arial Narrow" w:hAnsi="Arial Narrow"/>
                <w:noProof/>
                <w:webHidden/>
                <w:sz w:val="24"/>
                <w:szCs w:val="24"/>
              </w:rPr>
              <w:fldChar w:fldCharType="begin"/>
            </w:r>
            <w:r w:rsidR="00AB5A53" w:rsidRPr="00AB5A53">
              <w:rPr>
                <w:rFonts w:ascii="Arial Narrow" w:hAnsi="Arial Narrow"/>
                <w:noProof/>
                <w:webHidden/>
                <w:sz w:val="24"/>
                <w:szCs w:val="24"/>
              </w:rPr>
              <w:instrText xml:space="preserve"> PAGEREF _Toc349903353 \h </w:instrText>
            </w:r>
            <w:r w:rsidRPr="00AB5A53">
              <w:rPr>
                <w:rFonts w:ascii="Arial Narrow" w:hAnsi="Arial Narrow"/>
                <w:noProof/>
                <w:webHidden/>
                <w:sz w:val="24"/>
                <w:szCs w:val="24"/>
              </w:rPr>
            </w:r>
            <w:r w:rsidRPr="00AB5A53">
              <w:rPr>
                <w:rFonts w:ascii="Arial Narrow" w:hAnsi="Arial Narrow"/>
                <w:noProof/>
                <w:webHidden/>
                <w:sz w:val="24"/>
                <w:szCs w:val="24"/>
              </w:rPr>
              <w:fldChar w:fldCharType="separate"/>
            </w:r>
            <w:r w:rsidR="002D41EB">
              <w:rPr>
                <w:rFonts w:ascii="Arial Narrow" w:hAnsi="Arial Narrow"/>
                <w:noProof/>
                <w:webHidden/>
                <w:sz w:val="24"/>
                <w:szCs w:val="24"/>
              </w:rPr>
              <w:t>9</w:t>
            </w:r>
            <w:r w:rsidRPr="00AB5A53">
              <w:rPr>
                <w:rFonts w:ascii="Arial Narrow" w:hAnsi="Arial Narrow"/>
                <w:noProof/>
                <w:webHidden/>
                <w:sz w:val="24"/>
                <w:szCs w:val="24"/>
              </w:rPr>
              <w:fldChar w:fldCharType="end"/>
            </w:r>
          </w:hyperlink>
        </w:p>
        <w:p w:rsidR="00AB5A53" w:rsidRDefault="00F91642">
          <w:r w:rsidRPr="00AB5A53">
            <w:rPr>
              <w:rFonts w:ascii="Arial Narrow" w:hAnsi="Arial Narrow"/>
              <w:sz w:val="24"/>
              <w:szCs w:val="24"/>
            </w:rPr>
            <w:fldChar w:fldCharType="end"/>
          </w:r>
        </w:p>
      </w:sdtContent>
    </w:sdt>
    <w:p w:rsidR="00AB5A53" w:rsidRDefault="00AB5A53" w:rsidP="00355BF7">
      <w:pPr>
        <w:pStyle w:val="Overskrift1"/>
        <w:spacing w:after="240"/>
      </w:pPr>
      <w:r>
        <w:t>Bilagsoversigt</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Bilag 1: DSR’s trinsystem</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 xml:space="preserve">Bilag 2: Etiske regler for Juridiske Managere </w:t>
      </w:r>
    </w:p>
    <w:p w:rsidR="00AB5A53" w:rsidRPr="00AB5A53" w:rsidRDefault="00AB5A53" w:rsidP="00AB5A53">
      <w:pPr>
        <w:spacing w:line="240" w:lineRule="auto"/>
        <w:jc w:val="both"/>
        <w:rPr>
          <w:rFonts w:ascii="Arial Narrow" w:hAnsi="Arial Narrow"/>
          <w:sz w:val="24"/>
          <w:szCs w:val="24"/>
        </w:rPr>
      </w:pPr>
      <w:r>
        <w:rPr>
          <w:rFonts w:ascii="Arial Narrow" w:hAnsi="Arial Narrow"/>
          <w:sz w:val="24"/>
          <w:szCs w:val="24"/>
        </w:rPr>
        <w:t>Bilag 3: DSR’</w:t>
      </w:r>
      <w:r w:rsidRPr="00AB5A53">
        <w:rPr>
          <w:rFonts w:ascii="Arial Narrow" w:hAnsi="Arial Narrow"/>
          <w:sz w:val="24"/>
          <w:szCs w:val="24"/>
        </w:rPr>
        <w:t>s sagsområder</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 xml:space="preserve">Bilag 4: </w:t>
      </w:r>
      <w:r w:rsidR="008B598D">
        <w:rPr>
          <w:rFonts w:ascii="Arial Narrow" w:hAnsi="Arial Narrow"/>
          <w:sz w:val="24"/>
          <w:szCs w:val="24"/>
        </w:rPr>
        <w:t>Nye s</w:t>
      </w:r>
      <w:r w:rsidRPr="00AB5A53">
        <w:rPr>
          <w:rFonts w:ascii="Arial Narrow" w:hAnsi="Arial Narrow"/>
          <w:sz w:val="24"/>
          <w:szCs w:val="24"/>
        </w:rPr>
        <w:t>kemaer til sagsbehandling og statistik</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Bilag 5: Projektbeskrivelser</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Bilag 6: Oplysninger om projektet</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Bilag 7: Budget</w:t>
      </w:r>
    </w:p>
    <w:p w:rsidR="00AB5A53" w:rsidRP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Bilag 8: Kommentarer til budget</w:t>
      </w:r>
    </w:p>
    <w:p w:rsidR="00AB5A53" w:rsidRDefault="00AB5A53" w:rsidP="00AB5A53">
      <w:pPr>
        <w:spacing w:line="240" w:lineRule="auto"/>
        <w:jc w:val="both"/>
        <w:rPr>
          <w:rFonts w:ascii="Arial Narrow" w:hAnsi="Arial Narrow"/>
          <w:sz w:val="24"/>
          <w:szCs w:val="24"/>
        </w:rPr>
      </w:pPr>
      <w:r w:rsidRPr="00AB5A53">
        <w:rPr>
          <w:rFonts w:ascii="Arial Narrow" w:hAnsi="Arial Narrow"/>
          <w:sz w:val="24"/>
          <w:szCs w:val="24"/>
        </w:rPr>
        <w:t xml:space="preserve">Bilag 9: </w:t>
      </w:r>
      <w:proofErr w:type="spellStart"/>
      <w:r w:rsidRPr="00AB5A53">
        <w:rPr>
          <w:rFonts w:ascii="Arial Narrow" w:hAnsi="Arial Narrow"/>
          <w:sz w:val="24"/>
          <w:szCs w:val="24"/>
        </w:rPr>
        <w:t>Henvisningsbog</w:t>
      </w:r>
      <w:proofErr w:type="spellEnd"/>
    </w:p>
    <w:p w:rsidR="008B598D" w:rsidRPr="00AB5A53" w:rsidRDefault="008B598D" w:rsidP="00AB5A53">
      <w:pPr>
        <w:spacing w:line="240" w:lineRule="auto"/>
        <w:jc w:val="both"/>
        <w:rPr>
          <w:rFonts w:ascii="Arial Narrow" w:hAnsi="Arial Narrow"/>
          <w:sz w:val="24"/>
          <w:szCs w:val="24"/>
        </w:rPr>
      </w:pPr>
      <w:r>
        <w:rPr>
          <w:rFonts w:ascii="Arial Narrow" w:hAnsi="Arial Narrow"/>
          <w:sz w:val="24"/>
          <w:szCs w:val="24"/>
        </w:rPr>
        <w:t xml:space="preserve">Bilag 10: </w:t>
      </w:r>
      <w:r w:rsidRPr="008B598D">
        <w:rPr>
          <w:rFonts w:ascii="Arial Narrow" w:hAnsi="Arial Narrow"/>
          <w:sz w:val="24"/>
          <w:szCs w:val="24"/>
        </w:rPr>
        <w:t>Gamle skemaer til sagsbehandling og statistik</w:t>
      </w:r>
    </w:p>
    <w:p w:rsidR="006F6E6B" w:rsidRPr="00FC3A9D" w:rsidRDefault="00AB5A53" w:rsidP="00AB5A53">
      <w:pPr>
        <w:pStyle w:val="Overskrift1"/>
      </w:pPr>
      <w:r>
        <w:br w:type="page"/>
      </w:r>
      <w:bookmarkStart w:id="0" w:name="_Toc349903338"/>
      <w:r w:rsidR="006F6E6B" w:rsidRPr="00FC3A9D">
        <w:lastRenderedPageBreak/>
        <w:t>Afrapportering vedr. dinretshjaelp.dk (</w:t>
      </w:r>
      <w:proofErr w:type="spellStart"/>
      <w:r w:rsidR="006F6E6B" w:rsidRPr="00FC3A9D">
        <w:t>sagsnr</w:t>
      </w:r>
      <w:proofErr w:type="spellEnd"/>
      <w:r w:rsidR="006F6E6B" w:rsidRPr="00FC3A9D">
        <w:t>.: 12-211-01241)</w:t>
      </w:r>
      <w:bookmarkEnd w:id="0"/>
    </w:p>
    <w:p w:rsidR="006F6E6B" w:rsidRPr="00FC3A9D" w:rsidRDefault="006F6E6B" w:rsidP="00050D9E">
      <w:pPr>
        <w:jc w:val="both"/>
        <w:rPr>
          <w:rFonts w:ascii="Arial Narrow" w:hAnsi="Arial Narrow"/>
          <w:sz w:val="24"/>
        </w:rPr>
      </w:pPr>
      <w:r w:rsidRPr="00FC3A9D">
        <w:rPr>
          <w:rFonts w:ascii="Arial Narrow" w:hAnsi="Arial Narrow"/>
          <w:sz w:val="24"/>
        </w:rPr>
        <w:t xml:space="preserve">I det nedenstående findes afrapportering i forhold til det tilskudsberettigede projekt www.dinretshjaelp.dk, som modtog 710.000 kr. fra Civilstyrelsen i 2012. Afrapporteringen indeholder en udførlig beskrivelse og vurdering af projektets gennemførelse og resultater i relation til projektbeskrivelsen, afvigelser mellem projektets forventede resultater og faktiske resultater samt anvendelse </w:t>
      </w:r>
      <w:bookmarkStart w:id="1" w:name="_GoBack"/>
      <w:bookmarkEnd w:id="1"/>
      <w:r w:rsidRPr="00FC3A9D">
        <w:rPr>
          <w:rFonts w:ascii="Arial Narrow" w:hAnsi="Arial Narrow"/>
          <w:sz w:val="24"/>
        </w:rPr>
        <w:t xml:space="preserve">af løbende erfaringer og resultater. </w:t>
      </w:r>
    </w:p>
    <w:p w:rsidR="006F6E6B" w:rsidRPr="00FC3A9D" w:rsidRDefault="006F6E6B" w:rsidP="00050D9E">
      <w:pPr>
        <w:jc w:val="both"/>
        <w:rPr>
          <w:rFonts w:ascii="Arial Narrow" w:hAnsi="Arial Narrow"/>
          <w:sz w:val="24"/>
        </w:rPr>
      </w:pPr>
      <w:r w:rsidRPr="00FC3A9D">
        <w:rPr>
          <w:rFonts w:ascii="Arial Narrow" w:hAnsi="Arial Narrow"/>
          <w:sz w:val="24"/>
        </w:rPr>
        <w:t>I forbindelse med afrapporteringen vedlægges projektregnskabet for dinretshjaelp.dk, som rapporterer vedr. projektets økonomiske stilling.</w:t>
      </w:r>
    </w:p>
    <w:p w:rsidR="006F6E6B" w:rsidRPr="00FC3A9D" w:rsidRDefault="006F6E6B" w:rsidP="00AB5A53">
      <w:pPr>
        <w:pStyle w:val="Overskrift1"/>
      </w:pPr>
      <w:bookmarkStart w:id="2" w:name="_Toc349903339"/>
      <w:r w:rsidRPr="00FC3A9D">
        <w:t>Beskrivelse af projektet</w:t>
      </w:r>
      <w:r w:rsidR="00E3693E">
        <w:t xml:space="preserve"> dinretshjaelp.dk</w:t>
      </w:r>
      <w:r w:rsidRPr="00FC3A9D">
        <w:t xml:space="preserve"> jf. ansøgning</w:t>
      </w:r>
      <w:r w:rsidR="00E3693E">
        <w:t xml:space="preserve"> fra 2012</w:t>
      </w:r>
      <w:bookmarkEnd w:id="2"/>
      <w:r w:rsidRPr="00FC3A9D">
        <w:t xml:space="preserve"> </w:t>
      </w:r>
    </w:p>
    <w:p w:rsidR="00E3693E" w:rsidRPr="00FC3A9D" w:rsidRDefault="006F6E6B" w:rsidP="00050D9E">
      <w:pPr>
        <w:jc w:val="both"/>
        <w:rPr>
          <w:rFonts w:ascii="Arial Narrow" w:hAnsi="Arial Narrow"/>
          <w:sz w:val="24"/>
        </w:rPr>
      </w:pPr>
      <w:r w:rsidRPr="00FC3A9D">
        <w:rPr>
          <w:rFonts w:ascii="Arial Narrow" w:hAnsi="Arial Narrow"/>
          <w:sz w:val="24"/>
        </w:rPr>
        <w:t xml:space="preserve">Dinretshjaelp.dk er et selvstændigt projekt under Den Sociale Retshjælp, som har til formål at yde juridisk rådgivning til borgere </w:t>
      </w:r>
      <w:r w:rsidR="00E3693E">
        <w:rPr>
          <w:rFonts w:ascii="Arial Narrow" w:hAnsi="Arial Narrow"/>
          <w:sz w:val="24"/>
        </w:rPr>
        <w:t xml:space="preserve">på Trin 1 – 3 </w:t>
      </w:r>
      <w:r w:rsidR="00046CE3" w:rsidRPr="00FC3A9D">
        <w:rPr>
          <w:rFonts w:ascii="Arial Narrow" w:hAnsi="Arial Narrow"/>
          <w:sz w:val="24"/>
        </w:rPr>
        <w:t xml:space="preserve">uafhængigt af </w:t>
      </w:r>
      <w:r w:rsidR="00715828">
        <w:rPr>
          <w:rFonts w:ascii="Arial Narrow" w:hAnsi="Arial Narrow"/>
          <w:sz w:val="24"/>
        </w:rPr>
        <w:t>geografisk placering. Hjemmesiden</w:t>
      </w:r>
      <w:r w:rsidRPr="00FC3A9D">
        <w:rPr>
          <w:rFonts w:ascii="Arial Narrow" w:hAnsi="Arial Narrow"/>
          <w:sz w:val="24"/>
        </w:rPr>
        <w:t xml:space="preserve"> har endvidere til formål at yde hjælp til selvhjælp, således at borgerne får adgang til brugbare og letforståelige oplysninger omkring regler, retsstilling og pligter i</w:t>
      </w:r>
      <w:r w:rsidR="00AC6153">
        <w:rPr>
          <w:rFonts w:ascii="Arial Narrow" w:hAnsi="Arial Narrow"/>
          <w:sz w:val="24"/>
        </w:rPr>
        <w:t>ndenfor juridiske områder. Den Sociale Retshjælp</w:t>
      </w:r>
      <w:r w:rsidRPr="00FC3A9D">
        <w:rPr>
          <w:rFonts w:ascii="Arial Narrow" w:hAnsi="Arial Narrow"/>
          <w:sz w:val="24"/>
        </w:rPr>
        <w:t xml:space="preserve"> er af den o</w:t>
      </w:r>
      <w:r w:rsidR="00050D9E" w:rsidRPr="00FC3A9D">
        <w:rPr>
          <w:rFonts w:ascii="Arial Narrow" w:hAnsi="Arial Narrow"/>
          <w:sz w:val="24"/>
        </w:rPr>
        <w:t>verbevisning, at begge formål</w:t>
      </w:r>
      <w:r w:rsidRPr="00FC3A9D">
        <w:rPr>
          <w:rFonts w:ascii="Arial Narrow" w:hAnsi="Arial Narrow"/>
          <w:sz w:val="24"/>
        </w:rPr>
        <w:t xml:space="preserve"> </w:t>
      </w:r>
      <w:r w:rsidR="00E3693E">
        <w:rPr>
          <w:rFonts w:ascii="Arial Narrow" w:hAnsi="Arial Narrow"/>
          <w:sz w:val="24"/>
        </w:rPr>
        <w:t xml:space="preserve">for dinretshjaelp.dk </w:t>
      </w:r>
      <w:r w:rsidRPr="00FC3A9D">
        <w:rPr>
          <w:rFonts w:ascii="Arial Narrow" w:hAnsi="Arial Narrow"/>
          <w:sz w:val="24"/>
        </w:rPr>
        <w:t xml:space="preserve">delvist er opfyldt. Der vil i det nedenstående blive redegjort for, hvordan og hvorfor disse mål delvist er opfyldt. </w:t>
      </w:r>
    </w:p>
    <w:p w:rsidR="006F6E6B" w:rsidRPr="00FC3A9D" w:rsidRDefault="00E3693E" w:rsidP="00AB5A53">
      <w:pPr>
        <w:pStyle w:val="Overskrift1"/>
      </w:pPr>
      <w:bookmarkStart w:id="3" w:name="_Toc349903340"/>
      <w:r>
        <w:t>Juridisk r</w:t>
      </w:r>
      <w:r w:rsidR="006F6E6B" w:rsidRPr="00FC3A9D">
        <w:t>ådgivning på trin 1, 2 og 3</w:t>
      </w:r>
      <w:bookmarkEnd w:id="3"/>
    </w:p>
    <w:p w:rsidR="00CB55B1" w:rsidRDefault="006F6E6B" w:rsidP="00050D9E">
      <w:pPr>
        <w:jc w:val="both"/>
        <w:rPr>
          <w:rFonts w:ascii="Arial Narrow" w:hAnsi="Arial Narrow"/>
          <w:sz w:val="24"/>
        </w:rPr>
      </w:pPr>
      <w:r w:rsidRPr="00FC3A9D">
        <w:rPr>
          <w:rFonts w:ascii="Arial Narrow" w:hAnsi="Arial Narrow"/>
          <w:sz w:val="24"/>
        </w:rPr>
        <w:t>Den Sociale Retshjælp (herefter DSR) har i 2012 udviklet et trinsystem for den juridiske rådgivning i DSR, som findes vedlagt i bilag 1</w:t>
      </w:r>
      <w:r w:rsidR="00E4282B" w:rsidRPr="00FC3A9D">
        <w:rPr>
          <w:rFonts w:ascii="Arial Narrow" w:hAnsi="Arial Narrow"/>
          <w:sz w:val="24"/>
        </w:rPr>
        <w:t xml:space="preserve"> – DSR’s trinsystem</w:t>
      </w:r>
      <w:r w:rsidRPr="00FC3A9D">
        <w:rPr>
          <w:rFonts w:ascii="Arial Narrow" w:hAnsi="Arial Narrow"/>
          <w:sz w:val="24"/>
        </w:rPr>
        <w:t xml:space="preserve">. Dette </w:t>
      </w:r>
      <w:r w:rsidR="00046CE3" w:rsidRPr="00FC3A9D">
        <w:rPr>
          <w:rFonts w:ascii="Arial Narrow" w:hAnsi="Arial Narrow"/>
          <w:sz w:val="24"/>
        </w:rPr>
        <w:t>trinsystem er</w:t>
      </w:r>
      <w:r w:rsidRPr="00FC3A9D">
        <w:rPr>
          <w:rFonts w:ascii="Arial Narrow" w:hAnsi="Arial Narrow"/>
          <w:sz w:val="24"/>
        </w:rPr>
        <w:t xml:space="preserve"> udarbejdet med inspiration fra ”Bekendtgørelsen om retshjælp ved advokat, advokatvagt e</w:t>
      </w:r>
      <w:r w:rsidR="00E3693E">
        <w:rPr>
          <w:rFonts w:ascii="Arial Narrow" w:hAnsi="Arial Narrow"/>
          <w:sz w:val="24"/>
        </w:rPr>
        <w:t>ller retshjælpsorganisation på T</w:t>
      </w:r>
      <w:r w:rsidRPr="00FC3A9D">
        <w:rPr>
          <w:rFonts w:ascii="Arial Narrow" w:hAnsi="Arial Narrow"/>
          <w:sz w:val="24"/>
        </w:rPr>
        <w:t>rin 1–3”. Dette trinsystem er ligeledes blevet implementeret i dinretshjaelp.dk</w:t>
      </w:r>
      <w:r w:rsidR="003B0BB7">
        <w:rPr>
          <w:rFonts w:ascii="Arial Narrow" w:hAnsi="Arial Narrow"/>
          <w:sz w:val="24"/>
        </w:rPr>
        <w:t>,</w:t>
      </w:r>
      <w:r w:rsidRPr="00FC3A9D">
        <w:rPr>
          <w:rFonts w:ascii="Arial Narrow" w:hAnsi="Arial Narrow"/>
          <w:sz w:val="24"/>
        </w:rPr>
        <w:t xml:space="preserve"> og har dermed været medvirkende til at sikre en ensartet og kvalificeret juridisk rådgivning i projektet. Endvidere er det medvirkende til at skabe gennemsigtighed og give et konkretiseret bud på, hvad juridisk rådgivning på de forskellige trin indebærer for borgeren såvel som rådgiveren.</w:t>
      </w:r>
    </w:p>
    <w:p w:rsidR="006F6E6B" w:rsidRPr="00FC3A9D" w:rsidRDefault="00CB55B1" w:rsidP="00050D9E">
      <w:pPr>
        <w:jc w:val="both"/>
        <w:rPr>
          <w:rFonts w:ascii="Arial Narrow" w:hAnsi="Arial Narrow"/>
          <w:sz w:val="24"/>
        </w:rPr>
      </w:pPr>
      <w:r w:rsidRPr="00FC3A9D">
        <w:rPr>
          <w:rFonts w:ascii="Arial Narrow" w:hAnsi="Arial Narrow"/>
          <w:sz w:val="24"/>
        </w:rPr>
        <w:t xml:space="preserve">Dinretshjaelp.dk </w:t>
      </w:r>
      <w:r>
        <w:rPr>
          <w:rFonts w:ascii="Arial Narrow" w:hAnsi="Arial Narrow"/>
          <w:sz w:val="24"/>
        </w:rPr>
        <w:t>har således ydet rådgivning på T</w:t>
      </w:r>
      <w:r w:rsidRPr="00FC3A9D">
        <w:rPr>
          <w:rFonts w:ascii="Arial Narrow" w:hAnsi="Arial Narrow"/>
          <w:sz w:val="24"/>
        </w:rPr>
        <w:t xml:space="preserve">rin 1, 2 og 3, hvor rådgivningen er blevet ydet personligt, telefonisk og skriftligt samt som et forsøg enkelte gange via </w:t>
      </w:r>
      <w:proofErr w:type="spellStart"/>
      <w:r w:rsidRPr="00FC3A9D">
        <w:rPr>
          <w:rFonts w:ascii="Arial Narrow" w:hAnsi="Arial Narrow"/>
          <w:sz w:val="24"/>
        </w:rPr>
        <w:t>webcam</w:t>
      </w:r>
      <w:proofErr w:type="spellEnd"/>
      <w:r w:rsidRPr="00FC3A9D">
        <w:rPr>
          <w:rFonts w:ascii="Arial Narrow" w:hAnsi="Arial Narrow"/>
          <w:sz w:val="24"/>
        </w:rPr>
        <w:t>. Muligheden for forskellige henvendelsesformer har gjort det muligt for dinretshjaelp.dk at yde j</w:t>
      </w:r>
      <w:r>
        <w:rPr>
          <w:rFonts w:ascii="Arial Narrow" w:hAnsi="Arial Narrow"/>
          <w:sz w:val="24"/>
        </w:rPr>
        <w:t>uridisk rådgivning på samtlige T</w:t>
      </w:r>
      <w:r w:rsidRPr="00FC3A9D">
        <w:rPr>
          <w:rFonts w:ascii="Arial Narrow" w:hAnsi="Arial Narrow"/>
          <w:sz w:val="24"/>
        </w:rPr>
        <w:t>rin uden at tillægge borgerens geografiske placering betydning. Dinretshjaelp.dk har ud fra en stikprøve på 115 henvendelser fra borgere p</w:t>
      </w:r>
      <w:r>
        <w:rPr>
          <w:rFonts w:ascii="Arial Narrow" w:hAnsi="Arial Narrow"/>
          <w:sz w:val="24"/>
        </w:rPr>
        <w:t>å Trin 1-3 (dog overvejende T</w:t>
      </w:r>
      <w:r w:rsidRPr="00FC3A9D">
        <w:rPr>
          <w:rFonts w:ascii="Arial Narrow" w:hAnsi="Arial Narrow"/>
          <w:sz w:val="24"/>
        </w:rPr>
        <w:t>rin 1) i perioden maj-december 2012 modtaget henvendelser fra borgere fra 73 forskellige kommuner.</w:t>
      </w:r>
    </w:p>
    <w:p w:rsidR="006F6E6B" w:rsidRPr="00FC3A9D" w:rsidRDefault="006F6E6B" w:rsidP="00050D9E">
      <w:pPr>
        <w:jc w:val="both"/>
        <w:rPr>
          <w:rFonts w:ascii="Arial Narrow" w:hAnsi="Arial Narrow"/>
          <w:sz w:val="24"/>
        </w:rPr>
      </w:pPr>
      <w:r w:rsidRPr="00FC3A9D">
        <w:rPr>
          <w:rFonts w:ascii="Arial Narrow" w:hAnsi="Arial Narrow"/>
          <w:sz w:val="24"/>
        </w:rPr>
        <w:t xml:space="preserve">I ansøgningen for 2012 redegjorde </w:t>
      </w:r>
      <w:r w:rsidR="00CB55B1">
        <w:rPr>
          <w:rFonts w:ascii="Arial Narrow" w:hAnsi="Arial Narrow"/>
          <w:sz w:val="24"/>
        </w:rPr>
        <w:t>DSR</w:t>
      </w:r>
      <w:r w:rsidRPr="00FC3A9D">
        <w:rPr>
          <w:rFonts w:ascii="Arial Narrow" w:hAnsi="Arial Narrow"/>
          <w:sz w:val="24"/>
        </w:rPr>
        <w:t xml:space="preserve"> for, at der på daværende tidspunkt hovedsa</w:t>
      </w:r>
      <w:r w:rsidR="00E3693E">
        <w:rPr>
          <w:rFonts w:ascii="Arial Narrow" w:hAnsi="Arial Narrow"/>
          <w:sz w:val="24"/>
        </w:rPr>
        <w:t>geligt blev ydet rådgivning på T</w:t>
      </w:r>
      <w:r w:rsidRPr="00FC3A9D">
        <w:rPr>
          <w:rFonts w:ascii="Arial Narrow" w:hAnsi="Arial Narrow"/>
          <w:sz w:val="24"/>
        </w:rPr>
        <w:t>rin 1 og 2 i dinretshjaelp.dk. Projektet har på nuværende tidspunkt formået også at yde omfatte</w:t>
      </w:r>
      <w:r w:rsidR="00E3693E">
        <w:rPr>
          <w:rFonts w:ascii="Arial Narrow" w:hAnsi="Arial Narrow"/>
          <w:sz w:val="24"/>
        </w:rPr>
        <w:t>nde rådgivning til klienter på T</w:t>
      </w:r>
      <w:r w:rsidRPr="00FC3A9D">
        <w:rPr>
          <w:rFonts w:ascii="Arial Narrow" w:hAnsi="Arial Narrow"/>
          <w:sz w:val="24"/>
        </w:rPr>
        <w:t>rin 3.</w:t>
      </w:r>
      <w:r w:rsidR="00703877">
        <w:rPr>
          <w:rFonts w:ascii="Arial Narrow" w:hAnsi="Arial Narrow"/>
          <w:sz w:val="24"/>
        </w:rPr>
        <w:t xml:space="preserve"> </w:t>
      </w:r>
      <w:r w:rsidR="00460656" w:rsidRPr="00460656">
        <w:rPr>
          <w:rFonts w:ascii="Arial Narrow" w:hAnsi="Arial Narrow"/>
          <w:sz w:val="24"/>
        </w:rPr>
        <w:t>Dinretshjaelp.dk havde ca. 315 T</w:t>
      </w:r>
      <w:r w:rsidR="00CB55B1">
        <w:rPr>
          <w:rFonts w:ascii="Arial Narrow" w:hAnsi="Arial Narrow"/>
          <w:sz w:val="24"/>
        </w:rPr>
        <w:t>rin</w:t>
      </w:r>
      <w:r w:rsidR="00703877" w:rsidRPr="00460656">
        <w:rPr>
          <w:rFonts w:ascii="Arial Narrow" w:hAnsi="Arial Narrow"/>
          <w:sz w:val="24"/>
        </w:rPr>
        <w:t xml:space="preserve"> 3 henvendelser. Disse har </w:t>
      </w:r>
      <w:r w:rsidR="00460656" w:rsidRPr="00460656">
        <w:rPr>
          <w:rFonts w:ascii="Arial Narrow" w:hAnsi="Arial Narrow"/>
          <w:sz w:val="24"/>
        </w:rPr>
        <w:t xml:space="preserve">i gennemsnit </w:t>
      </w:r>
      <w:r w:rsidR="00703877" w:rsidRPr="00460656">
        <w:rPr>
          <w:rFonts w:ascii="Arial Narrow" w:hAnsi="Arial Narrow"/>
          <w:sz w:val="24"/>
        </w:rPr>
        <w:t>en sagsbehandlingstid på ca. 8 til 15 timer.</w:t>
      </w:r>
      <w:r w:rsidR="00E3693E">
        <w:rPr>
          <w:rFonts w:ascii="Arial Narrow" w:hAnsi="Arial Narrow"/>
          <w:sz w:val="24"/>
        </w:rPr>
        <w:t xml:space="preserve"> </w:t>
      </w:r>
      <w:r w:rsidRPr="00FC3A9D">
        <w:rPr>
          <w:rFonts w:ascii="Arial Narrow" w:hAnsi="Arial Narrow"/>
          <w:sz w:val="24"/>
        </w:rPr>
        <w:t>Dette er et direkte resultat af de tilskud, som dinretshjaelp.dk har modtaget i 2012, da disse muliggjorde de fornødne fysiske og medarbejdermæssige</w:t>
      </w:r>
      <w:r w:rsidR="003B0BB7">
        <w:rPr>
          <w:rFonts w:ascii="Arial Narrow" w:hAnsi="Arial Narrow"/>
          <w:sz w:val="24"/>
        </w:rPr>
        <w:t xml:space="preserve"> </w:t>
      </w:r>
      <w:r w:rsidRPr="00FC3A9D">
        <w:rPr>
          <w:rFonts w:ascii="Arial Narrow" w:hAnsi="Arial Narrow"/>
          <w:sz w:val="24"/>
        </w:rPr>
        <w:t>rammer til projektet.</w:t>
      </w:r>
      <w:r w:rsidR="00126FEB" w:rsidRPr="00FC3A9D">
        <w:rPr>
          <w:rFonts w:ascii="Arial Narrow" w:hAnsi="Arial Narrow"/>
          <w:sz w:val="24"/>
        </w:rPr>
        <w:t xml:space="preserve"> </w:t>
      </w:r>
      <w:r w:rsidR="003B0BB7">
        <w:rPr>
          <w:rFonts w:ascii="Arial Narrow" w:hAnsi="Arial Narrow"/>
          <w:sz w:val="24"/>
        </w:rPr>
        <w:t>I de t</w:t>
      </w:r>
      <w:r w:rsidR="007361F0" w:rsidRPr="00FC3A9D">
        <w:rPr>
          <w:rFonts w:ascii="Arial Narrow" w:hAnsi="Arial Narrow"/>
          <w:sz w:val="24"/>
        </w:rPr>
        <w:t xml:space="preserve">idligere år har vi for at kunne </w:t>
      </w:r>
      <w:r w:rsidR="005D3C57" w:rsidRPr="00FC3A9D">
        <w:rPr>
          <w:rFonts w:ascii="Arial Narrow" w:hAnsi="Arial Narrow"/>
          <w:sz w:val="24"/>
        </w:rPr>
        <w:t>l</w:t>
      </w:r>
      <w:r w:rsidR="00046CE3" w:rsidRPr="00FC3A9D">
        <w:rPr>
          <w:rFonts w:ascii="Arial Narrow" w:hAnsi="Arial Narrow"/>
          <w:sz w:val="24"/>
        </w:rPr>
        <w:t>evere</w:t>
      </w:r>
      <w:r w:rsidR="00E3693E">
        <w:rPr>
          <w:rFonts w:ascii="Arial Narrow" w:hAnsi="Arial Narrow"/>
          <w:sz w:val="24"/>
        </w:rPr>
        <w:t xml:space="preserve"> rådgivning på T</w:t>
      </w:r>
      <w:r w:rsidR="005D3C57" w:rsidRPr="00FC3A9D">
        <w:rPr>
          <w:rFonts w:ascii="Arial Narrow" w:hAnsi="Arial Narrow"/>
          <w:sz w:val="24"/>
        </w:rPr>
        <w:t xml:space="preserve">rin </w:t>
      </w:r>
      <w:r w:rsidR="00046CE3" w:rsidRPr="00FC3A9D">
        <w:rPr>
          <w:rFonts w:ascii="Arial Narrow" w:hAnsi="Arial Narrow"/>
          <w:sz w:val="24"/>
        </w:rPr>
        <w:t>3</w:t>
      </w:r>
      <w:r w:rsidR="00126FEB" w:rsidRPr="00FC3A9D">
        <w:rPr>
          <w:rFonts w:ascii="Arial Narrow" w:hAnsi="Arial Narrow"/>
          <w:sz w:val="24"/>
        </w:rPr>
        <w:t xml:space="preserve"> </w:t>
      </w:r>
      <w:r w:rsidR="005D3C57" w:rsidRPr="00FC3A9D">
        <w:rPr>
          <w:rFonts w:ascii="Arial Narrow" w:hAnsi="Arial Narrow"/>
          <w:sz w:val="24"/>
        </w:rPr>
        <w:t xml:space="preserve">måtte søge andre </w:t>
      </w:r>
      <w:r w:rsidR="00126FEB" w:rsidRPr="00FC3A9D">
        <w:rPr>
          <w:rFonts w:ascii="Arial Narrow" w:hAnsi="Arial Narrow"/>
          <w:sz w:val="24"/>
        </w:rPr>
        <w:t>indtægtskilder</w:t>
      </w:r>
      <w:r w:rsidR="005D3C57" w:rsidRPr="00FC3A9D">
        <w:rPr>
          <w:rFonts w:ascii="Arial Narrow" w:hAnsi="Arial Narrow"/>
          <w:sz w:val="24"/>
        </w:rPr>
        <w:t xml:space="preserve"> som </w:t>
      </w:r>
      <w:proofErr w:type="spellStart"/>
      <w:r w:rsidR="005D3C57" w:rsidRPr="00FC3A9D">
        <w:rPr>
          <w:rFonts w:ascii="Arial Narrow" w:hAnsi="Arial Narrow"/>
          <w:sz w:val="24"/>
        </w:rPr>
        <w:t>Bikube</w:t>
      </w:r>
      <w:r w:rsidR="00046CE3" w:rsidRPr="00FC3A9D">
        <w:rPr>
          <w:rFonts w:ascii="Arial Narrow" w:hAnsi="Arial Narrow"/>
          <w:sz w:val="24"/>
        </w:rPr>
        <w:t>n</w:t>
      </w:r>
      <w:r w:rsidR="005D3C57" w:rsidRPr="00FC3A9D">
        <w:rPr>
          <w:rFonts w:ascii="Arial Narrow" w:hAnsi="Arial Narrow"/>
          <w:sz w:val="24"/>
        </w:rPr>
        <w:t>fonde</w:t>
      </w:r>
      <w:r w:rsidR="00E3693E">
        <w:rPr>
          <w:rFonts w:ascii="Arial Narrow" w:hAnsi="Arial Narrow"/>
          <w:sz w:val="24"/>
        </w:rPr>
        <w:t>n</w:t>
      </w:r>
      <w:proofErr w:type="spellEnd"/>
      <w:r w:rsidR="00E3693E">
        <w:rPr>
          <w:rFonts w:ascii="Arial Narrow" w:hAnsi="Arial Narrow"/>
          <w:sz w:val="24"/>
        </w:rPr>
        <w:t xml:space="preserve"> og Grundfos. Dette betyder</w:t>
      </w:r>
      <w:r w:rsidR="005D3C57" w:rsidRPr="00FC3A9D">
        <w:rPr>
          <w:rFonts w:ascii="Arial Narrow" w:hAnsi="Arial Narrow"/>
          <w:sz w:val="24"/>
        </w:rPr>
        <w:t xml:space="preserve"> </w:t>
      </w:r>
      <w:r w:rsidR="00E3693E">
        <w:rPr>
          <w:rFonts w:ascii="Arial Narrow" w:hAnsi="Arial Narrow"/>
          <w:sz w:val="24"/>
        </w:rPr>
        <w:t>imidlertid også, at rådgivningen på T</w:t>
      </w:r>
      <w:r w:rsidR="005D3C57" w:rsidRPr="00FC3A9D">
        <w:rPr>
          <w:rFonts w:ascii="Arial Narrow" w:hAnsi="Arial Narrow"/>
          <w:sz w:val="24"/>
        </w:rPr>
        <w:t>rin 3 har været afhængig af tilskud andet sted</w:t>
      </w:r>
      <w:r w:rsidR="00B22F25" w:rsidRPr="00FC3A9D">
        <w:rPr>
          <w:rFonts w:ascii="Arial Narrow" w:hAnsi="Arial Narrow"/>
          <w:sz w:val="24"/>
        </w:rPr>
        <w:t>s</w:t>
      </w:r>
      <w:r w:rsidR="005D3C57" w:rsidRPr="00FC3A9D">
        <w:rPr>
          <w:rFonts w:ascii="Arial Narrow" w:hAnsi="Arial Narrow"/>
          <w:sz w:val="24"/>
        </w:rPr>
        <w:t xml:space="preserve"> fra</w:t>
      </w:r>
      <w:r w:rsidR="003B0BB7">
        <w:rPr>
          <w:rFonts w:ascii="Arial Narrow" w:hAnsi="Arial Narrow"/>
          <w:sz w:val="24"/>
        </w:rPr>
        <w:t xml:space="preserve">, hvorfor der </w:t>
      </w:r>
      <w:r w:rsidR="005D3C57" w:rsidRPr="00FC3A9D">
        <w:rPr>
          <w:rFonts w:ascii="Arial Narrow" w:hAnsi="Arial Narrow"/>
          <w:sz w:val="24"/>
        </w:rPr>
        <w:t xml:space="preserve">ikke har været sikret på et </w:t>
      </w:r>
      <w:r w:rsidR="00B22F25" w:rsidRPr="00FC3A9D">
        <w:rPr>
          <w:rFonts w:ascii="Arial Narrow" w:hAnsi="Arial Narrow"/>
          <w:sz w:val="24"/>
        </w:rPr>
        <w:t>fast anstændigt niveau</w:t>
      </w:r>
      <w:r w:rsidR="005D3C57" w:rsidRPr="00FC3A9D">
        <w:rPr>
          <w:rFonts w:ascii="Arial Narrow" w:hAnsi="Arial Narrow"/>
          <w:sz w:val="24"/>
        </w:rPr>
        <w:t>.</w:t>
      </w:r>
    </w:p>
    <w:p w:rsidR="006F14F9" w:rsidRDefault="00CA0B16" w:rsidP="00050D9E">
      <w:pPr>
        <w:jc w:val="both"/>
        <w:rPr>
          <w:rFonts w:ascii="Arial Narrow" w:hAnsi="Arial Narrow"/>
          <w:sz w:val="24"/>
        </w:rPr>
      </w:pPr>
      <w:r w:rsidRPr="00FC3A9D">
        <w:rPr>
          <w:rFonts w:ascii="Arial Narrow" w:hAnsi="Arial Narrow"/>
          <w:sz w:val="24"/>
        </w:rPr>
        <w:t>Derudover har der i dinretshja</w:t>
      </w:r>
      <w:r w:rsidR="00CB55B1">
        <w:rPr>
          <w:rFonts w:ascii="Arial Narrow" w:hAnsi="Arial Narrow"/>
          <w:sz w:val="24"/>
        </w:rPr>
        <w:t>elp.dk været stor fokus på, at T</w:t>
      </w:r>
      <w:r w:rsidRPr="00FC3A9D">
        <w:rPr>
          <w:rFonts w:ascii="Arial Narrow" w:hAnsi="Arial Narrow"/>
          <w:sz w:val="24"/>
        </w:rPr>
        <w:t xml:space="preserve">rin 1-henvendelser altid er blevet besvaret og afviklet i løbet af 24 timer, hvilket også er blevet overholdt. Endvidere har borgere, der </w:t>
      </w:r>
      <w:r w:rsidR="00E3693E">
        <w:rPr>
          <w:rFonts w:ascii="Arial Narrow" w:hAnsi="Arial Narrow"/>
          <w:sz w:val="24"/>
        </w:rPr>
        <w:t>har modtaget sagsbehandling på T</w:t>
      </w:r>
      <w:r w:rsidR="00AE5807">
        <w:rPr>
          <w:rFonts w:ascii="Arial Narrow" w:hAnsi="Arial Narrow"/>
          <w:sz w:val="24"/>
        </w:rPr>
        <w:t xml:space="preserve">rin 2 og 3 </w:t>
      </w:r>
      <w:r w:rsidRPr="00FC3A9D">
        <w:rPr>
          <w:rFonts w:ascii="Arial Narrow" w:hAnsi="Arial Narrow"/>
          <w:sz w:val="24"/>
        </w:rPr>
        <w:t>altid modtaget svar på deres</w:t>
      </w:r>
      <w:r w:rsidR="00126FEB" w:rsidRPr="00FC3A9D">
        <w:rPr>
          <w:rFonts w:ascii="Arial Narrow" w:hAnsi="Arial Narrow"/>
          <w:sz w:val="24"/>
        </w:rPr>
        <w:t xml:space="preserve"> første</w:t>
      </w:r>
      <w:r w:rsidRPr="00FC3A9D">
        <w:rPr>
          <w:rFonts w:ascii="Arial Narrow" w:hAnsi="Arial Narrow"/>
          <w:sz w:val="24"/>
        </w:rPr>
        <w:t xml:space="preserve"> henvendelse i løbet af 24 timer. </w:t>
      </w:r>
      <w:r w:rsidRPr="00460656">
        <w:rPr>
          <w:rFonts w:ascii="Arial Narrow" w:hAnsi="Arial Narrow"/>
          <w:sz w:val="24"/>
        </w:rPr>
        <w:t>Den hurtige og effektive sagsbehandling h</w:t>
      </w:r>
      <w:r w:rsidR="00703877" w:rsidRPr="00460656">
        <w:rPr>
          <w:rFonts w:ascii="Arial Narrow" w:hAnsi="Arial Narrow"/>
          <w:sz w:val="24"/>
        </w:rPr>
        <w:t>ar været med til at sikre, at borgernes juridiske problemstillinger ikke bliver mere omfangsrige og kritiske end højst nødvendige.</w:t>
      </w:r>
    </w:p>
    <w:p w:rsidR="00F317DF" w:rsidRDefault="00F317DF" w:rsidP="00050D9E">
      <w:pPr>
        <w:jc w:val="both"/>
        <w:rPr>
          <w:rFonts w:ascii="Arial Narrow" w:hAnsi="Arial Narrow"/>
          <w:b/>
          <w:sz w:val="24"/>
        </w:rPr>
      </w:pPr>
    </w:p>
    <w:p w:rsidR="006F14F9" w:rsidRPr="006F14F9" w:rsidRDefault="006F14F9" w:rsidP="00AB5A53">
      <w:pPr>
        <w:pStyle w:val="Overskrift1"/>
      </w:pPr>
      <w:bookmarkStart w:id="4" w:name="_Toc349903341"/>
      <w:r w:rsidRPr="006F14F9">
        <w:t>Uddannelsesforløb for vores juridiske rådgivere</w:t>
      </w:r>
      <w:bookmarkEnd w:id="4"/>
    </w:p>
    <w:p w:rsidR="006F14F9" w:rsidRDefault="006F14F9" w:rsidP="00050D9E">
      <w:pPr>
        <w:jc w:val="both"/>
        <w:rPr>
          <w:rFonts w:ascii="Arial Narrow" w:hAnsi="Arial Narrow"/>
          <w:sz w:val="24"/>
        </w:rPr>
      </w:pPr>
      <w:r>
        <w:rPr>
          <w:rFonts w:ascii="Arial Narrow" w:hAnsi="Arial Narrow"/>
          <w:sz w:val="24"/>
        </w:rPr>
        <w:t>D</w:t>
      </w:r>
      <w:r w:rsidR="00CA0B16" w:rsidRPr="00FC3A9D">
        <w:rPr>
          <w:rFonts w:ascii="Arial Narrow" w:hAnsi="Arial Narrow"/>
          <w:sz w:val="24"/>
        </w:rPr>
        <w:t>e juridiske rådgivere</w:t>
      </w:r>
      <w:r w:rsidR="00CB55B1">
        <w:rPr>
          <w:rFonts w:ascii="Arial Narrow" w:hAnsi="Arial Narrow"/>
          <w:sz w:val="24"/>
        </w:rPr>
        <w:t xml:space="preserve"> er blandt andet</w:t>
      </w:r>
      <w:r w:rsidR="00CA0B16" w:rsidRPr="00FC3A9D">
        <w:rPr>
          <w:rFonts w:ascii="Arial Narrow" w:hAnsi="Arial Narrow"/>
          <w:sz w:val="24"/>
        </w:rPr>
        <w:t xml:space="preserve"> blevet underv</w:t>
      </w:r>
      <w:r w:rsidR="00E3693E">
        <w:rPr>
          <w:rFonts w:ascii="Arial Narrow" w:hAnsi="Arial Narrow"/>
          <w:sz w:val="24"/>
        </w:rPr>
        <w:t xml:space="preserve">ist i DSR’s juridiske processer </w:t>
      </w:r>
      <w:r w:rsidR="00CA0B16" w:rsidRPr="00FC3A9D">
        <w:rPr>
          <w:rFonts w:ascii="Arial Narrow" w:hAnsi="Arial Narrow"/>
          <w:sz w:val="24"/>
        </w:rPr>
        <w:t xml:space="preserve">samt trinsystemet for juridisk rådgivning. Der afholdes løbende efteruddannelseskurser for rådgiverne, således at de altid har de bedste kompetencer til at rådgive </w:t>
      </w:r>
      <w:proofErr w:type="spellStart"/>
      <w:r w:rsidR="00CA0B16" w:rsidRPr="00FC3A9D">
        <w:rPr>
          <w:rFonts w:ascii="Arial Narrow" w:hAnsi="Arial Narrow"/>
          <w:sz w:val="24"/>
        </w:rPr>
        <w:t>dinretshjaelp.dk’s</w:t>
      </w:r>
      <w:proofErr w:type="spellEnd"/>
      <w:r w:rsidR="00CA0B16" w:rsidRPr="00FC3A9D">
        <w:rPr>
          <w:rFonts w:ascii="Arial Narrow" w:hAnsi="Arial Narrow"/>
          <w:sz w:val="24"/>
        </w:rPr>
        <w:t xml:space="preserve"> borgere. Alt dette gøres for at sikre en kvalificeret og ensartet hjælp til alle vores klienter. </w:t>
      </w:r>
    </w:p>
    <w:p w:rsidR="00CA0B16" w:rsidRPr="00FC3A9D" w:rsidRDefault="00CA0B16" w:rsidP="00050D9E">
      <w:pPr>
        <w:jc w:val="both"/>
        <w:rPr>
          <w:rFonts w:ascii="Arial Narrow" w:hAnsi="Arial Narrow"/>
          <w:sz w:val="24"/>
        </w:rPr>
      </w:pPr>
      <w:r w:rsidRPr="00FC3A9D">
        <w:rPr>
          <w:rFonts w:ascii="Arial Narrow" w:hAnsi="Arial Narrow"/>
          <w:sz w:val="24"/>
        </w:rPr>
        <w:t>Vi har i denne forbindelse erfaret, at de jurastuderende finder ophold</w:t>
      </w:r>
      <w:r w:rsidR="00AE5807">
        <w:rPr>
          <w:rFonts w:ascii="Arial Narrow" w:hAnsi="Arial Narrow"/>
          <w:sz w:val="24"/>
        </w:rPr>
        <w:t>et</w:t>
      </w:r>
      <w:r w:rsidRPr="00FC3A9D">
        <w:rPr>
          <w:rFonts w:ascii="Arial Narrow" w:hAnsi="Arial Narrow"/>
          <w:sz w:val="24"/>
        </w:rPr>
        <w:t xml:space="preserve"> hos os</w:t>
      </w:r>
      <w:r w:rsidR="00A91CF7" w:rsidRPr="00FC3A9D">
        <w:rPr>
          <w:rFonts w:ascii="Arial Narrow" w:hAnsi="Arial Narrow"/>
          <w:sz w:val="24"/>
        </w:rPr>
        <w:t xml:space="preserve"> m</w:t>
      </w:r>
      <w:r w:rsidR="00AE5807">
        <w:rPr>
          <w:rFonts w:ascii="Arial Narrow" w:hAnsi="Arial Narrow"/>
          <w:sz w:val="24"/>
        </w:rPr>
        <w:t xml:space="preserve">eget brugbart for deres studium. Derfor vil </w:t>
      </w:r>
      <w:r w:rsidR="00A91CF7" w:rsidRPr="00FC3A9D">
        <w:rPr>
          <w:rFonts w:ascii="Arial Narrow" w:hAnsi="Arial Narrow"/>
          <w:sz w:val="24"/>
        </w:rPr>
        <w:t>vi også fremover prioritere</w:t>
      </w:r>
      <w:r w:rsidRPr="00FC3A9D">
        <w:rPr>
          <w:rFonts w:ascii="Arial Narrow" w:hAnsi="Arial Narrow"/>
          <w:sz w:val="24"/>
        </w:rPr>
        <w:t xml:space="preserve"> at have jurastuderende til at hjælpe med vores </w:t>
      </w:r>
      <w:r w:rsidR="00A91CF7" w:rsidRPr="00FC3A9D">
        <w:rPr>
          <w:rFonts w:ascii="Arial Narrow" w:hAnsi="Arial Narrow"/>
          <w:sz w:val="24"/>
        </w:rPr>
        <w:t>rådgivnings</w:t>
      </w:r>
      <w:r w:rsidRPr="00FC3A9D">
        <w:rPr>
          <w:rFonts w:ascii="Arial Narrow" w:hAnsi="Arial Narrow"/>
          <w:sz w:val="24"/>
        </w:rPr>
        <w:t>arbejde.</w:t>
      </w:r>
    </w:p>
    <w:p w:rsidR="00E3693E" w:rsidRPr="00E3693E" w:rsidRDefault="00E3693E" w:rsidP="00AB5A53">
      <w:pPr>
        <w:pStyle w:val="Overskrift1"/>
      </w:pPr>
      <w:bookmarkStart w:id="5" w:name="_Toc349903342"/>
      <w:r w:rsidRPr="00E3693E">
        <w:t>Juridiske sagsområder</w:t>
      </w:r>
      <w:bookmarkEnd w:id="5"/>
    </w:p>
    <w:p w:rsidR="00CA0B16" w:rsidRPr="00FC3A9D" w:rsidRDefault="00CB55B1" w:rsidP="00050D9E">
      <w:pPr>
        <w:jc w:val="both"/>
        <w:rPr>
          <w:rFonts w:ascii="Arial Narrow" w:hAnsi="Arial Narrow"/>
          <w:sz w:val="24"/>
        </w:rPr>
      </w:pPr>
      <w:r>
        <w:rPr>
          <w:rFonts w:ascii="Arial Narrow" w:hAnsi="Arial Narrow"/>
          <w:sz w:val="24"/>
        </w:rPr>
        <w:t>Det har i forbindelse med det juridiske arbejde i</w:t>
      </w:r>
      <w:r w:rsidR="00CA0B16" w:rsidRPr="00FC3A9D">
        <w:rPr>
          <w:rFonts w:ascii="Arial Narrow" w:hAnsi="Arial Narrow"/>
          <w:sz w:val="24"/>
        </w:rPr>
        <w:t xml:space="preserve"> din</w:t>
      </w:r>
      <w:r w:rsidR="00AE5807">
        <w:rPr>
          <w:rFonts w:ascii="Arial Narrow" w:hAnsi="Arial Narrow"/>
          <w:sz w:val="24"/>
        </w:rPr>
        <w:t>retshjaelp.dk og i DSR generelt</w:t>
      </w:r>
      <w:r w:rsidR="00CA0B16" w:rsidRPr="00FC3A9D">
        <w:rPr>
          <w:rFonts w:ascii="Arial Narrow" w:hAnsi="Arial Narrow"/>
          <w:sz w:val="24"/>
        </w:rPr>
        <w:t xml:space="preserve"> været vigtigt at kende sine begrænsninger. Vi tillægger det derfor stor værdi, at vi kan sparre med og henvise til andre organisationer, hvis vi ikke selv har den fornødne juridiske viden til at rådgive borgerne. Som udgangspunkt varetager dinretshjaelp.dk hovedsageligt henvendelser vedr.:</w:t>
      </w:r>
    </w:p>
    <w:p w:rsidR="00CA0B16" w:rsidRPr="00FC3A9D" w:rsidRDefault="00CA0B16" w:rsidP="00050D9E">
      <w:pPr>
        <w:jc w:val="both"/>
        <w:rPr>
          <w:rFonts w:ascii="Arial Narrow" w:hAnsi="Arial Narrow"/>
          <w:sz w:val="24"/>
        </w:rPr>
        <w:sectPr w:rsidR="00CA0B16" w:rsidRPr="00FC3A9D" w:rsidSect="00AB5A53">
          <w:footerReference w:type="default" r:id="rId9"/>
          <w:pgSz w:w="11906" w:h="16838"/>
          <w:pgMar w:top="993" w:right="1134" w:bottom="284" w:left="1134" w:header="720" w:footer="0" w:gutter="0"/>
          <w:cols w:space="720"/>
          <w:titlePg/>
          <w:docGrid w:linePitch="360"/>
        </w:sectPr>
      </w:pPr>
    </w:p>
    <w:p w:rsidR="00CA0B16" w:rsidRPr="00FC3A9D" w:rsidRDefault="00CA0B16" w:rsidP="005F32AE">
      <w:pPr>
        <w:pStyle w:val="Listeafsnit"/>
        <w:numPr>
          <w:ilvl w:val="0"/>
          <w:numId w:val="5"/>
        </w:numPr>
        <w:spacing w:after="0"/>
        <w:jc w:val="both"/>
        <w:rPr>
          <w:rFonts w:ascii="Arial Narrow" w:hAnsi="Arial Narrow"/>
          <w:sz w:val="24"/>
        </w:rPr>
      </w:pPr>
      <w:r w:rsidRPr="00FC3A9D">
        <w:rPr>
          <w:rFonts w:ascii="Arial Narrow" w:hAnsi="Arial Narrow"/>
          <w:sz w:val="24"/>
        </w:rPr>
        <w:lastRenderedPageBreak/>
        <w:t>Strafferet/straffeproces</w:t>
      </w:r>
    </w:p>
    <w:p w:rsidR="00CA0B16" w:rsidRPr="00FC3A9D" w:rsidRDefault="00CA0B16" w:rsidP="005F32AE">
      <w:pPr>
        <w:pStyle w:val="Listeafsnit"/>
        <w:numPr>
          <w:ilvl w:val="0"/>
          <w:numId w:val="5"/>
        </w:numPr>
        <w:spacing w:after="0"/>
        <w:jc w:val="both"/>
        <w:rPr>
          <w:rFonts w:ascii="Arial Narrow" w:hAnsi="Arial Narrow"/>
          <w:sz w:val="24"/>
        </w:rPr>
      </w:pPr>
      <w:proofErr w:type="spellStart"/>
      <w:r w:rsidRPr="00FC3A9D">
        <w:rPr>
          <w:rFonts w:ascii="Arial Narrow" w:hAnsi="Arial Narrow"/>
          <w:sz w:val="24"/>
        </w:rPr>
        <w:t>Boliglejeret</w:t>
      </w:r>
      <w:proofErr w:type="spellEnd"/>
    </w:p>
    <w:p w:rsidR="00CA0B16" w:rsidRPr="00FC3A9D" w:rsidRDefault="00CA0B16" w:rsidP="005F32AE">
      <w:pPr>
        <w:pStyle w:val="Listeafsnit"/>
        <w:numPr>
          <w:ilvl w:val="0"/>
          <w:numId w:val="5"/>
        </w:numPr>
        <w:spacing w:after="0"/>
        <w:jc w:val="both"/>
        <w:rPr>
          <w:rFonts w:ascii="Arial Narrow" w:hAnsi="Arial Narrow"/>
          <w:sz w:val="24"/>
        </w:rPr>
      </w:pPr>
      <w:r w:rsidRPr="00FC3A9D">
        <w:rPr>
          <w:rFonts w:ascii="Arial Narrow" w:hAnsi="Arial Narrow"/>
          <w:sz w:val="24"/>
        </w:rPr>
        <w:t>Familie- og arveret</w:t>
      </w:r>
    </w:p>
    <w:p w:rsidR="00CA0B16" w:rsidRPr="00FC3A9D" w:rsidRDefault="00CA0B16" w:rsidP="005F32AE">
      <w:pPr>
        <w:pStyle w:val="Listeafsnit"/>
        <w:numPr>
          <w:ilvl w:val="0"/>
          <w:numId w:val="5"/>
        </w:numPr>
        <w:spacing w:after="0"/>
        <w:jc w:val="both"/>
        <w:rPr>
          <w:rFonts w:ascii="Arial Narrow" w:hAnsi="Arial Narrow"/>
          <w:sz w:val="24"/>
        </w:rPr>
      </w:pPr>
      <w:r w:rsidRPr="00FC3A9D">
        <w:rPr>
          <w:rFonts w:ascii="Arial Narrow" w:hAnsi="Arial Narrow"/>
          <w:sz w:val="24"/>
        </w:rPr>
        <w:lastRenderedPageBreak/>
        <w:t>Socialret</w:t>
      </w:r>
    </w:p>
    <w:p w:rsidR="00CA0B16" w:rsidRPr="00FC3A9D" w:rsidRDefault="00CA0B16" w:rsidP="005F32AE">
      <w:pPr>
        <w:pStyle w:val="Listeafsnit"/>
        <w:numPr>
          <w:ilvl w:val="0"/>
          <w:numId w:val="5"/>
        </w:numPr>
        <w:spacing w:after="0"/>
        <w:jc w:val="both"/>
        <w:rPr>
          <w:rFonts w:ascii="Arial Narrow" w:hAnsi="Arial Narrow"/>
          <w:sz w:val="24"/>
        </w:rPr>
      </w:pPr>
      <w:proofErr w:type="spellStart"/>
      <w:r w:rsidRPr="00FC3A9D">
        <w:rPr>
          <w:rFonts w:ascii="Arial Narrow" w:hAnsi="Arial Narrow"/>
          <w:sz w:val="24"/>
        </w:rPr>
        <w:t>Ansættelsesret</w:t>
      </w:r>
      <w:proofErr w:type="spellEnd"/>
    </w:p>
    <w:p w:rsidR="00CA0B16" w:rsidRPr="00FC3A9D" w:rsidRDefault="00CA0B16" w:rsidP="005F32AE">
      <w:pPr>
        <w:pStyle w:val="Listeafsnit"/>
        <w:numPr>
          <w:ilvl w:val="0"/>
          <w:numId w:val="5"/>
        </w:numPr>
        <w:spacing w:after="0"/>
        <w:jc w:val="both"/>
        <w:rPr>
          <w:rFonts w:ascii="Arial Narrow" w:hAnsi="Arial Narrow"/>
          <w:sz w:val="24"/>
        </w:rPr>
      </w:pPr>
      <w:proofErr w:type="spellStart"/>
      <w:r w:rsidRPr="00FC3A9D">
        <w:rPr>
          <w:rFonts w:ascii="Arial Narrow" w:hAnsi="Arial Narrow"/>
          <w:sz w:val="24"/>
        </w:rPr>
        <w:t>Insolvensret</w:t>
      </w:r>
      <w:proofErr w:type="spellEnd"/>
    </w:p>
    <w:p w:rsidR="00CA0B16" w:rsidRPr="00FC3A9D" w:rsidRDefault="00A91CF7" w:rsidP="005F32AE">
      <w:pPr>
        <w:pStyle w:val="Listeafsnit"/>
        <w:numPr>
          <w:ilvl w:val="0"/>
          <w:numId w:val="5"/>
        </w:numPr>
        <w:spacing w:after="0"/>
        <w:jc w:val="both"/>
        <w:rPr>
          <w:rFonts w:ascii="Arial Narrow" w:hAnsi="Arial Narrow"/>
          <w:sz w:val="24"/>
        </w:rPr>
      </w:pPr>
      <w:r w:rsidRPr="00FC3A9D">
        <w:rPr>
          <w:rFonts w:ascii="Arial Narrow" w:hAnsi="Arial Narrow"/>
          <w:sz w:val="24"/>
        </w:rPr>
        <w:lastRenderedPageBreak/>
        <w:t>Formueret og</w:t>
      </w:r>
      <w:r w:rsidR="00CA0B16" w:rsidRPr="00FC3A9D">
        <w:rPr>
          <w:rFonts w:ascii="Arial Narrow" w:hAnsi="Arial Narrow"/>
          <w:sz w:val="24"/>
        </w:rPr>
        <w:t xml:space="preserve"> aftaleret</w:t>
      </w:r>
    </w:p>
    <w:p w:rsidR="00CA0B16" w:rsidRPr="00FC3A9D" w:rsidRDefault="00CA0B16" w:rsidP="005F32AE">
      <w:pPr>
        <w:pStyle w:val="Listeafsnit"/>
        <w:numPr>
          <w:ilvl w:val="0"/>
          <w:numId w:val="5"/>
        </w:numPr>
        <w:spacing w:after="0"/>
        <w:jc w:val="both"/>
        <w:rPr>
          <w:rFonts w:ascii="Arial Narrow" w:hAnsi="Arial Narrow"/>
          <w:sz w:val="24"/>
        </w:rPr>
      </w:pPr>
      <w:r w:rsidRPr="00FC3A9D">
        <w:rPr>
          <w:rFonts w:ascii="Arial Narrow" w:hAnsi="Arial Narrow"/>
          <w:sz w:val="24"/>
        </w:rPr>
        <w:t>Forvaltningsret</w:t>
      </w:r>
    </w:p>
    <w:p w:rsidR="00CA0B16" w:rsidRPr="00FC3A9D" w:rsidRDefault="005F32AE" w:rsidP="005F32AE">
      <w:pPr>
        <w:pStyle w:val="Listeafsnit"/>
        <w:numPr>
          <w:ilvl w:val="0"/>
          <w:numId w:val="5"/>
        </w:numPr>
        <w:spacing w:after="0"/>
        <w:jc w:val="both"/>
        <w:rPr>
          <w:rFonts w:ascii="Arial Narrow" w:hAnsi="Arial Narrow"/>
          <w:sz w:val="24"/>
        </w:rPr>
      </w:pPr>
      <w:proofErr w:type="spellStart"/>
      <w:r w:rsidRPr="00FC3A9D">
        <w:rPr>
          <w:rFonts w:ascii="Arial Narrow" w:hAnsi="Arial Narrow"/>
          <w:sz w:val="24"/>
        </w:rPr>
        <w:t>Forbrugerret</w:t>
      </w:r>
      <w:proofErr w:type="spellEnd"/>
    </w:p>
    <w:p w:rsidR="005F32AE" w:rsidRPr="00FC3A9D" w:rsidRDefault="005F32AE" w:rsidP="005F32AE">
      <w:pPr>
        <w:spacing w:after="0"/>
        <w:jc w:val="both"/>
        <w:rPr>
          <w:rFonts w:ascii="Arial Narrow" w:hAnsi="Arial Narrow"/>
          <w:sz w:val="24"/>
        </w:rPr>
        <w:sectPr w:rsidR="005F32AE" w:rsidRPr="00FC3A9D">
          <w:type w:val="continuous"/>
          <w:pgSz w:w="11906" w:h="16838"/>
          <w:pgMar w:top="1701" w:right="1134" w:bottom="851" w:left="1134" w:header="720" w:footer="0" w:gutter="0"/>
          <w:cols w:num="3" w:space="720"/>
          <w:docGrid w:linePitch="360"/>
        </w:sectPr>
      </w:pPr>
    </w:p>
    <w:p w:rsidR="005F32AE" w:rsidRPr="00FC3A9D" w:rsidRDefault="005F32AE" w:rsidP="005F32AE">
      <w:pPr>
        <w:spacing w:after="0"/>
        <w:jc w:val="both"/>
        <w:rPr>
          <w:rFonts w:ascii="Arial Narrow" w:hAnsi="Arial Narrow"/>
          <w:sz w:val="24"/>
        </w:rPr>
      </w:pPr>
    </w:p>
    <w:p w:rsidR="00CA0B16" w:rsidRPr="00FC3A9D" w:rsidRDefault="00CA0B16" w:rsidP="00050D9E">
      <w:pPr>
        <w:jc w:val="both"/>
        <w:rPr>
          <w:rFonts w:ascii="Arial Narrow" w:hAnsi="Arial Narrow"/>
          <w:sz w:val="24"/>
        </w:rPr>
        <w:sectPr w:rsidR="00CA0B16" w:rsidRPr="00FC3A9D">
          <w:type w:val="continuous"/>
          <w:pgSz w:w="11906" w:h="16838"/>
          <w:pgMar w:top="1701" w:right="1134" w:bottom="851" w:left="1134" w:header="720" w:footer="0" w:gutter="0"/>
          <w:cols w:space="720"/>
          <w:docGrid w:linePitch="360"/>
        </w:sectPr>
      </w:pPr>
    </w:p>
    <w:p w:rsidR="006F14F9" w:rsidRDefault="006F14F9" w:rsidP="00AB5A53">
      <w:pPr>
        <w:pStyle w:val="Overskrift1"/>
      </w:pPr>
      <w:bookmarkStart w:id="6" w:name="_Toc349903343"/>
      <w:r>
        <w:lastRenderedPageBreak/>
        <w:t>Tilknyttede medarbejdere</w:t>
      </w:r>
      <w:bookmarkEnd w:id="6"/>
    </w:p>
    <w:p w:rsidR="00460656" w:rsidRDefault="006F14F9" w:rsidP="00050D9E">
      <w:pPr>
        <w:jc w:val="both"/>
        <w:rPr>
          <w:rFonts w:ascii="Arial Narrow" w:hAnsi="Arial Narrow"/>
          <w:sz w:val="24"/>
        </w:rPr>
      </w:pPr>
      <w:r w:rsidRPr="00FC3A9D">
        <w:rPr>
          <w:rFonts w:ascii="Arial Narrow" w:hAnsi="Arial Narrow"/>
          <w:sz w:val="24"/>
        </w:rPr>
        <w:t>Som der b</w:t>
      </w:r>
      <w:r w:rsidR="00AE5807">
        <w:rPr>
          <w:rFonts w:ascii="Arial Narrow" w:hAnsi="Arial Narrow"/>
          <w:sz w:val="24"/>
        </w:rPr>
        <w:t>lev redegjort for i ansøgningen</w:t>
      </w:r>
      <w:r w:rsidRPr="00FC3A9D">
        <w:rPr>
          <w:rFonts w:ascii="Arial Narrow" w:hAnsi="Arial Narrow"/>
          <w:sz w:val="24"/>
        </w:rPr>
        <w:t xml:space="preserve"> har det udelukkende været</w:t>
      </w:r>
      <w:r w:rsidR="00CB55B1">
        <w:rPr>
          <w:rFonts w:ascii="Arial Narrow" w:hAnsi="Arial Narrow"/>
          <w:sz w:val="24"/>
        </w:rPr>
        <w:t xml:space="preserve"> helt eller delvist</w:t>
      </w:r>
      <w:r w:rsidRPr="00FC3A9D">
        <w:rPr>
          <w:rFonts w:ascii="Arial Narrow" w:hAnsi="Arial Narrow"/>
          <w:sz w:val="24"/>
        </w:rPr>
        <w:t xml:space="preserve"> lønnede jurister samt frivillige jurastuderende på kandidatdelen af studiet, der har varetaget den juridiske rådgivning i dinretshjaelp.dk. Endvidere har juristerne løbende kontrolleret og holdt opsyn med de jurastuderendes arbejde. Juristerne og de </w:t>
      </w:r>
      <w:r w:rsidR="00460656">
        <w:rPr>
          <w:rFonts w:ascii="Arial Narrow" w:hAnsi="Arial Narrow"/>
          <w:sz w:val="24"/>
        </w:rPr>
        <w:t xml:space="preserve">frivillige </w:t>
      </w:r>
      <w:r w:rsidRPr="00FC3A9D">
        <w:rPr>
          <w:rFonts w:ascii="Arial Narrow" w:hAnsi="Arial Narrow"/>
          <w:sz w:val="24"/>
        </w:rPr>
        <w:t>jurastuderende har i starten af deres ansættelse fulgt et internt undervisningsforløb, hvor der har været fokus på forskellige juridiske områder.</w:t>
      </w:r>
      <w:r w:rsidR="00703877">
        <w:rPr>
          <w:rFonts w:ascii="Arial Narrow" w:hAnsi="Arial Narrow"/>
          <w:sz w:val="24"/>
        </w:rPr>
        <w:t xml:space="preserve"> </w:t>
      </w:r>
    </w:p>
    <w:p w:rsidR="00EC3804" w:rsidRPr="00460656" w:rsidRDefault="00703877" w:rsidP="00050D9E">
      <w:pPr>
        <w:jc w:val="both"/>
        <w:rPr>
          <w:rFonts w:ascii="Arial Narrow" w:hAnsi="Arial Narrow"/>
          <w:sz w:val="24"/>
        </w:rPr>
      </w:pPr>
      <w:r w:rsidRPr="00460656">
        <w:rPr>
          <w:rFonts w:ascii="Arial Narrow" w:hAnsi="Arial Narrow"/>
          <w:sz w:val="24"/>
        </w:rPr>
        <w:t>Der har været ansat to juridiske ledere, en på hvert af kontorerne</w:t>
      </w:r>
      <w:r w:rsidR="00460656" w:rsidRPr="00460656">
        <w:rPr>
          <w:rFonts w:ascii="Arial Narrow" w:hAnsi="Arial Narrow"/>
          <w:sz w:val="24"/>
        </w:rPr>
        <w:t xml:space="preserve"> i København og Aarhus</w:t>
      </w:r>
      <w:r w:rsidRPr="00460656">
        <w:rPr>
          <w:rFonts w:ascii="Arial Narrow" w:hAnsi="Arial Narrow"/>
          <w:sz w:val="24"/>
        </w:rPr>
        <w:t xml:space="preserve">. </w:t>
      </w:r>
      <w:r w:rsidR="00460656" w:rsidRPr="00460656">
        <w:rPr>
          <w:rFonts w:ascii="Arial Narrow" w:hAnsi="Arial Narrow"/>
          <w:sz w:val="24"/>
        </w:rPr>
        <w:t xml:space="preserve">I Aarhus har der yderligere </w:t>
      </w:r>
      <w:r w:rsidR="00460656" w:rsidRPr="00325710">
        <w:rPr>
          <w:rFonts w:ascii="Arial Narrow" w:hAnsi="Arial Narrow"/>
          <w:sz w:val="24"/>
        </w:rPr>
        <w:t xml:space="preserve">været </w:t>
      </w:r>
      <w:r w:rsidR="00325710">
        <w:rPr>
          <w:rFonts w:ascii="Arial Narrow" w:hAnsi="Arial Narrow"/>
          <w:sz w:val="24"/>
        </w:rPr>
        <w:t>tre</w:t>
      </w:r>
      <w:r w:rsidR="00325710" w:rsidRPr="00325710">
        <w:rPr>
          <w:rFonts w:ascii="Arial Narrow" w:hAnsi="Arial Narrow"/>
          <w:sz w:val="24"/>
        </w:rPr>
        <w:t xml:space="preserve"> </w:t>
      </w:r>
      <w:r w:rsidR="00460656" w:rsidRPr="00325710">
        <w:rPr>
          <w:rFonts w:ascii="Arial Narrow" w:hAnsi="Arial Narrow"/>
          <w:sz w:val="24"/>
        </w:rPr>
        <w:t>delvis lønnede</w:t>
      </w:r>
      <w:r w:rsidR="00460656" w:rsidRPr="00460656">
        <w:rPr>
          <w:rFonts w:ascii="Arial Narrow" w:hAnsi="Arial Narrow"/>
          <w:sz w:val="24"/>
        </w:rPr>
        <w:t xml:space="preserve"> jurister og jura studerende på sidste del af </w:t>
      </w:r>
      <w:r w:rsidR="00460656" w:rsidRPr="00325710">
        <w:rPr>
          <w:rFonts w:ascii="Arial Narrow" w:hAnsi="Arial Narrow"/>
          <w:sz w:val="24"/>
        </w:rPr>
        <w:t xml:space="preserve">kandidaten samt </w:t>
      </w:r>
      <w:r w:rsidR="00325710" w:rsidRPr="00325710">
        <w:rPr>
          <w:rFonts w:ascii="Arial Narrow" w:hAnsi="Arial Narrow"/>
          <w:sz w:val="24"/>
        </w:rPr>
        <w:t>19</w:t>
      </w:r>
      <w:r w:rsidR="00460656" w:rsidRPr="00325710">
        <w:rPr>
          <w:rFonts w:ascii="Arial Narrow" w:hAnsi="Arial Narrow"/>
          <w:sz w:val="24"/>
        </w:rPr>
        <w:t xml:space="preserve"> frivillige. I</w:t>
      </w:r>
      <w:r w:rsidR="00460656" w:rsidRPr="00460656">
        <w:rPr>
          <w:rFonts w:ascii="Arial Narrow" w:hAnsi="Arial Narrow"/>
          <w:sz w:val="24"/>
        </w:rPr>
        <w:t xml:space="preserve"> København har der tilsvarende </w:t>
      </w:r>
      <w:r w:rsidR="00460656" w:rsidRPr="00325710">
        <w:rPr>
          <w:rFonts w:ascii="Arial Narrow" w:hAnsi="Arial Narrow"/>
          <w:sz w:val="24"/>
        </w:rPr>
        <w:t xml:space="preserve">været </w:t>
      </w:r>
      <w:r w:rsidR="00325710" w:rsidRPr="00325710">
        <w:rPr>
          <w:rFonts w:ascii="Arial Narrow" w:hAnsi="Arial Narrow"/>
          <w:sz w:val="24"/>
        </w:rPr>
        <w:t>4</w:t>
      </w:r>
      <w:r w:rsidR="00460656" w:rsidRPr="00325710">
        <w:rPr>
          <w:rFonts w:ascii="Arial Narrow" w:hAnsi="Arial Narrow"/>
          <w:sz w:val="24"/>
        </w:rPr>
        <w:t xml:space="preserve"> delvis lønnede og </w:t>
      </w:r>
      <w:r w:rsidR="00325710" w:rsidRPr="00325710">
        <w:rPr>
          <w:rFonts w:ascii="Arial Narrow" w:hAnsi="Arial Narrow"/>
          <w:sz w:val="24"/>
        </w:rPr>
        <w:t>23</w:t>
      </w:r>
      <w:r w:rsidR="00460656" w:rsidRPr="00325710">
        <w:rPr>
          <w:rFonts w:ascii="Arial Narrow" w:hAnsi="Arial Narrow"/>
          <w:sz w:val="24"/>
        </w:rPr>
        <w:t xml:space="preserve"> frivillige</w:t>
      </w:r>
      <w:r w:rsidR="00325710">
        <w:rPr>
          <w:rFonts w:ascii="Arial Narrow" w:hAnsi="Arial Narrow"/>
          <w:sz w:val="24"/>
        </w:rPr>
        <w:t xml:space="preserve"> jura</w:t>
      </w:r>
      <w:r w:rsidR="00460656">
        <w:rPr>
          <w:rFonts w:ascii="Arial Narrow" w:hAnsi="Arial Narrow"/>
          <w:sz w:val="24"/>
        </w:rPr>
        <w:t>studerende, hvilket</w:t>
      </w:r>
      <w:r w:rsidRPr="00460656">
        <w:rPr>
          <w:rFonts w:ascii="Arial Narrow" w:hAnsi="Arial Narrow"/>
          <w:sz w:val="24"/>
        </w:rPr>
        <w:t xml:space="preserve"> har fungeret med stor succes. De juridiske lede</w:t>
      </w:r>
      <w:r w:rsidR="00AE5807">
        <w:rPr>
          <w:rFonts w:ascii="Arial Narrow" w:hAnsi="Arial Narrow"/>
          <w:sz w:val="24"/>
        </w:rPr>
        <w:t xml:space="preserve">res primære opgave har været at </w:t>
      </w:r>
      <w:r w:rsidR="00460656" w:rsidRPr="00460656">
        <w:rPr>
          <w:rFonts w:ascii="Arial Narrow" w:hAnsi="Arial Narrow"/>
          <w:sz w:val="24"/>
        </w:rPr>
        <w:t xml:space="preserve">samarbejde med de delvis lønnede medarbejdere, at </w:t>
      </w:r>
      <w:r w:rsidRPr="00460656">
        <w:rPr>
          <w:rFonts w:ascii="Arial Narrow" w:hAnsi="Arial Narrow"/>
          <w:sz w:val="24"/>
        </w:rPr>
        <w:t>kvalitetskontrollere de</w:t>
      </w:r>
      <w:r w:rsidR="00EC3804" w:rsidRPr="00460656">
        <w:rPr>
          <w:rFonts w:ascii="Arial Narrow" w:hAnsi="Arial Narrow"/>
          <w:sz w:val="24"/>
        </w:rPr>
        <w:t xml:space="preserve">n rådgivning som de frivillige jurastuderende har ydet. </w:t>
      </w:r>
    </w:p>
    <w:p w:rsidR="006F14F9" w:rsidRPr="006F14F9" w:rsidRDefault="00EC3804" w:rsidP="00050D9E">
      <w:pPr>
        <w:jc w:val="both"/>
        <w:rPr>
          <w:rFonts w:ascii="Arial Narrow" w:hAnsi="Arial Narrow"/>
          <w:sz w:val="24"/>
        </w:rPr>
      </w:pPr>
      <w:r w:rsidRPr="00890BE6">
        <w:rPr>
          <w:rFonts w:ascii="Arial Narrow" w:hAnsi="Arial Narrow"/>
          <w:sz w:val="24"/>
        </w:rPr>
        <w:t xml:space="preserve">Endvidere har der været tilknyttet en administrativ medarbejder til at varetage projektets økonomiske og administrative aspekt af projektet. Ligeledes har der været tilknyttet en frivillig HR og Kommunikationspraktikant </w:t>
      </w:r>
      <w:r w:rsidR="00890BE6" w:rsidRPr="00890BE6">
        <w:rPr>
          <w:rFonts w:ascii="Arial Narrow" w:hAnsi="Arial Narrow"/>
          <w:sz w:val="24"/>
        </w:rPr>
        <w:t>fra DSR</w:t>
      </w:r>
      <w:r w:rsidR="00CB55B1">
        <w:rPr>
          <w:rFonts w:ascii="Arial Narrow" w:hAnsi="Arial Narrow"/>
          <w:sz w:val="24"/>
        </w:rPr>
        <w:t>’s S</w:t>
      </w:r>
      <w:r w:rsidR="00325710">
        <w:rPr>
          <w:rFonts w:ascii="Arial Narrow" w:hAnsi="Arial Narrow"/>
          <w:sz w:val="24"/>
        </w:rPr>
        <w:t>ekretariat</w:t>
      </w:r>
      <w:r w:rsidR="00890BE6" w:rsidRPr="00890BE6">
        <w:rPr>
          <w:rFonts w:ascii="Arial Narrow" w:hAnsi="Arial Narrow"/>
          <w:sz w:val="24"/>
        </w:rPr>
        <w:t xml:space="preserve"> </w:t>
      </w:r>
      <w:r w:rsidRPr="00890BE6">
        <w:rPr>
          <w:rFonts w:ascii="Arial Narrow" w:hAnsi="Arial Narrow"/>
          <w:sz w:val="24"/>
        </w:rPr>
        <w:t>for at sikre</w:t>
      </w:r>
      <w:r w:rsidR="00AE5807">
        <w:rPr>
          <w:rFonts w:ascii="Arial Narrow" w:hAnsi="Arial Narrow"/>
          <w:sz w:val="24"/>
        </w:rPr>
        <w:t>,</w:t>
      </w:r>
      <w:r w:rsidRPr="00890BE6">
        <w:rPr>
          <w:rFonts w:ascii="Arial Narrow" w:hAnsi="Arial Narrow"/>
          <w:sz w:val="24"/>
        </w:rPr>
        <w:t xml:space="preserve"> at de frivillige jurastuderende har de nødvendige arbejdsredskaber, arbejdsmiljø mv</w:t>
      </w:r>
      <w:r w:rsidRPr="002606A9">
        <w:rPr>
          <w:rFonts w:ascii="Arial Narrow" w:hAnsi="Arial Narrow"/>
          <w:sz w:val="24"/>
        </w:rPr>
        <w:t>.</w:t>
      </w:r>
      <w:r w:rsidR="00CB55B1">
        <w:rPr>
          <w:rFonts w:ascii="Arial Narrow" w:hAnsi="Arial Narrow"/>
          <w:sz w:val="24"/>
        </w:rPr>
        <w:t xml:space="preserve"> Sekretariatet har endvidere stået for rekruttering af medarbejdere.</w:t>
      </w:r>
      <w:r w:rsidRPr="002606A9">
        <w:rPr>
          <w:rFonts w:ascii="Arial Narrow" w:hAnsi="Arial Narrow"/>
          <w:sz w:val="24"/>
        </w:rPr>
        <w:t xml:space="preserve"> </w:t>
      </w:r>
      <w:r w:rsidR="00890BE6" w:rsidRPr="002606A9">
        <w:rPr>
          <w:rFonts w:ascii="Arial Narrow" w:hAnsi="Arial Narrow"/>
          <w:sz w:val="24"/>
        </w:rPr>
        <w:t>Hertil kommer en statskundskabspraktikant fra DSR</w:t>
      </w:r>
      <w:r w:rsidR="00325710" w:rsidRPr="002606A9">
        <w:rPr>
          <w:rFonts w:ascii="Arial Narrow" w:hAnsi="Arial Narrow"/>
          <w:sz w:val="24"/>
        </w:rPr>
        <w:t>’</w:t>
      </w:r>
      <w:r w:rsidR="00890BE6" w:rsidRPr="002606A9">
        <w:rPr>
          <w:rFonts w:ascii="Arial Narrow" w:hAnsi="Arial Narrow"/>
          <w:sz w:val="24"/>
        </w:rPr>
        <w:t>s Innovationsafdeling til</w:t>
      </w:r>
      <w:r w:rsidR="00AE5807">
        <w:rPr>
          <w:rFonts w:ascii="Arial Narrow" w:hAnsi="Arial Narrow"/>
          <w:sz w:val="24"/>
        </w:rPr>
        <w:t xml:space="preserve"> </w:t>
      </w:r>
      <w:r w:rsidR="00890BE6" w:rsidRPr="002606A9">
        <w:rPr>
          <w:rFonts w:ascii="Arial Narrow" w:hAnsi="Arial Narrow"/>
          <w:sz w:val="24"/>
        </w:rPr>
        <w:t>at hjælpe med vores dokumentation</w:t>
      </w:r>
      <w:r w:rsidR="002606A9">
        <w:rPr>
          <w:rFonts w:ascii="Arial Narrow" w:hAnsi="Arial Narrow"/>
          <w:sz w:val="24"/>
        </w:rPr>
        <w:t>,</w:t>
      </w:r>
      <w:r w:rsidR="00890BE6" w:rsidRPr="002606A9">
        <w:rPr>
          <w:rFonts w:ascii="Arial Narrow" w:hAnsi="Arial Narrow"/>
          <w:sz w:val="24"/>
        </w:rPr>
        <w:t xml:space="preserve"> herunder ogs</w:t>
      </w:r>
      <w:r w:rsidR="002606A9">
        <w:rPr>
          <w:rFonts w:ascii="Arial Narrow" w:hAnsi="Arial Narrow"/>
          <w:sz w:val="24"/>
        </w:rPr>
        <w:t>å videre</w:t>
      </w:r>
      <w:r w:rsidR="00890BE6" w:rsidRPr="002606A9">
        <w:rPr>
          <w:rFonts w:ascii="Arial Narrow" w:hAnsi="Arial Narrow"/>
          <w:sz w:val="24"/>
        </w:rPr>
        <w:t>udvikling</w:t>
      </w:r>
      <w:r w:rsidR="002606A9">
        <w:rPr>
          <w:rFonts w:ascii="Arial Narrow" w:hAnsi="Arial Narrow"/>
          <w:sz w:val="24"/>
        </w:rPr>
        <w:t xml:space="preserve"> af projektet</w:t>
      </w:r>
      <w:r w:rsidR="00890BE6" w:rsidRPr="002606A9">
        <w:rPr>
          <w:rFonts w:ascii="Arial Narrow" w:hAnsi="Arial Narrow"/>
          <w:sz w:val="24"/>
        </w:rPr>
        <w:t xml:space="preserve">. </w:t>
      </w:r>
      <w:r w:rsidR="00325710" w:rsidRPr="002606A9">
        <w:rPr>
          <w:rFonts w:ascii="Arial Narrow" w:hAnsi="Arial Narrow"/>
          <w:sz w:val="24"/>
        </w:rPr>
        <w:t>Ligeledes har denne praktikant identificeret retspolitiske problemstillinger i</w:t>
      </w:r>
      <w:r w:rsidR="002606A9">
        <w:rPr>
          <w:rFonts w:ascii="Arial Narrow" w:hAnsi="Arial Narrow"/>
          <w:sz w:val="24"/>
        </w:rPr>
        <w:t xml:space="preserve"> forbindelse med</w:t>
      </w:r>
      <w:r w:rsidR="00325710" w:rsidRPr="002606A9">
        <w:rPr>
          <w:rFonts w:ascii="Arial Narrow" w:hAnsi="Arial Narrow"/>
          <w:sz w:val="24"/>
        </w:rPr>
        <w:t xml:space="preserve"> projektet, hvo</w:t>
      </w:r>
      <w:r w:rsidR="00AE5807">
        <w:rPr>
          <w:rFonts w:ascii="Arial Narrow" w:hAnsi="Arial Narrow"/>
          <w:sz w:val="24"/>
        </w:rPr>
        <w:t>r vi løbende arbejder med disse</w:t>
      </w:r>
      <w:r w:rsidR="00325710" w:rsidRPr="002606A9">
        <w:rPr>
          <w:rFonts w:ascii="Arial Narrow" w:hAnsi="Arial Narrow"/>
          <w:sz w:val="24"/>
        </w:rPr>
        <w:t xml:space="preserve"> for at sikre borgernes retssikkerhed.</w:t>
      </w:r>
    </w:p>
    <w:p w:rsidR="00CA0B16" w:rsidRPr="00FC3A9D" w:rsidRDefault="00CA0B16" w:rsidP="00AB5A53">
      <w:pPr>
        <w:pStyle w:val="Overskrift1"/>
      </w:pPr>
      <w:bookmarkStart w:id="7" w:name="_Toc349903344"/>
      <w:r w:rsidRPr="00FC3A9D">
        <w:t>Statistik og oplysning</w:t>
      </w:r>
      <w:bookmarkEnd w:id="7"/>
    </w:p>
    <w:p w:rsidR="00CA0B16" w:rsidRPr="00FC3A9D" w:rsidRDefault="00CA0B16" w:rsidP="00050D9E">
      <w:pPr>
        <w:jc w:val="both"/>
        <w:rPr>
          <w:rFonts w:ascii="Arial Narrow" w:hAnsi="Arial Narrow"/>
          <w:sz w:val="24"/>
        </w:rPr>
      </w:pPr>
      <w:r w:rsidRPr="00FC3A9D">
        <w:rPr>
          <w:rFonts w:ascii="Arial Narrow" w:hAnsi="Arial Narrow"/>
          <w:sz w:val="24"/>
        </w:rPr>
        <w:t>I ansøgningen redegøres der f</w:t>
      </w:r>
      <w:r w:rsidR="00CB55B1">
        <w:rPr>
          <w:rFonts w:ascii="Arial Narrow" w:hAnsi="Arial Narrow"/>
          <w:sz w:val="24"/>
        </w:rPr>
        <w:t>or, at det skulle være borgernes</w:t>
      </w:r>
      <w:r w:rsidRPr="00FC3A9D">
        <w:rPr>
          <w:rFonts w:ascii="Arial Narrow" w:hAnsi="Arial Narrow"/>
          <w:sz w:val="24"/>
        </w:rPr>
        <w:t xml:space="preserve"> mening, der dokumenterede hjemmesidens effekt. Det viste sig dog hurtigt</w:t>
      </w:r>
      <w:r w:rsidR="00A91CF7" w:rsidRPr="00FC3A9D">
        <w:rPr>
          <w:rFonts w:ascii="Arial Narrow" w:hAnsi="Arial Narrow"/>
          <w:sz w:val="24"/>
        </w:rPr>
        <w:t>,</w:t>
      </w:r>
      <w:r w:rsidRPr="00FC3A9D">
        <w:rPr>
          <w:rFonts w:ascii="Arial Narrow" w:hAnsi="Arial Narrow"/>
          <w:sz w:val="24"/>
        </w:rPr>
        <w:t xml:space="preserve"> at denne metode ikke var den mest effektive. De borgere</w:t>
      </w:r>
      <w:r w:rsidR="00A91CF7" w:rsidRPr="00FC3A9D">
        <w:rPr>
          <w:rFonts w:ascii="Arial Narrow" w:hAnsi="Arial Narrow"/>
          <w:sz w:val="24"/>
        </w:rPr>
        <w:t>,</w:t>
      </w:r>
      <w:r w:rsidRPr="00FC3A9D">
        <w:rPr>
          <w:rFonts w:ascii="Arial Narrow" w:hAnsi="Arial Narrow"/>
          <w:sz w:val="24"/>
        </w:rPr>
        <w:t xml:space="preserve"> som anvender </w:t>
      </w:r>
      <w:hyperlink r:id="rId10" w:history="1">
        <w:r w:rsidRPr="00FC3A9D">
          <w:rPr>
            <w:rFonts w:ascii="Arial Narrow" w:hAnsi="Arial Narrow"/>
            <w:sz w:val="24"/>
          </w:rPr>
          <w:t>www.dinretshjaelp.dk</w:t>
        </w:r>
      </w:hyperlink>
      <w:r w:rsidR="00A91CF7" w:rsidRPr="00FC3A9D">
        <w:rPr>
          <w:rFonts w:ascii="Arial Narrow" w:hAnsi="Arial Narrow"/>
          <w:sz w:val="24"/>
        </w:rPr>
        <w:t>,</w:t>
      </w:r>
      <w:r w:rsidR="00AE5807">
        <w:rPr>
          <w:rFonts w:ascii="Arial Narrow" w:hAnsi="Arial Narrow"/>
          <w:sz w:val="24"/>
        </w:rPr>
        <w:t xml:space="preserve"> har oftest ikke overskud til</w:t>
      </w:r>
      <w:r w:rsidRPr="00FC3A9D">
        <w:rPr>
          <w:rFonts w:ascii="Arial Narrow" w:hAnsi="Arial Narrow"/>
          <w:sz w:val="24"/>
        </w:rPr>
        <w:t xml:space="preserve"> at udfylde et spørgeskema omkring deres vurdering af den juridiske rådgivning og sagsbehandling, de </w:t>
      </w:r>
      <w:r w:rsidR="00A91CF7" w:rsidRPr="00FC3A9D">
        <w:rPr>
          <w:rFonts w:ascii="Arial Narrow" w:hAnsi="Arial Narrow"/>
          <w:sz w:val="24"/>
        </w:rPr>
        <w:t>har</w:t>
      </w:r>
      <w:r w:rsidRPr="00FC3A9D">
        <w:rPr>
          <w:rFonts w:ascii="Arial Narrow" w:hAnsi="Arial Narrow"/>
          <w:sz w:val="24"/>
        </w:rPr>
        <w:t xml:space="preserve"> modtaget. Der blev derfor hurtigt lavet en omprioritering af, hvorledes dinretshjaelp.dk bedst og i videst mulig udstrækning kunne udarbejde dokumentation i forbindelse med hjemmesiden. </w:t>
      </w:r>
    </w:p>
    <w:p w:rsidR="00CA0B16" w:rsidRPr="00FC3A9D" w:rsidRDefault="00CA0B16" w:rsidP="00050D9E">
      <w:pPr>
        <w:jc w:val="both"/>
        <w:rPr>
          <w:rFonts w:ascii="Arial Narrow" w:hAnsi="Arial Narrow"/>
          <w:sz w:val="24"/>
        </w:rPr>
      </w:pPr>
      <w:r w:rsidRPr="00FC3A9D">
        <w:rPr>
          <w:rFonts w:ascii="Arial Narrow" w:hAnsi="Arial Narrow"/>
          <w:sz w:val="24"/>
        </w:rPr>
        <w:t xml:space="preserve">Den dokumentationsproces, som hjemmesiden </w:t>
      </w:r>
      <w:r w:rsidR="005F32AE" w:rsidRPr="00FC3A9D">
        <w:rPr>
          <w:rFonts w:ascii="Arial Narrow" w:hAnsi="Arial Narrow"/>
          <w:sz w:val="24"/>
        </w:rPr>
        <w:t xml:space="preserve">på </w:t>
      </w:r>
      <w:r w:rsidR="00AE5807">
        <w:rPr>
          <w:rFonts w:ascii="Arial Narrow" w:hAnsi="Arial Narrow"/>
          <w:sz w:val="24"/>
        </w:rPr>
        <w:t>nuværende tidspunkt anvender, er</w:t>
      </w:r>
      <w:r w:rsidRPr="00FC3A9D">
        <w:rPr>
          <w:rFonts w:ascii="Arial Narrow" w:hAnsi="Arial Narrow"/>
          <w:sz w:val="24"/>
        </w:rPr>
        <w:t xml:space="preserve"> at </w:t>
      </w:r>
      <w:r w:rsidR="00A91CF7" w:rsidRPr="00FC3A9D">
        <w:rPr>
          <w:rFonts w:ascii="Arial Narrow" w:hAnsi="Arial Narrow"/>
          <w:sz w:val="24"/>
        </w:rPr>
        <w:t>en rådgiver udfylder et henvendelsesskema,</w:t>
      </w:r>
      <w:r w:rsidR="000A14FD" w:rsidRPr="00FC3A9D">
        <w:rPr>
          <w:rFonts w:ascii="Arial Narrow" w:hAnsi="Arial Narrow"/>
          <w:sz w:val="24"/>
        </w:rPr>
        <w:t xml:space="preserve"> </w:t>
      </w:r>
      <w:r w:rsidR="00A91CF7" w:rsidRPr="00FC3A9D">
        <w:rPr>
          <w:rFonts w:ascii="Arial Narrow" w:hAnsi="Arial Narrow"/>
          <w:sz w:val="24"/>
        </w:rPr>
        <w:t>når borgeren henvender sig</w:t>
      </w:r>
      <w:r w:rsidRPr="00FC3A9D">
        <w:rPr>
          <w:rFonts w:ascii="Arial Narrow" w:hAnsi="Arial Narrow"/>
          <w:sz w:val="24"/>
        </w:rPr>
        <w:t>. I dette skema noterer rådgiveren bl.a. borgerens postnummer, således at der føres statistik over, hvilke områder borgerne henvender sig fra. Derudover føres der statistik over, hvilke problemstillinger klienterne henvender si</w:t>
      </w:r>
      <w:r w:rsidR="005F32AE" w:rsidRPr="00FC3A9D">
        <w:rPr>
          <w:rFonts w:ascii="Arial Narrow" w:hAnsi="Arial Narrow"/>
          <w:sz w:val="24"/>
        </w:rPr>
        <w:t xml:space="preserve">g med o.l. </w:t>
      </w:r>
      <w:r w:rsidR="00A91CF7" w:rsidRPr="00FC3A9D">
        <w:rPr>
          <w:rFonts w:ascii="Arial Narrow" w:hAnsi="Arial Narrow"/>
          <w:sz w:val="24"/>
        </w:rPr>
        <w:t>(s</w:t>
      </w:r>
      <w:r w:rsidR="005F32AE" w:rsidRPr="00FC3A9D">
        <w:rPr>
          <w:rFonts w:ascii="Arial Narrow" w:hAnsi="Arial Narrow"/>
          <w:sz w:val="24"/>
        </w:rPr>
        <w:t xml:space="preserve">e bilag </w:t>
      </w:r>
      <w:r w:rsidR="007A08B9">
        <w:rPr>
          <w:rFonts w:ascii="Arial Narrow" w:hAnsi="Arial Narrow"/>
          <w:sz w:val="24"/>
        </w:rPr>
        <w:t>10</w:t>
      </w:r>
      <w:r w:rsidRPr="00FC3A9D">
        <w:rPr>
          <w:rFonts w:ascii="Arial Narrow" w:hAnsi="Arial Narrow"/>
          <w:sz w:val="24"/>
        </w:rPr>
        <w:t xml:space="preserve"> for de skemaer, der føres statistik </w:t>
      </w:r>
      <w:r w:rsidR="006F14F9">
        <w:rPr>
          <w:rFonts w:ascii="Arial Narrow" w:hAnsi="Arial Narrow"/>
          <w:sz w:val="24"/>
        </w:rPr>
        <w:t>over). Endvidere føres der ved T</w:t>
      </w:r>
      <w:r w:rsidRPr="00FC3A9D">
        <w:rPr>
          <w:rFonts w:ascii="Arial Narrow" w:hAnsi="Arial Narrow"/>
          <w:sz w:val="24"/>
        </w:rPr>
        <w:t>rin 2- og 3-rådgivning statistik over mere dybdegående juridiske problemstillinger</w:t>
      </w:r>
      <w:r w:rsidR="00A91CF7" w:rsidRPr="00FC3A9D">
        <w:rPr>
          <w:rFonts w:ascii="Arial Narrow" w:hAnsi="Arial Narrow"/>
          <w:sz w:val="24"/>
        </w:rPr>
        <w:t>, samt over</w:t>
      </w:r>
      <w:r w:rsidRPr="00FC3A9D">
        <w:rPr>
          <w:rFonts w:ascii="Arial Narrow" w:hAnsi="Arial Narrow"/>
          <w:sz w:val="24"/>
        </w:rPr>
        <w:t xml:space="preserve"> hvorvidt borgerens sagsbehandling har været optimal.</w:t>
      </w:r>
    </w:p>
    <w:p w:rsidR="006F14F9" w:rsidRDefault="00CA0B16" w:rsidP="00050D9E">
      <w:pPr>
        <w:jc w:val="both"/>
        <w:rPr>
          <w:rFonts w:ascii="Arial Narrow" w:hAnsi="Arial Narrow"/>
          <w:sz w:val="24"/>
        </w:rPr>
      </w:pPr>
      <w:r w:rsidRPr="00FC3A9D">
        <w:rPr>
          <w:rFonts w:ascii="Arial Narrow" w:hAnsi="Arial Narrow"/>
          <w:sz w:val="24"/>
        </w:rPr>
        <w:t>Det har</w:t>
      </w:r>
      <w:r w:rsidR="00B67064">
        <w:rPr>
          <w:rFonts w:ascii="Arial Narrow" w:hAnsi="Arial Narrow"/>
          <w:sz w:val="24"/>
        </w:rPr>
        <w:t xml:space="preserve"> derudover</w:t>
      </w:r>
      <w:r w:rsidRPr="00FC3A9D">
        <w:rPr>
          <w:rFonts w:ascii="Arial Narrow" w:hAnsi="Arial Narrow"/>
          <w:sz w:val="24"/>
        </w:rPr>
        <w:t xml:space="preserve"> været en stor udfordring, at borgerne oftest har ringet til DSR</w:t>
      </w:r>
      <w:r w:rsidR="00B67064">
        <w:rPr>
          <w:rFonts w:ascii="Arial Narrow" w:hAnsi="Arial Narrow"/>
          <w:sz w:val="24"/>
        </w:rPr>
        <w:t xml:space="preserve">, da vi som organisation længe har været kendt for at yde juridisk </w:t>
      </w:r>
      <w:r w:rsidR="00AE5807">
        <w:rPr>
          <w:rFonts w:ascii="Arial Narrow" w:hAnsi="Arial Narrow"/>
          <w:sz w:val="24"/>
        </w:rPr>
        <w:t>rådgivning</w:t>
      </w:r>
      <w:r w:rsidRPr="00FC3A9D">
        <w:rPr>
          <w:rFonts w:ascii="Arial Narrow" w:hAnsi="Arial Narrow"/>
          <w:sz w:val="24"/>
        </w:rPr>
        <w:t xml:space="preserve"> og ikke direkte til dinretshjaelp.</w:t>
      </w:r>
      <w:r w:rsidR="001D7BB1" w:rsidRPr="00FC3A9D">
        <w:rPr>
          <w:rFonts w:ascii="Arial Narrow" w:hAnsi="Arial Narrow"/>
          <w:sz w:val="24"/>
        </w:rPr>
        <w:t>dk.</w:t>
      </w:r>
      <w:r w:rsidRPr="00FC3A9D">
        <w:rPr>
          <w:rFonts w:ascii="Arial Narrow" w:hAnsi="Arial Narrow"/>
          <w:sz w:val="24"/>
        </w:rPr>
        <w:t xml:space="preserve"> Dette betød, at vi de første par uger af projektet forsøgte at videresende dem til de respektive telefonnumre hos dinretshjaelp i København eller Aarhus. Vi måtte dog hurtigt erkende, at dette ikke var en optimal løsning for borgerne</w:t>
      </w:r>
      <w:r w:rsidR="00A91CF7" w:rsidRPr="00FC3A9D">
        <w:rPr>
          <w:rFonts w:ascii="Arial Narrow" w:hAnsi="Arial Narrow"/>
          <w:sz w:val="24"/>
        </w:rPr>
        <w:t>,</w:t>
      </w:r>
      <w:r w:rsidRPr="00FC3A9D">
        <w:rPr>
          <w:rFonts w:ascii="Arial Narrow" w:hAnsi="Arial Narrow"/>
          <w:sz w:val="24"/>
        </w:rPr>
        <w:t xml:space="preserve"> og at det skabte mere forvirring end gavn. Formålet er netop at gøre den juridiske rådgivning enkel og tilgængelig. </w:t>
      </w:r>
    </w:p>
    <w:p w:rsidR="00CA0B16" w:rsidRPr="00FC3A9D" w:rsidRDefault="00CA0B16" w:rsidP="00050D9E">
      <w:pPr>
        <w:jc w:val="both"/>
        <w:rPr>
          <w:rFonts w:ascii="Arial Narrow" w:hAnsi="Arial Narrow"/>
          <w:sz w:val="24"/>
        </w:rPr>
      </w:pPr>
      <w:r w:rsidRPr="00FC3A9D">
        <w:rPr>
          <w:rFonts w:ascii="Arial Narrow" w:hAnsi="Arial Narrow"/>
          <w:sz w:val="24"/>
        </w:rPr>
        <w:t>Vi valgte derfor, at såfremt en borger</w:t>
      </w:r>
      <w:r w:rsidR="000A14FD" w:rsidRPr="00FC3A9D">
        <w:rPr>
          <w:rFonts w:ascii="Arial Narrow" w:hAnsi="Arial Narrow"/>
          <w:sz w:val="24"/>
        </w:rPr>
        <w:t xml:space="preserve"> rettede henvendelser til DSR</w:t>
      </w:r>
      <w:r w:rsidR="00A91CF7" w:rsidRPr="00FC3A9D">
        <w:rPr>
          <w:rFonts w:ascii="Arial Narrow" w:hAnsi="Arial Narrow"/>
          <w:sz w:val="24"/>
        </w:rPr>
        <w:t>,</w:t>
      </w:r>
      <w:r w:rsidRPr="00FC3A9D">
        <w:rPr>
          <w:rFonts w:ascii="Arial Narrow" w:hAnsi="Arial Narrow"/>
          <w:sz w:val="24"/>
        </w:rPr>
        <w:t xml:space="preserve"> der </w:t>
      </w:r>
      <w:r w:rsidR="00AE5807" w:rsidRPr="00FC3A9D">
        <w:rPr>
          <w:rFonts w:ascii="Arial Narrow" w:hAnsi="Arial Narrow"/>
          <w:sz w:val="24"/>
        </w:rPr>
        <w:t>rettelig</w:t>
      </w:r>
      <w:r w:rsidRPr="00FC3A9D">
        <w:rPr>
          <w:rFonts w:ascii="Arial Narrow" w:hAnsi="Arial Narrow"/>
          <w:sz w:val="24"/>
        </w:rPr>
        <w:t xml:space="preserve"> hørte under målgruppen for dinretshjaelp.dk, at tage imod henvendelsen og selv </w:t>
      </w:r>
      <w:r w:rsidR="005F32AE" w:rsidRPr="00FC3A9D">
        <w:rPr>
          <w:rFonts w:ascii="Arial Narrow" w:hAnsi="Arial Narrow"/>
          <w:sz w:val="24"/>
        </w:rPr>
        <w:t xml:space="preserve">internt </w:t>
      </w:r>
      <w:r w:rsidRPr="00FC3A9D">
        <w:rPr>
          <w:rFonts w:ascii="Arial Narrow" w:hAnsi="Arial Narrow"/>
          <w:sz w:val="24"/>
        </w:rPr>
        <w:t xml:space="preserve">videresende den til medarbejderne i dinretshjaelp.dk.  </w:t>
      </w:r>
    </w:p>
    <w:p w:rsidR="00CA0B16" w:rsidRPr="00FC3A9D" w:rsidRDefault="00CA0B16" w:rsidP="00050D9E">
      <w:pPr>
        <w:jc w:val="both"/>
        <w:rPr>
          <w:rFonts w:ascii="Arial Narrow" w:hAnsi="Arial Narrow"/>
          <w:sz w:val="24"/>
        </w:rPr>
      </w:pPr>
      <w:r w:rsidRPr="00FC3A9D">
        <w:rPr>
          <w:rFonts w:ascii="Arial Narrow" w:hAnsi="Arial Narrow"/>
          <w:sz w:val="24"/>
        </w:rPr>
        <w:t>I forbindelse med vores opsøgende retshjælp på Nørrebro Bibliotek samt det indledende gadearbejd</w:t>
      </w:r>
      <w:r w:rsidR="00A91CF7" w:rsidRPr="00FC3A9D">
        <w:rPr>
          <w:rFonts w:ascii="Arial Narrow" w:hAnsi="Arial Narrow"/>
          <w:sz w:val="24"/>
        </w:rPr>
        <w:t>e i Lundtoftegade</w:t>
      </w:r>
      <w:r w:rsidR="00B67064">
        <w:rPr>
          <w:rFonts w:ascii="Arial Narrow" w:hAnsi="Arial Narrow"/>
          <w:sz w:val="24"/>
        </w:rPr>
        <w:t xml:space="preserve"> på Nørrebro</w:t>
      </w:r>
      <w:r w:rsidR="00A91CF7" w:rsidRPr="00FC3A9D">
        <w:rPr>
          <w:rFonts w:ascii="Arial Narrow" w:hAnsi="Arial Narrow"/>
          <w:sz w:val="24"/>
        </w:rPr>
        <w:t xml:space="preserve"> med henblik på</w:t>
      </w:r>
      <w:r w:rsidRPr="00FC3A9D">
        <w:rPr>
          <w:rFonts w:ascii="Arial Narrow" w:hAnsi="Arial Narrow"/>
          <w:sz w:val="24"/>
        </w:rPr>
        <w:t xml:space="preserve"> opst</w:t>
      </w:r>
      <w:r w:rsidR="00A91CF7" w:rsidRPr="00FC3A9D">
        <w:rPr>
          <w:rFonts w:ascii="Arial Narrow" w:hAnsi="Arial Narrow"/>
          <w:sz w:val="24"/>
        </w:rPr>
        <w:t>art af et fast retshjælpstilbud</w:t>
      </w:r>
      <w:r w:rsidRPr="00FC3A9D">
        <w:rPr>
          <w:rFonts w:ascii="Arial Narrow" w:hAnsi="Arial Narrow"/>
          <w:sz w:val="24"/>
        </w:rPr>
        <w:t xml:space="preserve"> indførte vi et mere simpelt dokumentationsredskab, idet der </w:t>
      </w:r>
      <w:r w:rsidR="00A91CF7" w:rsidRPr="00FC3A9D">
        <w:rPr>
          <w:rFonts w:ascii="Arial Narrow" w:hAnsi="Arial Narrow"/>
          <w:sz w:val="24"/>
        </w:rPr>
        <w:t xml:space="preserve">i dette tilbud </w:t>
      </w:r>
      <w:r w:rsidR="006F14F9">
        <w:rPr>
          <w:rFonts w:ascii="Arial Narrow" w:hAnsi="Arial Narrow"/>
          <w:sz w:val="24"/>
        </w:rPr>
        <w:t>primært ydes rådgivning på T</w:t>
      </w:r>
      <w:r w:rsidRPr="00FC3A9D">
        <w:rPr>
          <w:rFonts w:ascii="Arial Narrow" w:hAnsi="Arial Narrow"/>
          <w:sz w:val="24"/>
        </w:rPr>
        <w:t>rin 1</w:t>
      </w:r>
      <w:r w:rsidR="00A91CF7" w:rsidRPr="00FC3A9D">
        <w:rPr>
          <w:rFonts w:ascii="Arial Narrow" w:hAnsi="Arial Narrow"/>
          <w:sz w:val="24"/>
        </w:rPr>
        <w:t>, mens</w:t>
      </w:r>
      <w:r w:rsidR="006F14F9">
        <w:rPr>
          <w:rFonts w:ascii="Arial Narrow" w:hAnsi="Arial Narrow"/>
          <w:sz w:val="24"/>
        </w:rPr>
        <w:t xml:space="preserve"> T</w:t>
      </w:r>
      <w:r w:rsidRPr="00FC3A9D">
        <w:rPr>
          <w:rFonts w:ascii="Arial Narrow" w:hAnsi="Arial Narrow"/>
          <w:sz w:val="24"/>
        </w:rPr>
        <w:t>rin 2</w:t>
      </w:r>
      <w:r w:rsidR="00A91CF7" w:rsidRPr="00FC3A9D">
        <w:rPr>
          <w:rFonts w:ascii="Arial Narrow" w:hAnsi="Arial Narrow"/>
          <w:sz w:val="24"/>
        </w:rPr>
        <w:t>-</w:t>
      </w:r>
      <w:r w:rsidRPr="00FC3A9D">
        <w:rPr>
          <w:rFonts w:ascii="Arial Narrow" w:hAnsi="Arial Narrow"/>
          <w:sz w:val="24"/>
        </w:rPr>
        <w:t xml:space="preserve"> og 3</w:t>
      </w:r>
      <w:r w:rsidR="00A91CF7" w:rsidRPr="00FC3A9D">
        <w:rPr>
          <w:rFonts w:ascii="Arial Narrow" w:hAnsi="Arial Narrow"/>
          <w:sz w:val="24"/>
        </w:rPr>
        <w:t>-henvendelser videresendes</w:t>
      </w:r>
      <w:r w:rsidRPr="00FC3A9D">
        <w:rPr>
          <w:rFonts w:ascii="Arial Narrow" w:hAnsi="Arial Narrow"/>
          <w:sz w:val="24"/>
        </w:rPr>
        <w:t xml:space="preserve"> til kontoret i København. </w:t>
      </w:r>
    </w:p>
    <w:p w:rsidR="006F14F9" w:rsidRDefault="00CA0B16" w:rsidP="00050D9E">
      <w:pPr>
        <w:jc w:val="both"/>
        <w:rPr>
          <w:rFonts w:ascii="Arial Narrow" w:hAnsi="Arial Narrow"/>
          <w:sz w:val="24"/>
        </w:rPr>
      </w:pPr>
      <w:r w:rsidRPr="00FC3A9D">
        <w:rPr>
          <w:rFonts w:ascii="Arial Narrow" w:hAnsi="Arial Narrow"/>
          <w:sz w:val="24"/>
        </w:rPr>
        <w:t>Grundet proje</w:t>
      </w:r>
      <w:r w:rsidR="00A91CF7" w:rsidRPr="00FC3A9D">
        <w:rPr>
          <w:rFonts w:ascii="Arial Narrow" w:hAnsi="Arial Narrow"/>
          <w:sz w:val="24"/>
        </w:rPr>
        <w:t>ktets forholdsvis korte levetid</w:t>
      </w:r>
      <w:r w:rsidRPr="00FC3A9D">
        <w:rPr>
          <w:rFonts w:ascii="Arial Narrow" w:hAnsi="Arial Narrow"/>
          <w:sz w:val="24"/>
        </w:rPr>
        <w:t xml:space="preserve"> har det ikke være muligt at indsamle og registrere data nok til</w:t>
      </w:r>
      <w:r w:rsidR="00A91CF7" w:rsidRPr="00FC3A9D">
        <w:rPr>
          <w:rFonts w:ascii="Arial Narrow" w:hAnsi="Arial Narrow"/>
          <w:sz w:val="24"/>
        </w:rPr>
        <w:t xml:space="preserve"> at lave</w:t>
      </w:r>
      <w:r w:rsidRPr="00FC3A9D">
        <w:rPr>
          <w:rFonts w:ascii="Arial Narrow" w:hAnsi="Arial Narrow"/>
          <w:sz w:val="24"/>
        </w:rPr>
        <w:t xml:space="preserve"> fyldestgørende analyser. </w:t>
      </w:r>
      <w:r w:rsidR="00A91CF7" w:rsidRPr="00FC3A9D">
        <w:rPr>
          <w:rFonts w:ascii="Arial Narrow" w:hAnsi="Arial Narrow"/>
          <w:sz w:val="24"/>
        </w:rPr>
        <w:t>Dog viser e</w:t>
      </w:r>
      <w:r w:rsidRPr="00FC3A9D">
        <w:rPr>
          <w:rFonts w:ascii="Arial Narrow" w:hAnsi="Arial Narrow"/>
          <w:sz w:val="24"/>
        </w:rPr>
        <w:t>n tilfældigt udvalg</w:t>
      </w:r>
      <w:r w:rsidR="00A91CF7" w:rsidRPr="00FC3A9D">
        <w:rPr>
          <w:rFonts w:ascii="Arial Narrow" w:hAnsi="Arial Narrow"/>
          <w:sz w:val="24"/>
        </w:rPr>
        <w:t>t stikprøve</w:t>
      </w:r>
      <w:r w:rsidR="001D7BB1" w:rsidRPr="00FC3A9D">
        <w:rPr>
          <w:rFonts w:ascii="Arial Narrow" w:hAnsi="Arial Narrow"/>
          <w:sz w:val="24"/>
        </w:rPr>
        <w:t>, at ud af 115</w:t>
      </w:r>
      <w:r w:rsidR="006F14F9">
        <w:rPr>
          <w:rFonts w:ascii="Arial Narrow" w:hAnsi="Arial Narrow"/>
          <w:sz w:val="24"/>
        </w:rPr>
        <w:t xml:space="preserve"> T</w:t>
      </w:r>
      <w:r w:rsidRPr="00FC3A9D">
        <w:rPr>
          <w:rFonts w:ascii="Arial Narrow" w:hAnsi="Arial Narrow"/>
          <w:sz w:val="24"/>
        </w:rPr>
        <w:t>rin 1</w:t>
      </w:r>
      <w:r w:rsidR="00A91CF7" w:rsidRPr="00FC3A9D">
        <w:rPr>
          <w:rFonts w:ascii="Arial Narrow" w:hAnsi="Arial Narrow"/>
          <w:sz w:val="24"/>
        </w:rPr>
        <w:t>-</w:t>
      </w:r>
      <w:r w:rsidRPr="00FC3A9D">
        <w:rPr>
          <w:rFonts w:ascii="Arial Narrow" w:hAnsi="Arial Narrow"/>
          <w:sz w:val="24"/>
        </w:rPr>
        <w:t>,</w:t>
      </w:r>
      <w:r w:rsidR="000A14FD" w:rsidRPr="00FC3A9D">
        <w:rPr>
          <w:rFonts w:ascii="Arial Narrow" w:hAnsi="Arial Narrow"/>
          <w:sz w:val="24"/>
        </w:rPr>
        <w:t xml:space="preserve"> </w:t>
      </w:r>
      <w:r w:rsidRPr="00FC3A9D">
        <w:rPr>
          <w:rFonts w:ascii="Arial Narrow" w:hAnsi="Arial Narrow"/>
          <w:sz w:val="24"/>
        </w:rPr>
        <w:t>2</w:t>
      </w:r>
      <w:r w:rsidR="00A91CF7" w:rsidRPr="00FC3A9D">
        <w:rPr>
          <w:rFonts w:ascii="Arial Narrow" w:hAnsi="Arial Narrow"/>
          <w:sz w:val="24"/>
        </w:rPr>
        <w:t>- og 3-</w:t>
      </w:r>
      <w:r w:rsidRPr="00FC3A9D">
        <w:rPr>
          <w:rFonts w:ascii="Arial Narrow" w:hAnsi="Arial Narrow"/>
          <w:sz w:val="24"/>
        </w:rPr>
        <w:t>he</w:t>
      </w:r>
      <w:r w:rsidR="00A91CF7" w:rsidRPr="00FC3A9D">
        <w:rPr>
          <w:rFonts w:ascii="Arial Narrow" w:hAnsi="Arial Narrow"/>
          <w:sz w:val="24"/>
        </w:rPr>
        <w:t>nvendelser til dinretshjaelp.dk</w:t>
      </w:r>
      <w:r w:rsidRPr="00FC3A9D">
        <w:rPr>
          <w:rFonts w:ascii="Arial Narrow" w:hAnsi="Arial Narrow"/>
          <w:sz w:val="24"/>
        </w:rPr>
        <w:t xml:space="preserve"> har der været henvendelser fra</w:t>
      </w:r>
      <w:r w:rsidR="000A14FD" w:rsidRPr="00FC3A9D">
        <w:rPr>
          <w:rFonts w:ascii="Arial Narrow" w:hAnsi="Arial Narrow"/>
          <w:sz w:val="24"/>
        </w:rPr>
        <w:t xml:space="preserve"> borgere fra</w:t>
      </w:r>
      <w:r w:rsidRPr="00FC3A9D">
        <w:rPr>
          <w:rFonts w:ascii="Arial Narrow" w:hAnsi="Arial Narrow"/>
          <w:sz w:val="24"/>
        </w:rPr>
        <w:t xml:space="preserve"> 73 forskellige postnumre. Vi kan se, at henvendelserne er spredt over hele landet</w:t>
      </w:r>
      <w:r w:rsidR="00A91CF7" w:rsidRPr="00FC3A9D">
        <w:rPr>
          <w:rFonts w:ascii="Arial Narrow" w:hAnsi="Arial Narrow"/>
          <w:sz w:val="24"/>
        </w:rPr>
        <w:t>,</w:t>
      </w:r>
      <w:r w:rsidRPr="00FC3A9D">
        <w:rPr>
          <w:rFonts w:ascii="Arial Narrow" w:hAnsi="Arial Narrow"/>
          <w:sz w:val="24"/>
        </w:rPr>
        <w:t xml:space="preserve"> og</w:t>
      </w:r>
      <w:r w:rsidR="00A91CF7" w:rsidRPr="00FC3A9D">
        <w:rPr>
          <w:rFonts w:ascii="Arial Narrow" w:hAnsi="Arial Narrow"/>
          <w:sz w:val="24"/>
        </w:rPr>
        <w:t xml:space="preserve"> at</w:t>
      </w:r>
      <w:r w:rsidRPr="00FC3A9D">
        <w:rPr>
          <w:rFonts w:ascii="Arial Narrow" w:hAnsi="Arial Narrow"/>
          <w:sz w:val="24"/>
        </w:rPr>
        <w:t xml:space="preserve"> en markant mindre del end forventet er fra store byer. </w:t>
      </w:r>
    </w:p>
    <w:p w:rsidR="006F6E6B" w:rsidRPr="00FC3A9D" w:rsidRDefault="00CA0B16" w:rsidP="00050D9E">
      <w:pPr>
        <w:jc w:val="both"/>
        <w:rPr>
          <w:rFonts w:ascii="Arial Narrow" w:hAnsi="Arial Narrow"/>
          <w:sz w:val="24"/>
        </w:rPr>
      </w:pPr>
      <w:r w:rsidRPr="00FC3A9D">
        <w:rPr>
          <w:rFonts w:ascii="Arial Narrow" w:hAnsi="Arial Narrow"/>
          <w:sz w:val="24"/>
        </w:rPr>
        <w:t>Dette</w:t>
      </w:r>
      <w:r w:rsidR="00A91CF7" w:rsidRPr="00FC3A9D">
        <w:rPr>
          <w:rFonts w:ascii="Arial Narrow" w:hAnsi="Arial Narrow"/>
          <w:sz w:val="24"/>
        </w:rPr>
        <w:t>,</w:t>
      </w:r>
      <w:r w:rsidRPr="00FC3A9D">
        <w:rPr>
          <w:rFonts w:ascii="Arial Narrow" w:hAnsi="Arial Narrow"/>
          <w:sz w:val="24"/>
        </w:rPr>
        <w:t xml:space="preserve"> sammenholdt med det</w:t>
      </w:r>
      <w:r w:rsidR="001D7BB1" w:rsidRPr="00FC3A9D">
        <w:rPr>
          <w:rFonts w:ascii="Arial Narrow" w:hAnsi="Arial Narrow"/>
          <w:sz w:val="24"/>
        </w:rPr>
        <w:t xml:space="preserve"> høje antal besøg</w:t>
      </w:r>
      <w:r w:rsidR="00A91CF7" w:rsidRPr="00FC3A9D">
        <w:rPr>
          <w:rFonts w:ascii="Arial Narrow" w:hAnsi="Arial Narrow"/>
          <w:sz w:val="24"/>
        </w:rPr>
        <w:t>,</w:t>
      </w:r>
      <w:r w:rsidR="001D7BB1" w:rsidRPr="00FC3A9D">
        <w:rPr>
          <w:rFonts w:ascii="Arial Narrow" w:hAnsi="Arial Narrow"/>
          <w:sz w:val="24"/>
        </w:rPr>
        <w:t xml:space="preserve"> vores undersid</w:t>
      </w:r>
      <w:r w:rsidRPr="00FC3A9D">
        <w:rPr>
          <w:rFonts w:ascii="Arial Narrow" w:hAnsi="Arial Narrow"/>
          <w:sz w:val="24"/>
        </w:rPr>
        <w:t xml:space="preserve">er har haft </w:t>
      </w:r>
      <w:r w:rsidR="00A91CF7" w:rsidRPr="00FC3A9D">
        <w:rPr>
          <w:rFonts w:ascii="Arial Narrow" w:hAnsi="Arial Narrow"/>
          <w:sz w:val="24"/>
        </w:rPr>
        <w:t>(</w:t>
      </w:r>
      <w:r w:rsidRPr="00FC3A9D">
        <w:rPr>
          <w:rFonts w:ascii="Arial Narrow" w:hAnsi="Arial Narrow"/>
          <w:sz w:val="24"/>
        </w:rPr>
        <w:t>i den forbindelse kan det nævnes</w:t>
      </w:r>
      <w:r w:rsidR="00A91CF7" w:rsidRPr="00FC3A9D">
        <w:rPr>
          <w:rFonts w:ascii="Arial Narrow" w:hAnsi="Arial Narrow"/>
          <w:sz w:val="24"/>
        </w:rPr>
        <w:t>,</w:t>
      </w:r>
      <w:r w:rsidRPr="00FC3A9D">
        <w:rPr>
          <w:rFonts w:ascii="Arial Narrow" w:hAnsi="Arial Narrow"/>
          <w:sz w:val="24"/>
        </w:rPr>
        <w:t xml:space="preserve"> at alle </w:t>
      </w:r>
      <w:proofErr w:type="spellStart"/>
      <w:r w:rsidR="000A14FD" w:rsidRPr="00FC3A9D">
        <w:rPr>
          <w:rFonts w:ascii="Arial Narrow" w:hAnsi="Arial Narrow"/>
          <w:sz w:val="24"/>
        </w:rPr>
        <w:t>dinretshjaelp.dk’s</w:t>
      </w:r>
      <w:proofErr w:type="spellEnd"/>
      <w:r w:rsidR="000A14FD" w:rsidRPr="00FC3A9D">
        <w:rPr>
          <w:rFonts w:ascii="Arial Narrow" w:hAnsi="Arial Narrow"/>
          <w:sz w:val="24"/>
        </w:rPr>
        <w:t xml:space="preserve"> </w:t>
      </w:r>
      <w:r w:rsidRPr="00FC3A9D">
        <w:rPr>
          <w:rFonts w:ascii="Arial Narrow" w:hAnsi="Arial Narrow"/>
          <w:sz w:val="24"/>
        </w:rPr>
        <w:t>sider tilsammen er besøgt 37</w:t>
      </w:r>
      <w:r w:rsidR="001D7BB1" w:rsidRPr="00FC3A9D">
        <w:rPr>
          <w:rFonts w:ascii="Arial Narrow" w:hAnsi="Arial Narrow"/>
          <w:sz w:val="24"/>
        </w:rPr>
        <w:t>.</w:t>
      </w:r>
      <w:r w:rsidRPr="00FC3A9D">
        <w:rPr>
          <w:rFonts w:ascii="Arial Narrow" w:hAnsi="Arial Narrow"/>
          <w:sz w:val="24"/>
        </w:rPr>
        <w:t>967 gange</w:t>
      </w:r>
      <w:r w:rsidR="00A91CF7" w:rsidRPr="00FC3A9D">
        <w:rPr>
          <w:rFonts w:ascii="Arial Narrow" w:hAnsi="Arial Narrow"/>
          <w:sz w:val="24"/>
        </w:rPr>
        <w:t xml:space="preserve"> i perioden maj-</w:t>
      </w:r>
      <w:r w:rsidR="001D7BB1" w:rsidRPr="00FC3A9D">
        <w:rPr>
          <w:rFonts w:ascii="Arial Narrow" w:hAnsi="Arial Narrow"/>
          <w:sz w:val="24"/>
        </w:rPr>
        <w:t>december 2012</w:t>
      </w:r>
      <w:r w:rsidR="00A91CF7" w:rsidRPr="00FC3A9D">
        <w:rPr>
          <w:rFonts w:ascii="Arial Narrow" w:hAnsi="Arial Narrow"/>
          <w:sz w:val="24"/>
        </w:rPr>
        <w:t>), viser, at din</w:t>
      </w:r>
      <w:r w:rsidRPr="00FC3A9D">
        <w:rPr>
          <w:rFonts w:ascii="Arial Narrow" w:hAnsi="Arial Narrow"/>
          <w:sz w:val="24"/>
        </w:rPr>
        <w:t xml:space="preserve">retshjaelp.dk </w:t>
      </w:r>
      <w:r w:rsidR="00A91CF7" w:rsidRPr="00FC3A9D">
        <w:rPr>
          <w:rFonts w:ascii="Arial Narrow" w:hAnsi="Arial Narrow"/>
          <w:sz w:val="24"/>
        </w:rPr>
        <w:t>er</w:t>
      </w:r>
      <w:r w:rsidRPr="00FC3A9D">
        <w:rPr>
          <w:rFonts w:ascii="Arial Narrow" w:hAnsi="Arial Narrow"/>
          <w:sz w:val="24"/>
        </w:rPr>
        <w:t xml:space="preserve"> lykke</w:t>
      </w:r>
      <w:r w:rsidR="00A91CF7" w:rsidRPr="00FC3A9D">
        <w:rPr>
          <w:rFonts w:ascii="Arial Narrow" w:hAnsi="Arial Narrow"/>
          <w:sz w:val="24"/>
        </w:rPr>
        <w:t>de</w:t>
      </w:r>
      <w:r w:rsidRPr="00FC3A9D">
        <w:rPr>
          <w:rFonts w:ascii="Arial Narrow" w:hAnsi="Arial Narrow"/>
          <w:sz w:val="24"/>
        </w:rPr>
        <w:t>s med at bidrage</w:t>
      </w:r>
      <w:r w:rsidR="00EF7AB5">
        <w:rPr>
          <w:rFonts w:ascii="Arial Narrow" w:hAnsi="Arial Narrow"/>
          <w:sz w:val="24"/>
        </w:rPr>
        <w:t xml:space="preserve"> til retshjælp for alle borgere</w:t>
      </w:r>
      <w:r w:rsidRPr="00FC3A9D">
        <w:rPr>
          <w:rFonts w:ascii="Arial Narrow" w:hAnsi="Arial Narrow"/>
          <w:sz w:val="24"/>
        </w:rPr>
        <w:t xml:space="preserve"> også dem i områder</w:t>
      </w:r>
      <w:r w:rsidR="00A91CF7" w:rsidRPr="00FC3A9D">
        <w:rPr>
          <w:rFonts w:ascii="Arial Narrow" w:hAnsi="Arial Narrow"/>
          <w:sz w:val="24"/>
        </w:rPr>
        <w:t>,</w:t>
      </w:r>
      <w:r w:rsidRPr="00FC3A9D">
        <w:rPr>
          <w:rFonts w:ascii="Arial Narrow" w:hAnsi="Arial Narrow"/>
          <w:sz w:val="24"/>
        </w:rPr>
        <w:t xml:space="preserve"> hvor adgangen til retshjælp eller</w:t>
      </w:r>
      <w:r w:rsidR="00A91CF7" w:rsidRPr="00FC3A9D">
        <w:rPr>
          <w:rFonts w:ascii="Arial Narrow" w:hAnsi="Arial Narrow"/>
          <w:sz w:val="24"/>
        </w:rPr>
        <w:t>s</w:t>
      </w:r>
      <w:r w:rsidRPr="00FC3A9D">
        <w:rPr>
          <w:rFonts w:ascii="Arial Narrow" w:hAnsi="Arial Narrow"/>
          <w:sz w:val="24"/>
        </w:rPr>
        <w:t xml:space="preserve"> er dårlig.</w:t>
      </w:r>
      <w:r w:rsidR="000A14FD" w:rsidRPr="00FC3A9D">
        <w:rPr>
          <w:rFonts w:ascii="Arial Narrow" w:hAnsi="Arial Narrow"/>
          <w:sz w:val="24"/>
        </w:rPr>
        <w:t xml:space="preserve"> I </w:t>
      </w:r>
      <w:r w:rsidR="001D7BB1" w:rsidRPr="00FC3A9D">
        <w:rPr>
          <w:rFonts w:ascii="Arial Narrow" w:hAnsi="Arial Narrow"/>
          <w:sz w:val="24"/>
        </w:rPr>
        <w:t>sk</w:t>
      </w:r>
      <w:r w:rsidR="00A91CF7" w:rsidRPr="00FC3A9D">
        <w:rPr>
          <w:rFonts w:ascii="Arial Narrow" w:hAnsi="Arial Narrow"/>
          <w:sz w:val="24"/>
        </w:rPr>
        <w:t>r</w:t>
      </w:r>
      <w:r w:rsidR="001D7BB1" w:rsidRPr="00FC3A9D">
        <w:rPr>
          <w:rFonts w:ascii="Arial Narrow" w:hAnsi="Arial Narrow"/>
          <w:sz w:val="24"/>
        </w:rPr>
        <w:t>ivende stund kan der oplyses</w:t>
      </w:r>
      <w:r w:rsidR="00A91CF7" w:rsidRPr="00FC3A9D">
        <w:rPr>
          <w:rFonts w:ascii="Arial Narrow" w:hAnsi="Arial Narrow"/>
          <w:sz w:val="24"/>
        </w:rPr>
        <w:t>, at der i perioden 1. januar-</w:t>
      </w:r>
      <w:r w:rsidR="00EF7AB5">
        <w:rPr>
          <w:rFonts w:ascii="Arial Narrow" w:hAnsi="Arial Narrow"/>
          <w:sz w:val="24"/>
        </w:rPr>
        <w:t xml:space="preserve"> </w:t>
      </w:r>
      <w:r w:rsidR="005D3C57" w:rsidRPr="00FC3A9D">
        <w:rPr>
          <w:rFonts w:ascii="Arial Narrow" w:hAnsi="Arial Narrow"/>
          <w:sz w:val="24"/>
        </w:rPr>
        <w:t>27</w:t>
      </w:r>
      <w:r w:rsidR="001D7BB1" w:rsidRPr="00FC3A9D">
        <w:rPr>
          <w:rFonts w:ascii="Arial Narrow" w:hAnsi="Arial Narrow"/>
          <w:sz w:val="24"/>
        </w:rPr>
        <w:t>. februar 2013 har været</w:t>
      </w:r>
      <w:r w:rsidR="005D3C57" w:rsidRPr="00FC3A9D">
        <w:rPr>
          <w:rFonts w:ascii="Arial Narrow" w:hAnsi="Arial Narrow"/>
          <w:sz w:val="24"/>
        </w:rPr>
        <w:t xml:space="preserve"> 20</w:t>
      </w:r>
      <w:r w:rsidR="006970B3" w:rsidRPr="00FC3A9D">
        <w:rPr>
          <w:rFonts w:ascii="Arial Narrow" w:hAnsi="Arial Narrow"/>
          <w:sz w:val="24"/>
        </w:rPr>
        <w:t>.</w:t>
      </w:r>
      <w:r w:rsidR="005D3C57" w:rsidRPr="00FC3A9D">
        <w:rPr>
          <w:rFonts w:ascii="Arial Narrow" w:hAnsi="Arial Narrow"/>
          <w:sz w:val="24"/>
        </w:rPr>
        <w:t>352</w:t>
      </w:r>
      <w:r w:rsidR="001D7BB1" w:rsidRPr="00FC3A9D">
        <w:rPr>
          <w:rFonts w:ascii="Arial Narrow" w:hAnsi="Arial Narrow"/>
          <w:sz w:val="24"/>
        </w:rPr>
        <w:t xml:space="preserve"> besøgende</w:t>
      </w:r>
      <w:r w:rsidR="005D3C57" w:rsidRPr="00FC3A9D">
        <w:rPr>
          <w:rFonts w:ascii="Arial Narrow" w:hAnsi="Arial Narrow"/>
          <w:sz w:val="24"/>
        </w:rPr>
        <w:t xml:space="preserve"> på </w:t>
      </w:r>
      <w:proofErr w:type="spellStart"/>
      <w:r w:rsidR="000A14FD" w:rsidRPr="00FC3A9D">
        <w:rPr>
          <w:rFonts w:ascii="Arial Narrow" w:hAnsi="Arial Narrow"/>
          <w:sz w:val="24"/>
        </w:rPr>
        <w:t>dinretshjaelp.dk’s</w:t>
      </w:r>
      <w:proofErr w:type="spellEnd"/>
      <w:r w:rsidR="005D3C57" w:rsidRPr="00FC3A9D">
        <w:rPr>
          <w:rFonts w:ascii="Arial Narrow" w:hAnsi="Arial Narrow"/>
          <w:sz w:val="24"/>
        </w:rPr>
        <w:t xml:space="preserve"> undersider</w:t>
      </w:r>
      <w:r w:rsidR="001D7BB1" w:rsidRPr="00FC3A9D">
        <w:rPr>
          <w:rFonts w:ascii="Arial Narrow" w:hAnsi="Arial Narrow"/>
          <w:sz w:val="24"/>
        </w:rPr>
        <w:t>.</w:t>
      </w:r>
      <w:r w:rsidR="00DF2B2D">
        <w:rPr>
          <w:rFonts w:ascii="Arial Narrow" w:hAnsi="Arial Narrow"/>
          <w:sz w:val="24"/>
        </w:rPr>
        <w:t xml:space="preserve"> Det skal her tages i betragtning, at vi grundet manglende ressourcer ikke har annonceret eller reklameret for hjemmesiden</w:t>
      </w:r>
      <w:r w:rsidR="00EF7AB5">
        <w:rPr>
          <w:rFonts w:ascii="Arial Narrow" w:hAnsi="Arial Narrow"/>
          <w:sz w:val="24"/>
        </w:rPr>
        <w:t>,</w:t>
      </w:r>
      <w:r w:rsidR="00DF2B2D">
        <w:rPr>
          <w:rFonts w:ascii="Arial Narrow" w:hAnsi="Arial Narrow"/>
          <w:sz w:val="24"/>
        </w:rPr>
        <w:t xml:space="preserve"> og at vi derfor også har en klar forventning om, at tallet vil bliver endnu højere hvis denne del opprioriteres.</w:t>
      </w:r>
    </w:p>
    <w:p w:rsidR="006F6E6B" w:rsidRPr="00FC3A9D" w:rsidRDefault="006F6E6B" w:rsidP="00AB5A53">
      <w:pPr>
        <w:pStyle w:val="Overskrift1"/>
      </w:pPr>
      <w:bookmarkStart w:id="8" w:name="_Toc349903345"/>
      <w:r w:rsidRPr="00FC3A9D">
        <w:t>Opsøgende retshjælp</w:t>
      </w:r>
      <w:r w:rsidR="006F14F9">
        <w:t xml:space="preserve"> i København</w:t>
      </w:r>
      <w:bookmarkEnd w:id="8"/>
    </w:p>
    <w:p w:rsidR="006F6E6B" w:rsidRPr="00FC3A9D" w:rsidRDefault="006F6E6B" w:rsidP="00050D9E">
      <w:pPr>
        <w:jc w:val="both"/>
        <w:rPr>
          <w:rFonts w:ascii="Arial Narrow" w:hAnsi="Arial Narrow"/>
          <w:sz w:val="24"/>
        </w:rPr>
      </w:pPr>
      <w:r w:rsidRPr="00FC3A9D">
        <w:rPr>
          <w:rFonts w:ascii="Arial Narrow" w:hAnsi="Arial Narrow"/>
          <w:sz w:val="24"/>
        </w:rPr>
        <w:t>I forbindelse med ansøgningen for 2012 omtalte DSR, at der ydes opsøgende retshjælp på Nørrebro i København i form af et samarbejde med Nørrebro Bibliotek. Der ydes nu ligeledes opsøgende retshjælp i boligområdet Lundtoftegade i København</w:t>
      </w:r>
      <w:r w:rsidR="00A91CF7" w:rsidRPr="00FC3A9D">
        <w:rPr>
          <w:rFonts w:ascii="Arial Narrow" w:hAnsi="Arial Narrow"/>
          <w:sz w:val="24"/>
        </w:rPr>
        <w:t>,</w:t>
      </w:r>
      <w:r w:rsidR="00DF2B2D">
        <w:rPr>
          <w:rFonts w:ascii="Arial Narrow" w:hAnsi="Arial Narrow"/>
          <w:sz w:val="24"/>
        </w:rPr>
        <w:t xml:space="preserve"> som et direkte resultat af det opsøgende gadearbejde i 2012</w:t>
      </w:r>
      <w:r w:rsidRPr="00FC3A9D">
        <w:rPr>
          <w:rFonts w:ascii="Arial Narrow" w:hAnsi="Arial Narrow"/>
          <w:sz w:val="24"/>
        </w:rPr>
        <w:t xml:space="preserve"> og vi har dermed udvidet vores opsøgende arbejde i perioden. Begge tiltag i forbindelse med opsøgende retshjælp er veletablerede projekter, som anses </w:t>
      </w:r>
      <w:r w:rsidR="000A14FD" w:rsidRPr="00FC3A9D">
        <w:rPr>
          <w:rFonts w:ascii="Arial Narrow" w:hAnsi="Arial Narrow"/>
          <w:sz w:val="24"/>
        </w:rPr>
        <w:t>for at køre tilfredsstillende.</w:t>
      </w:r>
    </w:p>
    <w:p w:rsidR="006F6E6B" w:rsidRPr="00FC3A9D" w:rsidRDefault="00EF7AB5" w:rsidP="00050D9E">
      <w:pPr>
        <w:jc w:val="both"/>
        <w:rPr>
          <w:rFonts w:ascii="Arial Narrow" w:hAnsi="Arial Narrow"/>
          <w:sz w:val="24"/>
        </w:rPr>
      </w:pPr>
      <w:r>
        <w:rPr>
          <w:rFonts w:ascii="Arial Narrow" w:hAnsi="Arial Narrow"/>
          <w:sz w:val="24"/>
        </w:rPr>
        <w:lastRenderedPageBreak/>
        <w:t>På</w:t>
      </w:r>
      <w:r w:rsidR="006F6E6B" w:rsidRPr="00FC3A9D">
        <w:rPr>
          <w:rFonts w:ascii="Arial Narrow" w:hAnsi="Arial Narrow"/>
          <w:sz w:val="24"/>
        </w:rPr>
        <w:t xml:space="preserve"> nuværende tidspunkt</w:t>
      </w:r>
      <w:r>
        <w:rPr>
          <w:rFonts w:ascii="Arial Narrow" w:hAnsi="Arial Narrow"/>
          <w:sz w:val="24"/>
        </w:rPr>
        <w:t xml:space="preserve"> foregår det</w:t>
      </w:r>
      <w:r w:rsidR="006F6E6B" w:rsidRPr="00FC3A9D">
        <w:rPr>
          <w:rFonts w:ascii="Arial Narrow" w:hAnsi="Arial Narrow"/>
          <w:sz w:val="24"/>
        </w:rPr>
        <w:t xml:space="preserve"> således, at fremmødte borgere på Nørrebro Bibliotek</w:t>
      </w:r>
      <w:r w:rsidR="00E525F9">
        <w:rPr>
          <w:rFonts w:ascii="Arial Narrow" w:hAnsi="Arial Narrow"/>
          <w:sz w:val="24"/>
        </w:rPr>
        <w:t xml:space="preserve"> kan få juridisk rådgivning på T</w:t>
      </w:r>
      <w:r w:rsidR="006F6E6B" w:rsidRPr="00FC3A9D">
        <w:rPr>
          <w:rFonts w:ascii="Arial Narrow" w:hAnsi="Arial Narrow"/>
          <w:sz w:val="24"/>
        </w:rPr>
        <w:t>rin 1, og hvis den nødvendige rådgivning anses for være mere omfattende, er de</w:t>
      </w:r>
      <w:r w:rsidR="00E525F9">
        <w:rPr>
          <w:rFonts w:ascii="Arial Narrow" w:hAnsi="Arial Narrow"/>
          <w:sz w:val="24"/>
        </w:rPr>
        <w:t>t muligt at påbegynde sagen på T</w:t>
      </w:r>
      <w:r w:rsidR="006F6E6B" w:rsidRPr="00FC3A9D">
        <w:rPr>
          <w:rFonts w:ascii="Arial Narrow" w:hAnsi="Arial Narrow"/>
          <w:sz w:val="24"/>
        </w:rPr>
        <w:t>rin 2 eller 3 på DSR’s kontor i København. Der er</w:t>
      </w:r>
      <w:r w:rsidR="000A14FD" w:rsidRPr="00FC3A9D">
        <w:rPr>
          <w:rFonts w:ascii="Arial Narrow" w:hAnsi="Arial Narrow"/>
          <w:sz w:val="24"/>
        </w:rPr>
        <w:t xml:space="preserve"> </w:t>
      </w:r>
      <w:r w:rsidR="00A91CF7" w:rsidRPr="00FC3A9D">
        <w:rPr>
          <w:rFonts w:ascii="Arial Narrow" w:hAnsi="Arial Narrow"/>
          <w:sz w:val="24"/>
        </w:rPr>
        <w:t>på Nørrebro Bibliotek</w:t>
      </w:r>
      <w:r w:rsidR="006F6E6B" w:rsidRPr="00FC3A9D">
        <w:rPr>
          <w:rFonts w:ascii="Arial Narrow" w:hAnsi="Arial Narrow"/>
          <w:sz w:val="24"/>
        </w:rPr>
        <w:t xml:space="preserve"> mulighed for rådgivning mandag fra kl. 15.30 til 18.30. </w:t>
      </w:r>
    </w:p>
    <w:p w:rsidR="006F6E6B" w:rsidRPr="00FC3A9D" w:rsidRDefault="006F6E6B" w:rsidP="00050D9E">
      <w:pPr>
        <w:jc w:val="both"/>
        <w:rPr>
          <w:rFonts w:ascii="Arial Narrow" w:hAnsi="Arial Narrow"/>
          <w:sz w:val="24"/>
        </w:rPr>
      </w:pPr>
      <w:r w:rsidRPr="00FC3A9D">
        <w:rPr>
          <w:rFonts w:ascii="Arial Narrow" w:hAnsi="Arial Narrow"/>
          <w:sz w:val="24"/>
        </w:rPr>
        <w:t xml:space="preserve">Ligeledes kan borgere tilknyttet Lundtoftegade i København møde op i Boligforeningen </w:t>
      </w:r>
      <w:proofErr w:type="spellStart"/>
      <w:r w:rsidRPr="00FC3A9D">
        <w:rPr>
          <w:rFonts w:ascii="Arial Narrow" w:hAnsi="Arial Narrow"/>
          <w:sz w:val="24"/>
        </w:rPr>
        <w:t>AKB</w:t>
      </w:r>
      <w:r w:rsidR="00A91CF7" w:rsidRPr="00FC3A9D">
        <w:rPr>
          <w:rFonts w:ascii="Arial Narrow" w:hAnsi="Arial Narrow"/>
          <w:sz w:val="24"/>
        </w:rPr>
        <w:t>’s</w:t>
      </w:r>
      <w:proofErr w:type="spellEnd"/>
      <w:r w:rsidR="00B371A6" w:rsidRPr="00FC3A9D">
        <w:rPr>
          <w:rFonts w:ascii="Arial Narrow" w:hAnsi="Arial Narrow"/>
          <w:sz w:val="24"/>
        </w:rPr>
        <w:t xml:space="preserve"> </w:t>
      </w:r>
      <w:r w:rsidR="001D7BB1" w:rsidRPr="00FC3A9D">
        <w:rPr>
          <w:rFonts w:ascii="Arial Narrow" w:hAnsi="Arial Narrow"/>
          <w:sz w:val="24"/>
        </w:rPr>
        <w:t xml:space="preserve">lokaler </w:t>
      </w:r>
      <w:r w:rsidRPr="00FC3A9D">
        <w:rPr>
          <w:rFonts w:ascii="Arial Narrow" w:hAnsi="Arial Narrow"/>
          <w:sz w:val="24"/>
        </w:rPr>
        <w:t xml:space="preserve">for at modtage juridisk rådgivning hver onsdag fra kl. 15 til 19. </w:t>
      </w:r>
    </w:p>
    <w:p w:rsidR="006F6E6B" w:rsidRPr="00FC3A9D" w:rsidRDefault="006F6E6B" w:rsidP="00050D9E">
      <w:pPr>
        <w:jc w:val="both"/>
        <w:rPr>
          <w:rFonts w:ascii="Arial Narrow" w:hAnsi="Arial Narrow"/>
          <w:sz w:val="24"/>
        </w:rPr>
      </w:pPr>
      <w:r w:rsidRPr="00FC3A9D">
        <w:rPr>
          <w:rFonts w:ascii="Arial Narrow" w:hAnsi="Arial Narrow"/>
          <w:sz w:val="24"/>
        </w:rPr>
        <w:t>Begge initiativer har medvirket til</w:t>
      </w:r>
      <w:r w:rsidR="00E7669C" w:rsidRPr="00FC3A9D">
        <w:rPr>
          <w:rFonts w:ascii="Arial Narrow" w:hAnsi="Arial Narrow"/>
          <w:sz w:val="24"/>
        </w:rPr>
        <w:t>,</w:t>
      </w:r>
      <w:r w:rsidRPr="00FC3A9D">
        <w:rPr>
          <w:rFonts w:ascii="Arial Narrow" w:hAnsi="Arial Narrow"/>
          <w:sz w:val="24"/>
        </w:rPr>
        <w:t xml:space="preserve"> at retsh</w:t>
      </w:r>
      <w:r w:rsidR="00E7669C" w:rsidRPr="00FC3A9D">
        <w:rPr>
          <w:rFonts w:ascii="Arial Narrow" w:hAnsi="Arial Narrow"/>
          <w:sz w:val="24"/>
        </w:rPr>
        <w:t>jælp er blevet mere tilgængelig</w:t>
      </w:r>
      <w:r w:rsidRPr="00FC3A9D">
        <w:rPr>
          <w:rFonts w:ascii="Arial Narrow" w:hAnsi="Arial Narrow"/>
          <w:sz w:val="24"/>
        </w:rPr>
        <w:t xml:space="preserve"> o</w:t>
      </w:r>
      <w:r w:rsidR="00EF7AB5">
        <w:rPr>
          <w:rFonts w:ascii="Arial Narrow" w:hAnsi="Arial Narrow"/>
          <w:sz w:val="24"/>
        </w:rPr>
        <w:t>gså for socialt udsatte borgere</w:t>
      </w:r>
      <w:r w:rsidRPr="00FC3A9D">
        <w:rPr>
          <w:rFonts w:ascii="Arial Narrow" w:hAnsi="Arial Narrow"/>
          <w:sz w:val="24"/>
        </w:rPr>
        <w:t xml:space="preserve"> særligt borgere på Nørrebro. Borgerne har således fået mulighed for at få kendskab til de</w:t>
      </w:r>
      <w:r w:rsidR="00E7669C" w:rsidRPr="00FC3A9D">
        <w:rPr>
          <w:rFonts w:ascii="Arial Narrow" w:hAnsi="Arial Narrow"/>
          <w:sz w:val="24"/>
        </w:rPr>
        <w:t>res rettigheder og retsstilling samt</w:t>
      </w:r>
      <w:r w:rsidRPr="00FC3A9D">
        <w:rPr>
          <w:rFonts w:ascii="Arial Narrow" w:hAnsi="Arial Narrow"/>
          <w:sz w:val="24"/>
        </w:rPr>
        <w:t xml:space="preserve"> mulighed for at få rådgivning til individuelle juridiske problemstillinger. </w:t>
      </w:r>
    </w:p>
    <w:p w:rsidR="00E525F9" w:rsidRDefault="00E7669C" w:rsidP="00050D9E">
      <w:pPr>
        <w:jc w:val="both"/>
        <w:rPr>
          <w:rFonts w:ascii="Arial Narrow" w:hAnsi="Arial Narrow"/>
          <w:sz w:val="24"/>
        </w:rPr>
      </w:pPr>
      <w:r w:rsidRPr="00FC3A9D">
        <w:rPr>
          <w:rFonts w:ascii="Arial Narrow" w:hAnsi="Arial Narrow"/>
          <w:sz w:val="24"/>
        </w:rPr>
        <w:t>Samarbejdet med B</w:t>
      </w:r>
      <w:r w:rsidR="006F6E6B" w:rsidRPr="00FC3A9D">
        <w:rPr>
          <w:rFonts w:ascii="Arial Narrow" w:hAnsi="Arial Narrow"/>
          <w:sz w:val="24"/>
        </w:rPr>
        <w:t xml:space="preserve">oligforeningen AKB har åbnet op for retshjælp i andre afdelinger af boligforeningen, og vi har fået en konkret henvendelse fra boligsekretariatet i Tingbjerg, hvor vi forventer at starte med at komme en gang om ugen i samarbejde med boligforeningen. </w:t>
      </w:r>
    </w:p>
    <w:p w:rsidR="00E7669C" w:rsidRPr="00FC3A9D" w:rsidRDefault="006F6E6B" w:rsidP="00050D9E">
      <w:pPr>
        <w:jc w:val="both"/>
        <w:rPr>
          <w:rFonts w:ascii="Arial Narrow" w:hAnsi="Arial Narrow"/>
          <w:sz w:val="24"/>
        </w:rPr>
      </w:pPr>
      <w:r w:rsidRPr="00FC3A9D">
        <w:rPr>
          <w:rFonts w:ascii="Arial Narrow" w:hAnsi="Arial Narrow"/>
          <w:sz w:val="24"/>
        </w:rPr>
        <w:t xml:space="preserve">Tilsvarende </w:t>
      </w:r>
      <w:r w:rsidR="00E7669C" w:rsidRPr="00FC3A9D">
        <w:rPr>
          <w:rFonts w:ascii="Arial Narrow" w:hAnsi="Arial Narrow"/>
          <w:sz w:val="24"/>
        </w:rPr>
        <w:t>henvendelser er kommet som følge af</w:t>
      </w:r>
      <w:r w:rsidRPr="00FC3A9D">
        <w:rPr>
          <w:rFonts w:ascii="Arial Narrow" w:hAnsi="Arial Narrow"/>
          <w:sz w:val="24"/>
        </w:rPr>
        <w:t xml:space="preserve"> biblioteksprojektet, men vi har takket nej til flere biblioteker p</w:t>
      </w:r>
      <w:r w:rsidR="00B371A6" w:rsidRPr="00FC3A9D">
        <w:rPr>
          <w:rFonts w:ascii="Arial Narrow" w:hAnsi="Arial Narrow"/>
          <w:sz w:val="24"/>
        </w:rPr>
        <w:t>å nuværende tidspunkt, dels ford</w:t>
      </w:r>
      <w:r w:rsidRPr="00FC3A9D">
        <w:rPr>
          <w:rFonts w:ascii="Arial Narrow" w:hAnsi="Arial Narrow"/>
          <w:sz w:val="24"/>
        </w:rPr>
        <w:t>i vi ikke vil konkurrere med Advokatvagterne</w:t>
      </w:r>
      <w:r w:rsidR="00E7669C" w:rsidRPr="00FC3A9D">
        <w:rPr>
          <w:rFonts w:ascii="Arial Narrow" w:hAnsi="Arial Narrow"/>
          <w:sz w:val="24"/>
        </w:rPr>
        <w:t>,</w:t>
      </w:r>
      <w:r w:rsidRPr="00FC3A9D">
        <w:rPr>
          <w:rFonts w:ascii="Arial Narrow" w:hAnsi="Arial Narrow"/>
          <w:sz w:val="24"/>
        </w:rPr>
        <w:t xml:space="preserve"> der typisk </w:t>
      </w:r>
      <w:r w:rsidR="00E7669C" w:rsidRPr="00FC3A9D">
        <w:rPr>
          <w:rFonts w:ascii="Arial Narrow" w:hAnsi="Arial Narrow"/>
          <w:sz w:val="24"/>
        </w:rPr>
        <w:t>holder til</w:t>
      </w:r>
      <w:r w:rsidRPr="00FC3A9D">
        <w:rPr>
          <w:rFonts w:ascii="Arial Narrow" w:hAnsi="Arial Narrow"/>
          <w:sz w:val="24"/>
        </w:rPr>
        <w:t xml:space="preserve"> på landets biblioteker, </w:t>
      </w:r>
      <w:r w:rsidR="00E7669C" w:rsidRPr="00FC3A9D">
        <w:rPr>
          <w:rFonts w:ascii="Arial Narrow" w:hAnsi="Arial Narrow"/>
          <w:sz w:val="24"/>
        </w:rPr>
        <w:t>dels (og</w:t>
      </w:r>
      <w:r w:rsidRPr="00FC3A9D">
        <w:rPr>
          <w:rFonts w:ascii="Arial Narrow" w:hAnsi="Arial Narrow"/>
          <w:sz w:val="24"/>
        </w:rPr>
        <w:t xml:space="preserve"> vigtigst</w:t>
      </w:r>
      <w:r w:rsidR="00E7669C" w:rsidRPr="00FC3A9D">
        <w:rPr>
          <w:rFonts w:ascii="Arial Narrow" w:hAnsi="Arial Narrow"/>
          <w:sz w:val="24"/>
        </w:rPr>
        <w:t>)</w:t>
      </w:r>
      <w:r w:rsidRPr="00FC3A9D">
        <w:rPr>
          <w:rFonts w:ascii="Arial Narrow" w:hAnsi="Arial Narrow"/>
          <w:sz w:val="24"/>
        </w:rPr>
        <w:t xml:space="preserve"> fordi ingen af bibliotekerne har kunnet stille et egnet mødelokale til rådighed. </w:t>
      </w:r>
      <w:r w:rsidR="00E7669C" w:rsidRPr="00FC3A9D">
        <w:rPr>
          <w:rFonts w:ascii="Arial Narrow" w:hAnsi="Arial Narrow"/>
          <w:sz w:val="24"/>
        </w:rPr>
        <w:t>Dette</w:t>
      </w:r>
      <w:r w:rsidRPr="00FC3A9D">
        <w:rPr>
          <w:rFonts w:ascii="Arial Narrow" w:hAnsi="Arial Narrow"/>
          <w:sz w:val="24"/>
        </w:rPr>
        <w:t xml:space="preserve"> er et af vores krav</w:t>
      </w:r>
      <w:r w:rsidR="00E7669C" w:rsidRPr="00FC3A9D">
        <w:rPr>
          <w:rFonts w:ascii="Arial Narrow" w:hAnsi="Arial Narrow"/>
          <w:sz w:val="24"/>
        </w:rPr>
        <w:t xml:space="preserve">, idet </w:t>
      </w:r>
      <w:r w:rsidRPr="00FC3A9D">
        <w:rPr>
          <w:rFonts w:ascii="Arial Narrow" w:hAnsi="Arial Narrow"/>
          <w:sz w:val="24"/>
        </w:rPr>
        <w:t xml:space="preserve">vi ikke ønsker at udstille vores klienter i et offentligt forum i deres eget lokalområde. </w:t>
      </w:r>
    </w:p>
    <w:p w:rsidR="006F6E6B" w:rsidRPr="00FC3A9D" w:rsidRDefault="006F6E6B" w:rsidP="00050D9E">
      <w:pPr>
        <w:jc w:val="both"/>
        <w:rPr>
          <w:rFonts w:ascii="Arial Narrow" w:hAnsi="Arial Narrow"/>
          <w:sz w:val="24"/>
        </w:rPr>
      </w:pPr>
      <w:r w:rsidRPr="00FC3A9D">
        <w:rPr>
          <w:rFonts w:ascii="Arial Narrow" w:hAnsi="Arial Narrow"/>
          <w:sz w:val="24"/>
        </w:rPr>
        <w:t xml:space="preserve">Vi oplever </w:t>
      </w:r>
      <w:r w:rsidR="00E7669C" w:rsidRPr="00FC3A9D">
        <w:rPr>
          <w:rFonts w:ascii="Arial Narrow" w:hAnsi="Arial Narrow"/>
          <w:sz w:val="24"/>
        </w:rPr>
        <w:t>i forbindelse med</w:t>
      </w:r>
      <w:r w:rsidRPr="00FC3A9D">
        <w:rPr>
          <w:rFonts w:ascii="Arial Narrow" w:hAnsi="Arial Narrow"/>
          <w:sz w:val="24"/>
        </w:rPr>
        <w:t xml:space="preserve"> vores projekter, at der er et stort behov for opsøgende retshjælpsarbejde, specielt i udsatte boligområder</w:t>
      </w:r>
      <w:r w:rsidR="00E7669C" w:rsidRPr="00FC3A9D">
        <w:rPr>
          <w:rFonts w:ascii="Arial Narrow" w:hAnsi="Arial Narrow"/>
          <w:sz w:val="24"/>
        </w:rPr>
        <w:t>,</w:t>
      </w:r>
      <w:r w:rsidRPr="00FC3A9D">
        <w:rPr>
          <w:rFonts w:ascii="Arial Narrow" w:hAnsi="Arial Narrow"/>
          <w:sz w:val="24"/>
        </w:rPr>
        <w:t xml:space="preserve"> og det er derfor noget</w:t>
      </w:r>
      <w:r w:rsidR="00E7669C" w:rsidRPr="00FC3A9D">
        <w:rPr>
          <w:rFonts w:ascii="Arial Narrow" w:hAnsi="Arial Narrow"/>
          <w:sz w:val="24"/>
        </w:rPr>
        <w:t>,</w:t>
      </w:r>
      <w:r w:rsidRPr="00FC3A9D">
        <w:rPr>
          <w:rFonts w:ascii="Arial Narrow" w:hAnsi="Arial Narrow"/>
          <w:sz w:val="24"/>
        </w:rPr>
        <w:t xml:space="preserve"> vi meget gerne vil prioritere fremover, men manglende ressourcer har gjort</w:t>
      </w:r>
      <w:r w:rsidR="00E7669C" w:rsidRPr="00FC3A9D">
        <w:rPr>
          <w:rFonts w:ascii="Arial Narrow" w:hAnsi="Arial Narrow"/>
          <w:sz w:val="24"/>
        </w:rPr>
        <w:t>,</w:t>
      </w:r>
      <w:r w:rsidRPr="00FC3A9D">
        <w:rPr>
          <w:rFonts w:ascii="Arial Narrow" w:hAnsi="Arial Narrow"/>
          <w:sz w:val="24"/>
        </w:rPr>
        <w:t xml:space="preserve"> at vi </w:t>
      </w:r>
      <w:r w:rsidR="00E7669C" w:rsidRPr="00FC3A9D">
        <w:rPr>
          <w:rFonts w:ascii="Arial Narrow" w:hAnsi="Arial Narrow"/>
          <w:sz w:val="24"/>
        </w:rPr>
        <w:t xml:space="preserve">p.t. </w:t>
      </w:r>
      <w:r w:rsidRPr="00FC3A9D">
        <w:rPr>
          <w:rFonts w:ascii="Arial Narrow" w:hAnsi="Arial Narrow"/>
          <w:sz w:val="24"/>
        </w:rPr>
        <w:t xml:space="preserve">ikke kan udvide yderligere. </w:t>
      </w:r>
    </w:p>
    <w:p w:rsidR="006F6E6B" w:rsidRPr="00FC3A9D" w:rsidRDefault="006F6E6B" w:rsidP="00AB5A53">
      <w:pPr>
        <w:pStyle w:val="Overskrift1"/>
      </w:pPr>
      <w:bookmarkStart w:id="9" w:name="_Toc349903346"/>
      <w:r w:rsidRPr="00FC3A9D">
        <w:t>Synliggørelse af borgerens rettigheder</w:t>
      </w:r>
      <w:bookmarkEnd w:id="9"/>
    </w:p>
    <w:p w:rsidR="007F03AD" w:rsidRDefault="006F6E6B" w:rsidP="00050D9E">
      <w:pPr>
        <w:jc w:val="both"/>
        <w:rPr>
          <w:rFonts w:ascii="Arial Narrow" w:hAnsi="Arial Narrow"/>
          <w:sz w:val="24"/>
        </w:rPr>
      </w:pPr>
      <w:r w:rsidRPr="00FC3A9D">
        <w:rPr>
          <w:rFonts w:ascii="Arial Narrow" w:hAnsi="Arial Narrow"/>
          <w:sz w:val="24"/>
        </w:rPr>
        <w:t xml:space="preserve">Hjemmesiden tager udgangspunkt i mange forskellige juridiske problemstillinger såsom gæld, </w:t>
      </w:r>
      <w:proofErr w:type="spellStart"/>
      <w:r w:rsidRPr="00FC3A9D">
        <w:rPr>
          <w:rFonts w:ascii="Arial Narrow" w:hAnsi="Arial Narrow"/>
          <w:sz w:val="24"/>
        </w:rPr>
        <w:t>lejeret</w:t>
      </w:r>
      <w:proofErr w:type="spellEnd"/>
      <w:r w:rsidRPr="00FC3A9D">
        <w:rPr>
          <w:rFonts w:ascii="Arial Narrow" w:hAnsi="Arial Narrow"/>
          <w:sz w:val="24"/>
        </w:rPr>
        <w:t xml:space="preserve">, udsættelse, socialret, strafferet og </w:t>
      </w:r>
      <w:proofErr w:type="spellStart"/>
      <w:r w:rsidRPr="00FC3A9D">
        <w:rPr>
          <w:rFonts w:ascii="Arial Narrow" w:hAnsi="Arial Narrow"/>
          <w:sz w:val="24"/>
        </w:rPr>
        <w:t>udlændingeret</w:t>
      </w:r>
      <w:proofErr w:type="spellEnd"/>
      <w:r w:rsidRPr="00FC3A9D">
        <w:rPr>
          <w:rFonts w:ascii="Arial Narrow" w:hAnsi="Arial Narrow"/>
          <w:sz w:val="24"/>
        </w:rPr>
        <w:t xml:space="preserve">, hvortil der er udarbejdet </w:t>
      </w:r>
      <w:proofErr w:type="spellStart"/>
      <w:r w:rsidRPr="00FC3A9D">
        <w:rPr>
          <w:rFonts w:ascii="Arial Narrow" w:hAnsi="Arial Narrow"/>
          <w:sz w:val="24"/>
        </w:rPr>
        <w:t>FAQ</w:t>
      </w:r>
      <w:r w:rsidR="00E7669C" w:rsidRPr="00FC3A9D">
        <w:rPr>
          <w:rFonts w:ascii="Arial Narrow" w:hAnsi="Arial Narrow"/>
          <w:sz w:val="24"/>
        </w:rPr>
        <w:t>’s</w:t>
      </w:r>
      <w:proofErr w:type="spellEnd"/>
      <w:r w:rsidRPr="00FC3A9D">
        <w:rPr>
          <w:rFonts w:ascii="Arial Narrow" w:hAnsi="Arial Narrow"/>
          <w:sz w:val="24"/>
        </w:rPr>
        <w:t xml:space="preserve">, hvor borgerne kan søge hjælp til selvhjælp til forskellige udspecificerede problemstillinger. </w:t>
      </w:r>
      <w:r w:rsidR="007F03AD" w:rsidRPr="00FC3A9D">
        <w:rPr>
          <w:rFonts w:ascii="Arial Narrow" w:hAnsi="Arial Narrow"/>
          <w:sz w:val="24"/>
        </w:rPr>
        <w:t xml:space="preserve">Disse </w:t>
      </w:r>
      <w:proofErr w:type="spellStart"/>
      <w:r w:rsidR="007F03AD" w:rsidRPr="00FC3A9D">
        <w:rPr>
          <w:rFonts w:ascii="Arial Narrow" w:hAnsi="Arial Narrow"/>
          <w:sz w:val="24"/>
        </w:rPr>
        <w:t>FAQ’s</w:t>
      </w:r>
      <w:proofErr w:type="spellEnd"/>
      <w:r w:rsidR="007F03AD" w:rsidRPr="00FC3A9D">
        <w:rPr>
          <w:rFonts w:ascii="Arial Narrow" w:hAnsi="Arial Narrow"/>
          <w:sz w:val="24"/>
        </w:rPr>
        <w:t xml:space="preserve"> bliver løbende opdateret, således at de altid er opdaterede i forhold til de juridiske problemstillinger, DSR oplever, at</w:t>
      </w:r>
      <w:r w:rsidR="007F03AD">
        <w:rPr>
          <w:rFonts w:ascii="Arial Narrow" w:hAnsi="Arial Narrow"/>
          <w:sz w:val="24"/>
        </w:rPr>
        <w:t xml:space="preserve"> borgeren møder i dagligdagen. </w:t>
      </w:r>
    </w:p>
    <w:p w:rsidR="001D7BB1" w:rsidRPr="00FC3A9D" w:rsidRDefault="006F6E6B" w:rsidP="00050D9E">
      <w:pPr>
        <w:jc w:val="both"/>
        <w:rPr>
          <w:rFonts w:ascii="Arial Narrow" w:hAnsi="Arial Narrow"/>
          <w:sz w:val="24"/>
        </w:rPr>
      </w:pPr>
      <w:r w:rsidRPr="00FC3A9D">
        <w:rPr>
          <w:rFonts w:ascii="Arial Narrow" w:hAnsi="Arial Narrow"/>
          <w:sz w:val="24"/>
        </w:rPr>
        <w:t>Der bliver ligeledes givet råd om situationer, hvor borgeren fx skal møde o</w:t>
      </w:r>
      <w:r w:rsidR="00E7669C" w:rsidRPr="00FC3A9D">
        <w:rPr>
          <w:rFonts w:ascii="Arial Narrow" w:hAnsi="Arial Narrow"/>
          <w:sz w:val="24"/>
        </w:rPr>
        <w:t>p i fogedretten, skifteretten, A</w:t>
      </w:r>
      <w:r w:rsidRPr="00FC3A9D">
        <w:rPr>
          <w:rFonts w:ascii="Arial Narrow" w:hAnsi="Arial Narrow"/>
          <w:sz w:val="24"/>
        </w:rPr>
        <w:t>dvokatvagt e.l., fx omkring hvilke dokumenter borgeren skal medbringe, eller hvad borgeren skal være opmærksom på i forbindelse med</w:t>
      </w:r>
      <w:r w:rsidR="007F03AD">
        <w:rPr>
          <w:rFonts w:ascii="Arial Narrow" w:hAnsi="Arial Narrow"/>
          <w:sz w:val="24"/>
        </w:rPr>
        <w:t xml:space="preserve"> et møde</w:t>
      </w:r>
      <w:r w:rsidRPr="00FC3A9D">
        <w:rPr>
          <w:rFonts w:ascii="Arial Narrow" w:hAnsi="Arial Narrow"/>
          <w:sz w:val="24"/>
        </w:rPr>
        <w:t xml:space="preserve">. </w:t>
      </w:r>
    </w:p>
    <w:p w:rsidR="001D7BB1" w:rsidRPr="00FC3A9D" w:rsidRDefault="006F6E6B" w:rsidP="00050D9E">
      <w:pPr>
        <w:jc w:val="both"/>
        <w:rPr>
          <w:rFonts w:ascii="Arial Narrow" w:hAnsi="Arial Narrow"/>
          <w:sz w:val="24"/>
        </w:rPr>
      </w:pPr>
      <w:r w:rsidRPr="00FC3A9D">
        <w:rPr>
          <w:rFonts w:ascii="Arial Narrow" w:hAnsi="Arial Narrow"/>
          <w:sz w:val="24"/>
        </w:rPr>
        <w:t>Dinretshjaelp.dk har således til formål at synliggøre borgernes rettigheder, så bor</w:t>
      </w:r>
      <w:r w:rsidR="00E7669C" w:rsidRPr="00FC3A9D">
        <w:rPr>
          <w:rFonts w:ascii="Arial Narrow" w:hAnsi="Arial Narrow"/>
          <w:sz w:val="24"/>
        </w:rPr>
        <w:t xml:space="preserve">gerne ved hjælp af hjemmesiden </w:t>
      </w:r>
      <w:r w:rsidRPr="00FC3A9D">
        <w:rPr>
          <w:rFonts w:ascii="Arial Narrow" w:hAnsi="Arial Narrow"/>
          <w:sz w:val="24"/>
        </w:rPr>
        <w:t>kan blive mere bevidste om deres rettigheder og pligter i henhold til loven. Der er ligeledes en del af arbejdet med dinrets</w:t>
      </w:r>
      <w:r w:rsidR="00EF7AB5">
        <w:rPr>
          <w:rFonts w:ascii="Arial Narrow" w:hAnsi="Arial Narrow"/>
          <w:sz w:val="24"/>
        </w:rPr>
        <w:t>hjaelp.dk, at problemstillinger</w:t>
      </w:r>
      <w:r w:rsidRPr="00FC3A9D">
        <w:rPr>
          <w:rFonts w:ascii="Arial Narrow" w:hAnsi="Arial Narrow"/>
          <w:sz w:val="24"/>
        </w:rPr>
        <w:t xml:space="preserve"> vi identificerer</w:t>
      </w:r>
      <w:r w:rsidR="00E7669C" w:rsidRPr="00FC3A9D">
        <w:rPr>
          <w:rFonts w:ascii="Arial Narrow" w:hAnsi="Arial Narrow"/>
          <w:sz w:val="24"/>
        </w:rPr>
        <w:t xml:space="preserve"> som tilfælde</w:t>
      </w:r>
      <w:r w:rsidRPr="00FC3A9D">
        <w:rPr>
          <w:rFonts w:ascii="Arial Narrow" w:hAnsi="Arial Narrow"/>
          <w:sz w:val="24"/>
        </w:rPr>
        <w:t xml:space="preserve">, hvor borgerne ikke kender deres rettigheder, bliver synliggjort på hjemmesiden. </w:t>
      </w:r>
    </w:p>
    <w:p w:rsidR="006F6E6B" w:rsidRPr="00FC3A9D" w:rsidRDefault="006F6E6B" w:rsidP="00050D9E">
      <w:pPr>
        <w:jc w:val="both"/>
        <w:rPr>
          <w:rFonts w:ascii="Arial Narrow" w:hAnsi="Arial Narrow"/>
          <w:sz w:val="24"/>
        </w:rPr>
      </w:pPr>
      <w:r w:rsidRPr="00FC3A9D">
        <w:rPr>
          <w:rFonts w:ascii="Arial Narrow" w:hAnsi="Arial Narrow"/>
          <w:sz w:val="24"/>
        </w:rPr>
        <w:t>Vi oplever på dinretshjae</w:t>
      </w:r>
      <w:r w:rsidR="00B371A6" w:rsidRPr="00FC3A9D">
        <w:rPr>
          <w:rFonts w:ascii="Arial Narrow" w:hAnsi="Arial Narrow"/>
          <w:sz w:val="24"/>
        </w:rPr>
        <w:t>lp.dk</w:t>
      </w:r>
      <w:r w:rsidR="007F03AD">
        <w:rPr>
          <w:rFonts w:ascii="Arial Narrow" w:hAnsi="Arial Narrow"/>
          <w:sz w:val="24"/>
        </w:rPr>
        <w:t xml:space="preserve"> en</w:t>
      </w:r>
      <w:r w:rsidR="00B371A6" w:rsidRPr="00FC3A9D">
        <w:rPr>
          <w:rFonts w:ascii="Arial Narrow" w:hAnsi="Arial Narrow"/>
          <w:sz w:val="24"/>
        </w:rPr>
        <w:t xml:space="preserve"> stor efterspørgsel efter </w:t>
      </w:r>
      <w:r w:rsidRPr="00FC3A9D">
        <w:rPr>
          <w:rFonts w:ascii="Arial Narrow" w:hAnsi="Arial Narrow"/>
          <w:sz w:val="24"/>
        </w:rPr>
        <w:t xml:space="preserve">hjælp til selvhjælp, </w:t>
      </w:r>
      <w:r w:rsidR="00E7669C" w:rsidRPr="00FC3A9D">
        <w:rPr>
          <w:rFonts w:ascii="Arial Narrow" w:hAnsi="Arial Narrow"/>
          <w:sz w:val="24"/>
        </w:rPr>
        <w:t>fx</w:t>
      </w:r>
      <w:r w:rsidRPr="00FC3A9D">
        <w:rPr>
          <w:rFonts w:ascii="Arial Narrow" w:hAnsi="Arial Narrow"/>
          <w:sz w:val="24"/>
        </w:rPr>
        <w:t xml:space="preserve"> har vores sider ”Om at være enlig forsøger” og ”Opsigelse af din lejeaftale” haft henholdsvis 8630</w:t>
      </w:r>
      <w:r w:rsidR="00E7669C" w:rsidRPr="00FC3A9D">
        <w:rPr>
          <w:rFonts w:ascii="Arial Narrow" w:hAnsi="Arial Narrow"/>
          <w:sz w:val="24"/>
        </w:rPr>
        <w:t xml:space="preserve"> og 4303 besøg i perioden 01/05 2012 til 20/12 </w:t>
      </w:r>
      <w:r w:rsidRPr="00FC3A9D">
        <w:rPr>
          <w:rFonts w:ascii="Arial Narrow" w:hAnsi="Arial Narrow"/>
          <w:sz w:val="24"/>
        </w:rPr>
        <w:t>2012. Det viser, at behovet for ét samlet sted, hvor alle borge</w:t>
      </w:r>
      <w:r w:rsidR="00E7669C" w:rsidRPr="00FC3A9D">
        <w:rPr>
          <w:rFonts w:ascii="Arial Narrow" w:hAnsi="Arial Narrow"/>
          <w:sz w:val="24"/>
        </w:rPr>
        <w:t>re kan søge hjælp til selvhjælp</w:t>
      </w:r>
      <w:r w:rsidRPr="00FC3A9D">
        <w:rPr>
          <w:rFonts w:ascii="Arial Narrow" w:hAnsi="Arial Narrow"/>
          <w:sz w:val="24"/>
        </w:rPr>
        <w:t xml:space="preserve"> samt oplysning om </w:t>
      </w:r>
      <w:r w:rsidR="00E7669C" w:rsidRPr="00FC3A9D">
        <w:rPr>
          <w:rFonts w:ascii="Arial Narrow" w:hAnsi="Arial Narrow"/>
          <w:sz w:val="24"/>
        </w:rPr>
        <w:t>deres</w:t>
      </w:r>
      <w:r w:rsidRPr="00FC3A9D">
        <w:rPr>
          <w:rFonts w:ascii="Arial Narrow" w:hAnsi="Arial Narrow"/>
          <w:sz w:val="24"/>
        </w:rPr>
        <w:t xml:space="preserve"> rettigheder</w:t>
      </w:r>
      <w:r w:rsidR="00E7669C" w:rsidRPr="00FC3A9D">
        <w:rPr>
          <w:rFonts w:ascii="Arial Narrow" w:hAnsi="Arial Narrow"/>
          <w:sz w:val="24"/>
        </w:rPr>
        <w:t>,</w:t>
      </w:r>
      <w:r w:rsidRPr="00FC3A9D">
        <w:rPr>
          <w:rFonts w:ascii="Arial Narrow" w:hAnsi="Arial Narrow"/>
          <w:sz w:val="24"/>
        </w:rPr>
        <w:t xml:space="preserve"> bestemt er </w:t>
      </w:r>
      <w:proofErr w:type="gramStart"/>
      <w:r w:rsidRPr="00FC3A9D">
        <w:rPr>
          <w:rFonts w:ascii="Arial Narrow" w:hAnsi="Arial Narrow"/>
          <w:sz w:val="24"/>
        </w:rPr>
        <w:t>tilstede</w:t>
      </w:r>
      <w:proofErr w:type="gramEnd"/>
      <w:r w:rsidRPr="00FC3A9D">
        <w:rPr>
          <w:rFonts w:ascii="Arial Narrow" w:hAnsi="Arial Narrow"/>
          <w:sz w:val="24"/>
        </w:rPr>
        <w:t>.</w:t>
      </w:r>
    </w:p>
    <w:p w:rsidR="00F317DF" w:rsidRDefault="006F6E6B" w:rsidP="00050D9E">
      <w:pPr>
        <w:jc w:val="both"/>
        <w:rPr>
          <w:rFonts w:ascii="Arial Narrow" w:hAnsi="Arial Narrow"/>
          <w:sz w:val="24"/>
        </w:rPr>
      </w:pPr>
      <w:r w:rsidRPr="00FC3A9D">
        <w:rPr>
          <w:rFonts w:ascii="Arial Narrow" w:hAnsi="Arial Narrow"/>
          <w:sz w:val="24"/>
        </w:rPr>
        <w:lastRenderedPageBreak/>
        <w:t xml:space="preserve">Der arbejdes i øjeblikket på en nyhedsfunktion på siden, </w:t>
      </w:r>
      <w:r w:rsidR="00E7669C" w:rsidRPr="00FC3A9D">
        <w:rPr>
          <w:rFonts w:ascii="Arial Narrow" w:hAnsi="Arial Narrow"/>
          <w:sz w:val="24"/>
        </w:rPr>
        <w:t>hvor relevante nyheder om fx</w:t>
      </w:r>
      <w:r w:rsidRPr="00FC3A9D">
        <w:rPr>
          <w:rFonts w:ascii="Arial Narrow" w:hAnsi="Arial Narrow"/>
          <w:sz w:val="24"/>
        </w:rPr>
        <w:t xml:space="preserve"> lovændringer eller domme af betydning vil blive lagt </w:t>
      </w:r>
      <w:r w:rsidR="00E7669C" w:rsidRPr="00FC3A9D">
        <w:rPr>
          <w:rFonts w:ascii="Arial Narrow" w:hAnsi="Arial Narrow"/>
          <w:sz w:val="24"/>
        </w:rPr>
        <w:t xml:space="preserve">ud </w:t>
      </w:r>
      <w:r w:rsidRPr="00FC3A9D">
        <w:rPr>
          <w:rFonts w:ascii="Arial Narrow" w:hAnsi="Arial Narrow"/>
          <w:sz w:val="24"/>
        </w:rPr>
        <w:t>og kommenteret/forklaret i et sprog</w:t>
      </w:r>
      <w:r w:rsidR="00E7669C" w:rsidRPr="00FC3A9D">
        <w:rPr>
          <w:rFonts w:ascii="Arial Narrow" w:hAnsi="Arial Narrow"/>
          <w:sz w:val="24"/>
        </w:rPr>
        <w:t>,</w:t>
      </w:r>
      <w:r w:rsidRPr="00FC3A9D">
        <w:rPr>
          <w:rFonts w:ascii="Arial Narrow" w:hAnsi="Arial Narrow"/>
          <w:sz w:val="24"/>
        </w:rPr>
        <w:t xml:space="preserve"> som den almindelige borger kan forstå.</w:t>
      </w:r>
    </w:p>
    <w:p w:rsidR="006F6E6B" w:rsidRPr="00F317DF" w:rsidRDefault="006F6E6B" w:rsidP="00AB5A53">
      <w:pPr>
        <w:pStyle w:val="Overskrift1"/>
      </w:pPr>
      <w:bookmarkStart w:id="10" w:name="_Toc349903347"/>
      <w:r w:rsidRPr="00FC3A9D">
        <w:t>Hjælp til selvhjælp – brevskabeloner og skemaer</w:t>
      </w:r>
      <w:bookmarkEnd w:id="10"/>
      <w:r w:rsidRPr="00FC3A9D">
        <w:t xml:space="preserve"> </w:t>
      </w:r>
    </w:p>
    <w:p w:rsidR="00890BE6" w:rsidRDefault="006F6E6B" w:rsidP="00050D9E">
      <w:pPr>
        <w:jc w:val="both"/>
        <w:rPr>
          <w:rFonts w:ascii="Arial Narrow" w:hAnsi="Arial Narrow"/>
          <w:sz w:val="24"/>
        </w:rPr>
      </w:pPr>
      <w:r w:rsidRPr="00FC3A9D">
        <w:rPr>
          <w:rFonts w:ascii="Arial Narrow" w:hAnsi="Arial Narrow"/>
          <w:sz w:val="24"/>
        </w:rPr>
        <w:t>I forbindelse med ansøgningen blev det nævnt, at dinretshjaelp.dk vil</w:t>
      </w:r>
      <w:r w:rsidR="00E7669C" w:rsidRPr="00FC3A9D">
        <w:rPr>
          <w:rFonts w:ascii="Arial Narrow" w:hAnsi="Arial Narrow"/>
          <w:sz w:val="24"/>
        </w:rPr>
        <w:t>le</w:t>
      </w:r>
      <w:r w:rsidRPr="00FC3A9D">
        <w:rPr>
          <w:rFonts w:ascii="Arial Narrow" w:hAnsi="Arial Narrow"/>
          <w:sz w:val="24"/>
        </w:rPr>
        <w:t xml:space="preserve"> muliggøre </w:t>
      </w:r>
      <w:proofErr w:type="spellStart"/>
      <w:r w:rsidR="00E7669C" w:rsidRPr="00FC3A9D">
        <w:rPr>
          <w:rFonts w:ascii="Arial Narrow" w:hAnsi="Arial Narrow"/>
          <w:sz w:val="24"/>
        </w:rPr>
        <w:t>downloading</w:t>
      </w:r>
      <w:proofErr w:type="spellEnd"/>
      <w:r w:rsidR="00E7669C" w:rsidRPr="00FC3A9D">
        <w:rPr>
          <w:rFonts w:ascii="Arial Narrow" w:hAnsi="Arial Narrow"/>
          <w:sz w:val="24"/>
        </w:rPr>
        <w:t xml:space="preserve"> af brevskabeloner til fx</w:t>
      </w:r>
      <w:r w:rsidRPr="00FC3A9D">
        <w:rPr>
          <w:rFonts w:ascii="Arial Narrow" w:hAnsi="Arial Narrow"/>
          <w:sz w:val="24"/>
        </w:rPr>
        <w:t xml:space="preserve"> kontakt til kreditorer eller offentlige myndigheder mv. Vi erfarede dog hurtigt, at flertallet af de borgere</w:t>
      </w:r>
      <w:r w:rsidR="00E7669C" w:rsidRPr="00FC3A9D">
        <w:rPr>
          <w:rFonts w:ascii="Arial Narrow" w:hAnsi="Arial Narrow"/>
          <w:sz w:val="24"/>
        </w:rPr>
        <w:t>,</w:t>
      </w:r>
      <w:r w:rsidRPr="00FC3A9D">
        <w:rPr>
          <w:rFonts w:ascii="Arial Narrow" w:hAnsi="Arial Narrow"/>
          <w:sz w:val="24"/>
        </w:rPr>
        <w:t xml:space="preserve"> der bruger dinretshjaelp.dk ikke vil være i stand til at benytte disse på en hensigtsmæssig måde uden en dertilhøre</w:t>
      </w:r>
      <w:r w:rsidR="001D7BB1" w:rsidRPr="00FC3A9D">
        <w:rPr>
          <w:rFonts w:ascii="Arial Narrow" w:hAnsi="Arial Narrow"/>
          <w:sz w:val="24"/>
        </w:rPr>
        <w:t xml:space="preserve">nde vejledning. Disse </w:t>
      </w:r>
      <w:r w:rsidRPr="00FC3A9D">
        <w:rPr>
          <w:rFonts w:ascii="Arial Narrow" w:hAnsi="Arial Narrow"/>
          <w:sz w:val="24"/>
        </w:rPr>
        <w:t>vejledning</w:t>
      </w:r>
      <w:r w:rsidR="00E7669C" w:rsidRPr="00FC3A9D">
        <w:rPr>
          <w:rFonts w:ascii="Arial Narrow" w:hAnsi="Arial Narrow"/>
          <w:sz w:val="24"/>
        </w:rPr>
        <w:t>er er</w:t>
      </w:r>
      <w:r w:rsidRPr="00FC3A9D">
        <w:rPr>
          <w:rFonts w:ascii="Arial Narrow" w:hAnsi="Arial Narrow"/>
          <w:sz w:val="24"/>
        </w:rPr>
        <w:t xml:space="preserve"> vi er ved at lægge sidste hånd på </w:t>
      </w:r>
      <w:r w:rsidR="00E7669C" w:rsidRPr="00FC3A9D">
        <w:rPr>
          <w:rFonts w:ascii="Arial Narrow" w:hAnsi="Arial Narrow"/>
          <w:sz w:val="24"/>
        </w:rPr>
        <w:t>p.t.,</w:t>
      </w:r>
      <w:r w:rsidRPr="00FC3A9D">
        <w:rPr>
          <w:rFonts w:ascii="Arial Narrow" w:hAnsi="Arial Narrow"/>
          <w:sz w:val="24"/>
        </w:rPr>
        <w:t xml:space="preserve"> inden de </w:t>
      </w:r>
      <w:r w:rsidR="00E7669C" w:rsidRPr="00FC3A9D">
        <w:rPr>
          <w:rFonts w:ascii="Arial Narrow" w:hAnsi="Arial Narrow"/>
          <w:sz w:val="24"/>
        </w:rPr>
        <w:t>lægges ud</w:t>
      </w:r>
      <w:r w:rsidRPr="00FC3A9D">
        <w:rPr>
          <w:rFonts w:ascii="Arial Narrow" w:hAnsi="Arial Narrow"/>
          <w:sz w:val="24"/>
        </w:rPr>
        <w:t xml:space="preserve"> på </w:t>
      </w:r>
      <w:r w:rsidR="00E7669C" w:rsidRPr="00FC3A9D">
        <w:rPr>
          <w:rFonts w:ascii="Arial Narrow" w:hAnsi="Arial Narrow"/>
          <w:sz w:val="24"/>
        </w:rPr>
        <w:t xml:space="preserve">hjemmesiden. </w:t>
      </w:r>
    </w:p>
    <w:p w:rsidR="006F6E6B" w:rsidRPr="00FC3A9D" w:rsidRDefault="00E7669C" w:rsidP="00050D9E">
      <w:pPr>
        <w:jc w:val="both"/>
        <w:rPr>
          <w:rFonts w:ascii="Arial Narrow" w:hAnsi="Arial Narrow"/>
          <w:sz w:val="24"/>
        </w:rPr>
      </w:pPr>
      <w:r w:rsidRPr="00FC3A9D">
        <w:rPr>
          <w:rFonts w:ascii="Arial Narrow" w:hAnsi="Arial Narrow"/>
          <w:sz w:val="24"/>
        </w:rPr>
        <w:t>Medarbejderne hos d</w:t>
      </w:r>
      <w:r w:rsidR="006F6E6B" w:rsidRPr="00FC3A9D">
        <w:rPr>
          <w:rFonts w:ascii="Arial Narrow" w:hAnsi="Arial Narrow"/>
          <w:sz w:val="24"/>
        </w:rPr>
        <w:t>inrethjælp.dk har</w:t>
      </w:r>
      <w:r w:rsidRPr="00FC3A9D">
        <w:rPr>
          <w:rFonts w:ascii="Arial Narrow" w:hAnsi="Arial Narrow"/>
          <w:sz w:val="24"/>
        </w:rPr>
        <w:t xml:space="preserve"> i mellemtiden i stedet tilbudt</w:t>
      </w:r>
      <w:r w:rsidR="006F6E6B" w:rsidRPr="00FC3A9D">
        <w:rPr>
          <w:rFonts w:ascii="Arial Narrow" w:hAnsi="Arial Narrow"/>
          <w:sz w:val="24"/>
        </w:rPr>
        <w:t xml:space="preserve"> at hjælpe </w:t>
      </w:r>
      <w:r w:rsidRPr="00FC3A9D">
        <w:rPr>
          <w:rFonts w:ascii="Arial Narrow" w:hAnsi="Arial Narrow"/>
          <w:sz w:val="24"/>
        </w:rPr>
        <w:t xml:space="preserve">med at udfærdige enkelte breve samt </w:t>
      </w:r>
      <w:r w:rsidR="006F6E6B" w:rsidRPr="00FC3A9D">
        <w:rPr>
          <w:rFonts w:ascii="Arial Narrow" w:hAnsi="Arial Narrow"/>
          <w:sz w:val="24"/>
        </w:rPr>
        <w:t>ydet rådgivning om</w:t>
      </w:r>
      <w:r w:rsidRPr="00FC3A9D">
        <w:rPr>
          <w:rFonts w:ascii="Arial Narrow" w:hAnsi="Arial Narrow"/>
          <w:sz w:val="24"/>
        </w:rPr>
        <w:t>,</w:t>
      </w:r>
      <w:r w:rsidR="006F6E6B" w:rsidRPr="00FC3A9D">
        <w:rPr>
          <w:rFonts w:ascii="Arial Narrow" w:hAnsi="Arial Narrow"/>
          <w:sz w:val="24"/>
        </w:rPr>
        <w:t xml:space="preserve"> hvordan skemaer og blanketter skal udfyldes korrekt</w:t>
      </w:r>
      <w:r w:rsidRPr="00FC3A9D">
        <w:rPr>
          <w:rFonts w:ascii="Arial Narrow" w:hAnsi="Arial Narrow"/>
          <w:sz w:val="24"/>
        </w:rPr>
        <w:t>,</w:t>
      </w:r>
      <w:r w:rsidR="006F6E6B" w:rsidRPr="00FC3A9D">
        <w:rPr>
          <w:rFonts w:ascii="Arial Narrow" w:hAnsi="Arial Narrow"/>
          <w:sz w:val="24"/>
        </w:rPr>
        <w:t xml:space="preserve"> og </w:t>
      </w:r>
      <w:r w:rsidRPr="00FC3A9D">
        <w:rPr>
          <w:rFonts w:ascii="Arial Narrow" w:hAnsi="Arial Narrow"/>
          <w:sz w:val="24"/>
        </w:rPr>
        <w:t xml:space="preserve">om </w:t>
      </w:r>
      <w:r w:rsidR="006F6E6B" w:rsidRPr="00FC3A9D">
        <w:rPr>
          <w:rFonts w:ascii="Arial Narrow" w:hAnsi="Arial Narrow"/>
          <w:sz w:val="24"/>
        </w:rPr>
        <w:t xml:space="preserve">hvilken dokumentation der er relevant. </w:t>
      </w:r>
    </w:p>
    <w:p w:rsidR="006F6E6B" w:rsidRPr="00FC3A9D" w:rsidRDefault="00E7669C" w:rsidP="00050D9E">
      <w:pPr>
        <w:jc w:val="both"/>
        <w:rPr>
          <w:rFonts w:ascii="Arial Narrow" w:hAnsi="Arial Narrow"/>
          <w:sz w:val="24"/>
        </w:rPr>
      </w:pPr>
      <w:r w:rsidRPr="00FC3A9D">
        <w:rPr>
          <w:rFonts w:ascii="Arial Narrow" w:hAnsi="Arial Narrow"/>
          <w:sz w:val="24"/>
        </w:rPr>
        <w:t>Dinretshjae</w:t>
      </w:r>
      <w:r w:rsidR="006F6E6B" w:rsidRPr="00FC3A9D">
        <w:rPr>
          <w:rFonts w:ascii="Arial Narrow" w:hAnsi="Arial Narrow"/>
          <w:sz w:val="24"/>
        </w:rPr>
        <w:t>lp.dk henviser flere steder til forskellige blanketter og vejledninger i forbindelse med juridiske problemstillinger. I forbindelse med søgning om fri proces henvises der fx til Civilstyrelsens</w:t>
      </w:r>
      <w:r w:rsidR="007F03AD">
        <w:rPr>
          <w:rFonts w:ascii="Arial Narrow" w:hAnsi="Arial Narrow"/>
          <w:sz w:val="24"/>
        </w:rPr>
        <w:t xml:space="preserve"> hjemmeside, hvor</w:t>
      </w:r>
      <w:r w:rsidR="006F6E6B" w:rsidRPr="00FC3A9D">
        <w:rPr>
          <w:rFonts w:ascii="Arial Narrow" w:hAnsi="Arial Narrow"/>
          <w:sz w:val="24"/>
        </w:rPr>
        <w:t xml:space="preserve"> ansø</w:t>
      </w:r>
      <w:r w:rsidR="007F03AD">
        <w:rPr>
          <w:rFonts w:ascii="Arial Narrow" w:hAnsi="Arial Narrow"/>
          <w:sz w:val="24"/>
        </w:rPr>
        <w:t>gningsskema og vejledning kan findes</w:t>
      </w:r>
      <w:r w:rsidR="006F6E6B" w:rsidRPr="00FC3A9D">
        <w:rPr>
          <w:rFonts w:ascii="Arial Narrow" w:hAnsi="Arial Narrow"/>
          <w:sz w:val="24"/>
        </w:rPr>
        <w:t>. De m</w:t>
      </w:r>
      <w:r w:rsidR="00EF7AB5">
        <w:rPr>
          <w:rFonts w:ascii="Arial Narrow" w:hAnsi="Arial Narrow"/>
          <w:sz w:val="24"/>
        </w:rPr>
        <w:t>ere ressourcestærke borgere vil</w:t>
      </w:r>
      <w:r w:rsidR="006F6E6B" w:rsidRPr="00FC3A9D">
        <w:rPr>
          <w:rFonts w:ascii="Arial Narrow" w:hAnsi="Arial Narrow"/>
          <w:sz w:val="24"/>
        </w:rPr>
        <w:t xml:space="preserve"> ud fra udførlig gennemgang af forskellige problemstillinger, selv være i stand til at udfærdige breve til fx kreditorer eller offentlige myndigheder mv. Mindre ressourcestærke borgere vil kunne få hjælp til at udfylde og sende disse. </w:t>
      </w:r>
    </w:p>
    <w:p w:rsidR="006F6E6B" w:rsidRPr="00FC3A9D" w:rsidRDefault="006F6E6B" w:rsidP="00AB5A53">
      <w:pPr>
        <w:pStyle w:val="Overskrift1"/>
      </w:pPr>
      <w:bookmarkStart w:id="11" w:name="_Toc349903348"/>
      <w:r w:rsidRPr="00FC3A9D">
        <w:t>Oplysninger om andre muligheder for hjælp</w:t>
      </w:r>
      <w:bookmarkEnd w:id="11"/>
    </w:p>
    <w:p w:rsidR="00E525F9" w:rsidRDefault="006F6E6B" w:rsidP="00050D9E">
      <w:pPr>
        <w:jc w:val="both"/>
        <w:rPr>
          <w:rFonts w:ascii="Arial Narrow" w:hAnsi="Arial Narrow"/>
          <w:sz w:val="24"/>
        </w:rPr>
      </w:pPr>
      <w:r w:rsidRPr="00FC3A9D">
        <w:rPr>
          <w:rFonts w:ascii="Arial Narrow" w:hAnsi="Arial Narrow"/>
          <w:sz w:val="24"/>
        </w:rPr>
        <w:t xml:space="preserve">Som oplyst i ansøgningen giver dinretshjaelp.dk borgeren mulighed for at søge på, hvor borgeren fysisk kan få hjælp. </w:t>
      </w:r>
      <w:r w:rsidR="00E525F9">
        <w:rPr>
          <w:rFonts w:ascii="Arial Narrow" w:hAnsi="Arial Narrow"/>
          <w:sz w:val="24"/>
        </w:rPr>
        <w:t xml:space="preserve">Denne søgefunktion er </w:t>
      </w:r>
      <w:r w:rsidR="00890BE6">
        <w:rPr>
          <w:rFonts w:ascii="Arial Narrow" w:hAnsi="Arial Narrow"/>
          <w:sz w:val="24"/>
        </w:rPr>
        <w:t xml:space="preserve">dog </w:t>
      </w:r>
      <w:r w:rsidR="00E525F9">
        <w:rPr>
          <w:rFonts w:ascii="Arial Narrow" w:hAnsi="Arial Narrow"/>
          <w:sz w:val="24"/>
        </w:rPr>
        <w:t>ved at blive</w:t>
      </w:r>
      <w:r w:rsidRPr="00FC3A9D">
        <w:rPr>
          <w:rFonts w:ascii="Arial Narrow" w:hAnsi="Arial Narrow"/>
          <w:sz w:val="24"/>
        </w:rPr>
        <w:t xml:space="preserve"> udvidet, således at borgeren kan søge på henholdsvis retshjæ</w:t>
      </w:r>
      <w:r w:rsidR="00890BE6">
        <w:rPr>
          <w:rFonts w:ascii="Arial Narrow" w:hAnsi="Arial Narrow"/>
          <w:sz w:val="24"/>
        </w:rPr>
        <w:t>lpsorganisationer</w:t>
      </w:r>
      <w:r w:rsidRPr="00FC3A9D">
        <w:rPr>
          <w:rFonts w:ascii="Arial Narrow" w:hAnsi="Arial Narrow"/>
          <w:sz w:val="24"/>
        </w:rPr>
        <w:t xml:space="preserve"> og andre organisatione</w:t>
      </w:r>
      <w:r w:rsidR="00890BE6">
        <w:rPr>
          <w:rFonts w:ascii="Arial Narrow" w:hAnsi="Arial Narrow"/>
          <w:sz w:val="24"/>
        </w:rPr>
        <w:t>r, der tilbyder anden hjælp i form af fx misbrugsbehandling</w:t>
      </w:r>
      <w:r w:rsidRPr="00FC3A9D">
        <w:rPr>
          <w:rFonts w:ascii="Arial Narrow" w:hAnsi="Arial Narrow"/>
          <w:sz w:val="24"/>
        </w:rPr>
        <w:t>. Vi har oplevet, at borgerne har efterspurgt et overblik over, hvor og hvilken retshjælp de kan få, da det kan være</w:t>
      </w:r>
      <w:r w:rsidR="00E7669C" w:rsidRPr="00FC3A9D">
        <w:rPr>
          <w:rFonts w:ascii="Arial Narrow" w:hAnsi="Arial Narrow"/>
          <w:sz w:val="24"/>
        </w:rPr>
        <w:t xml:space="preserve"> svært at orientere sig om</w:t>
      </w:r>
      <w:r w:rsidRPr="00FC3A9D">
        <w:rPr>
          <w:rFonts w:ascii="Arial Narrow" w:hAnsi="Arial Narrow"/>
          <w:sz w:val="24"/>
        </w:rPr>
        <w:t xml:space="preserve">. </w:t>
      </w:r>
    </w:p>
    <w:p w:rsidR="007F03AD" w:rsidRDefault="006F6E6B" w:rsidP="00050D9E">
      <w:pPr>
        <w:jc w:val="both"/>
        <w:rPr>
          <w:rFonts w:ascii="Arial Narrow" w:hAnsi="Arial Narrow"/>
          <w:sz w:val="24"/>
        </w:rPr>
      </w:pPr>
      <w:r w:rsidRPr="00FC3A9D">
        <w:rPr>
          <w:rFonts w:ascii="Arial Narrow" w:hAnsi="Arial Narrow"/>
          <w:sz w:val="24"/>
        </w:rPr>
        <w:t>Vores to søgefunktioner ”Find advokatvagt” og ”Find</w:t>
      </w:r>
      <w:r w:rsidR="00E7669C" w:rsidRPr="00FC3A9D">
        <w:rPr>
          <w:rFonts w:ascii="Arial Narrow" w:hAnsi="Arial Narrow"/>
          <w:sz w:val="24"/>
        </w:rPr>
        <w:t xml:space="preserve"> retshjælp” er i perioden 01/05 2012 til 20/12 </w:t>
      </w:r>
      <w:r w:rsidRPr="00FC3A9D">
        <w:rPr>
          <w:rFonts w:ascii="Arial Narrow" w:hAnsi="Arial Narrow"/>
          <w:sz w:val="24"/>
        </w:rPr>
        <w:t>2012 blevet brugt henholdsvis 6</w:t>
      </w:r>
      <w:r w:rsidR="00E525F9">
        <w:rPr>
          <w:rFonts w:ascii="Arial Narrow" w:hAnsi="Arial Narrow"/>
          <w:sz w:val="24"/>
        </w:rPr>
        <w:t>.</w:t>
      </w:r>
      <w:r w:rsidRPr="00FC3A9D">
        <w:rPr>
          <w:rFonts w:ascii="Arial Narrow" w:hAnsi="Arial Narrow"/>
          <w:sz w:val="24"/>
        </w:rPr>
        <w:t>171 og 5</w:t>
      </w:r>
      <w:r w:rsidR="00E525F9">
        <w:rPr>
          <w:rFonts w:ascii="Arial Narrow" w:hAnsi="Arial Narrow"/>
          <w:sz w:val="24"/>
        </w:rPr>
        <w:t>.</w:t>
      </w:r>
      <w:r w:rsidRPr="00FC3A9D">
        <w:rPr>
          <w:rFonts w:ascii="Arial Narrow" w:hAnsi="Arial Narrow"/>
          <w:sz w:val="24"/>
        </w:rPr>
        <w:t xml:space="preserve">590 gange, hvilket igen viser et behov for et øget overblik over borgernes </w:t>
      </w:r>
      <w:r w:rsidR="00E7669C" w:rsidRPr="00FC3A9D">
        <w:rPr>
          <w:rFonts w:ascii="Arial Narrow" w:hAnsi="Arial Narrow"/>
          <w:sz w:val="24"/>
        </w:rPr>
        <w:t xml:space="preserve">muligheder for </w:t>
      </w:r>
      <w:r w:rsidRPr="00FC3A9D">
        <w:rPr>
          <w:rFonts w:ascii="Arial Narrow" w:hAnsi="Arial Narrow"/>
          <w:sz w:val="24"/>
        </w:rPr>
        <w:t>retshjælp.</w:t>
      </w:r>
    </w:p>
    <w:p w:rsidR="00550069" w:rsidRPr="00FC3A9D" w:rsidRDefault="004C34DC" w:rsidP="00050D9E">
      <w:pPr>
        <w:jc w:val="both"/>
        <w:rPr>
          <w:rFonts w:ascii="Arial Narrow" w:hAnsi="Arial Narrow"/>
          <w:sz w:val="24"/>
        </w:rPr>
      </w:pPr>
      <w:r w:rsidRPr="00FC3A9D">
        <w:rPr>
          <w:rFonts w:ascii="Arial Narrow" w:hAnsi="Arial Narrow"/>
          <w:sz w:val="24"/>
        </w:rPr>
        <w:t>A</w:t>
      </w:r>
      <w:r w:rsidR="00550069" w:rsidRPr="00FC3A9D">
        <w:rPr>
          <w:rFonts w:ascii="Arial Narrow" w:hAnsi="Arial Narrow"/>
          <w:sz w:val="24"/>
        </w:rPr>
        <w:t>dvokatvagterne</w:t>
      </w:r>
      <w:r w:rsidR="00B371A6" w:rsidRPr="00FC3A9D">
        <w:rPr>
          <w:rFonts w:ascii="Arial Narrow" w:hAnsi="Arial Narrow"/>
          <w:sz w:val="24"/>
        </w:rPr>
        <w:t xml:space="preserve"> har</w:t>
      </w:r>
      <w:r w:rsidR="00550069" w:rsidRPr="00FC3A9D">
        <w:rPr>
          <w:rFonts w:ascii="Arial Narrow" w:hAnsi="Arial Narrow"/>
          <w:sz w:val="24"/>
        </w:rPr>
        <w:t xml:space="preserve"> imidlertid hjemmesiden advokatvagterne.dk</w:t>
      </w:r>
      <w:r w:rsidRPr="00FC3A9D">
        <w:rPr>
          <w:rFonts w:ascii="Arial Narrow" w:hAnsi="Arial Narrow"/>
          <w:sz w:val="24"/>
        </w:rPr>
        <w:t>,</w:t>
      </w:r>
      <w:r w:rsidR="00550069" w:rsidRPr="00FC3A9D">
        <w:rPr>
          <w:rFonts w:ascii="Arial Narrow" w:hAnsi="Arial Narrow"/>
          <w:sz w:val="24"/>
        </w:rPr>
        <w:t xml:space="preserve"> som er e</w:t>
      </w:r>
      <w:r w:rsidRPr="00FC3A9D">
        <w:rPr>
          <w:rFonts w:ascii="Arial Narrow" w:hAnsi="Arial Narrow"/>
          <w:sz w:val="24"/>
        </w:rPr>
        <w:t>n</w:t>
      </w:r>
      <w:r w:rsidR="00EF7AB5">
        <w:rPr>
          <w:rFonts w:ascii="Arial Narrow" w:hAnsi="Arial Narrow"/>
          <w:sz w:val="24"/>
        </w:rPr>
        <w:t xml:space="preserve"> </w:t>
      </w:r>
      <w:r w:rsidRPr="00FC3A9D">
        <w:rPr>
          <w:rFonts w:ascii="Arial Narrow" w:hAnsi="Arial Narrow"/>
          <w:sz w:val="24"/>
        </w:rPr>
        <w:t>oversigt over alle A</w:t>
      </w:r>
      <w:r w:rsidR="00550069" w:rsidRPr="00FC3A9D">
        <w:rPr>
          <w:rFonts w:ascii="Arial Narrow" w:hAnsi="Arial Narrow"/>
          <w:sz w:val="24"/>
        </w:rPr>
        <w:t>dvokatvagterne, som vi forinden havde brug</w:t>
      </w:r>
      <w:r w:rsidR="00B371A6" w:rsidRPr="00FC3A9D">
        <w:rPr>
          <w:rFonts w:ascii="Arial Narrow" w:hAnsi="Arial Narrow"/>
          <w:sz w:val="24"/>
        </w:rPr>
        <w:t>t</w:t>
      </w:r>
      <w:r w:rsidR="00550069" w:rsidRPr="00FC3A9D">
        <w:rPr>
          <w:rFonts w:ascii="Arial Narrow" w:hAnsi="Arial Narrow"/>
          <w:sz w:val="24"/>
        </w:rPr>
        <w:t xml:space="preserve"> lang tid til at indsamle </w:t>
      </w:r>
      <w:r w:rsidR="006970B3" w:rsidRPr="00FC3A9D">
        <w:rPr>
          <w:rFonts w:ascii="Arial Narrow" w:hAnsi="Arial Narrow"/>
          <w:sz w:val="24"/>
        </w:rPr>
        <w:t xml:space="preserve">opdaterede </w:t>
      </w:r>
      <w:r w:rsidR="00550069" w:rsidRPr="00FC3A9D">
        <w:rPr>
          <w:rFonts w:ascii="Arial Narrow" w:hAnsi="Arial Narrow"/>
          <w:sz w:val="24"/>
        </w:rPr>
        <w:t>oplysninger om</w:t>
      </w:r>
      <w:r w:rsidRPr="00FC3A9D">
        <w:rPr>
          <w:rFonts w:ascii="Arial Narrow" w:hAnsi="Arial Narrow"/>
          <w:sz w:val="24"/>
        </w:rPr>
        <w:t xml:space="preserve">, fx </w:t>
      </w:r>
      <w:r w:rsidR="006970B3" w:rsidRPr="00FC3A9D">
        <w:rPr>
          <w:rFonts w:ascii="Arial Narrow" w:hAnsi="Arial Narrow"/>
          <w:sz w:val="24"/>
        </w:rPr>
        <w:t>åbningstider m.v.</w:t>
      </w:r>
      <w:r w:rsidR="00550069" w:rsidRPr="00FC3A9D">
        <w:rPr>
          <w:rFonts w:ascii="Arial Narrow" w:hAnsi="Arial Narrow"/>
          <w:sz w:val="24"/>
        </w:rPr>
        <w:t xml:space="preserve"> Fremover vil vi </w:t>
      </w:r>
      <w:r w:rsidR="00890BE6">
        <w:rPr>
          <w:rFonts w:ascii="Arial Narrow" w:hAnsi="Arial Narrow"/>
          <w:sz w:val="24"/>
        </w:rPr>
        <w:t xml:space="preserve">derfor </w:t>
      </w:r>
      <w:r w:rsidR="00550069" w:rsidRPr="00FC3A9D">
        <w:rPr>
          <w:rFonts w:ascii="Arial Narrow" w:hAnsi="Arial Narrow"/>
          <w:sz w:val="24"/>
        </w:rPr>
        <w:t xml:space="preserve">i forbindelse med </w:t>
      </w:r>
      <w:r w:rsidRPr="00FC3A9D">
        <w:rPr>
          <w:rFonts w:ascii="Arial Narrow" w:hAnsi="Arial Narrow"/>
          <w:sz w:val="24"/>
        </w:rPr>
        <w:t>A</w:t>
      </w:r>
      <w:r w:rsidR="00550069" w:rsidRPr="00FC3A9D">
        <w:rPr>
          <w:rFonts w:ascii="Arial Narrow" w:hAnsi="Arial Narrow"/>
          <w:sz w:val="24"/>
        </w:rPr>
        <w:t>dvokatvagter kun henvise videre til advokatvagterne.dk, hvor borgeren så kan finde de nødvendige oplysning</w:t>
      </w:r>
      <w:r w:rsidR="006970B3" w:rsidRPr="00FC3A9D">
        <w:rPr>
          <w:rFonts w:ascii="Arial Narrow" w:hAnsi="Arial Narrow"/>
          <w:sz w:val="24"/>
        </w:rPr>
        <w:t xml:space="preserve">er. </w:t>
      </w:r>
    </w:p>
    <w:p w:rsidR="006F6E6B" w:rsidRPr="00FC3A9D" w:rsidRDefault="006F6E6B" w:rsidP="00050D9E">
      <w:pPr>
        <w:jc w:val="both"/>
        <w:rPr>
          <w:rFonts w:ascii="Arial Narrow" w:hAnsi="Arial Narrow"/>
          <w:sz w:val="24"/>
        </w:rPr>
      </w:pPr>
      <w:r w:rsidRPr="00FC3A9D">
        <w:rPr>
          <w:rFonts w:ascii="Arial Narrow" w:hAnsi="Arial Narrow"/>
          <w:sz w:val="24"/>
        </w:rPr>
        <w:t xml:space="preserve">Der oplyses ligeledes på </w:t>
      </w:r>
      <w:r w:rsidR="00B371A6" w:rsidRPr="00FC3A9D">
        <w:rPr>
          <w:rFonts w:ascii="Arial Narrow" w:hAnsi="Arial Narrow"/>
          <w:sz w:val="24"/>
        </w:rPr>
        <w:t>dinretshjaelp.dk</w:t>
      </w:r>
      <w:r w:rsidRPr="00FC3A9D">
        <w:rPr>
          <w:rFonts w:ascii="Arial Narrow" w:hAnsi="Arial Narrow"/>
          <w:sz w:val="24"/>
        </w:rPr>
        <w:t xml:space="preserve"> om borgernes muligheder for at klage over afgørelser truffet af offentlige myndigheder, herunder hvilken instans der håndterer hvilke typer af sager. Siden om klager ”Hvis du vil klage over en kommunal afgørelse” har i førnævnte periode haft 1</w:t>
      </w:r>
      <w:r w:rsidR="00E525F9">
        <w:rPr>
          <w:rFonts w:ascii="Arial Narrow" w:hAnsi="Arial Narrow"/>
          <w:sz w:val="24"/>
        </w:rPr>
        <w:t>.</w:t>
      </w:r>
      <w:r w:rsidRPr="00FC3A9D">
        <w:rPr>
          <w:rFonts w:ascii="Arial Narrow" w:hAnsi="Arial Narrow"/>
          <w:sz w:val="24"/>
        </w:rPr>
        <w:t>438 besøg</w:t>
      </w:r>
      <w:r w:rsidR="004C34DC" w:rsidRPr="00FC3A9D">
        <w:rPr>
          <w:rFonts w:ascii="Arial Narrow" w:hAnsi="Arial Narrow"/>
          <w:sz w:val="24"/>
        </w:rPr>
        <w:t>,</w:t>
      </w:r>
      <w:r w:rsidRPr="00FC3A9D">
        <w:rPr>
          <w:rFonts w:ascii="Arial Narrow" w:hAnsi="Arial Narrow"/>
          <w:sz w:val="24"/>
        </w:rPr>
        <w:t xml:space="preserve"> og vi oplever generelt et behov for o</w:t>
      </w:r>
      <w:r w:rsidR="004C34DC" w:rsidRPr="00FC3A9D">
        <w:rPr>
          <w:rFonts w:ascii="Arial Narrow" w:hAnsi="Arial Narrow"/>
          <w:sz w:val="24"/>
        </w:rPr>
        <w:t>plysning</w:t>
      </w:r>
      <w:r w:rsidRPr="00FC3A9D">
        <w:rPr>
          <w:rFonts w:ascii="Arial Narrow" w:hAnsi="Arial Narrow"/>
          <w:sz w:val="24"/>
        </w:rPr>
        <w:t xml:space="preserve"> om</w:t>
      </w:r>
      <w:r w:rsidR="004C34DC" w:rsidRPr="00FC3A9D">
        <w:rPr>
          <w:rFonts w:ascii="Arial Narrow" w:hAnsi="Arial Narrow"/>
          <w:sz w:val="24"/>
        </w:rPr>
        <w:t>,</w:t>
      </w:r>
      <w:r w:rsidRPr="00FC3A9D">
        <w:rPr>
          <w:rFonts w:ascii="Arial Narrow" w:hAnsi="Arial Narrow"/>
          <w:sz w:val="24"/>
        </w:rPr>
        <w:t xml:space="preserve"> hvilke klagemuligheder borgeren</w:t>
      </w:r>
      <w:r w:rsidR="00D13A1B">
        <w:rPr>
          <w:rFonts w:ascii="Arial Narrow" w:hAnsi="Arial Narrow"/>
          <w:sz w:val="24"/>
        </w:rPr>
        <w:t xml:space="preserve"> har, hvilket er en funktion som vi fremover vil prioritere endnu højere. </w:t>
      </w:r>
      <w:r w:rsidRPr="00FC3A9D">
        <w:rPr>
          <w:rFonts w:ascii="Arial Narrow" w:hAnsi="Arial Narrow"/>
          <w:sz w:val="24"/>
        </w:rPr>
        <w:t xml:space="preserve">  </w:t>
      </w:r>
    </w:p>
    <w:p w:rsidR="006F6E6B" w:rsidRPr="00FC3A9D" w:rsidRDefault="006F6E6B" w:rsidP="00050D9E">
      <w:pPr>
        <w:jc w:val="both"/>
        <w:rPr>
          <w:rFonts w:ascii="Arial Narrow" w:hAnsi="Arial Narrow"/>
          <w:sz w:val="24"/>
        </w:rPr>
      </w:pPr>
      <w:r w:rsidRPr="00FC3A9D">
        <w:rPr>
          <w:rFonts w:ascii="Arial Narrow" w:hAnsi="Arial Narrow"/>
          <w:sz w:val="24"/>
        </w:rPr>
        <w:t>Der oplyses ligeledes om borgernes muligheder for at få dækket o</w:t>
      </w:r>
      <w:r w:rsidR="004C34DC" w:rsidRPr="00FC3A9D">
        <w:rPr>
          <w:rFonts w:ascii="Arial Narrow" w:hAnsi="Arial Narrow"/>
          <w:sz w:val="24"/>
        </w:rPr>
        <w:t>mkostninger til en evt. retssag</w:t>
      </w:r>
      <w:r w:rsidRPr="00FC3A9D">
        <w:rPr>
          <w:rFonts w:ascii="Arial Narrow" w:hAnsi="Arial Narrow"/>
          <w:sz w:val="24"/>
        </w:rPr>
        <w:t xml:space="preserve"> ved</w:t>
      </w:r>
      <w:r w:rsidR="004C34DC" w:rsidRPr="00FC3A9D">
        <w:rPr>
          <w:rFonts w:ascii="Arial Narrow" w:hAnsi="Arial Narrow"/>
          <w:sz w:val="24"/>
        </w:rPr>
        <w:t xml:space="preserve"> enten</w:t>
      </w:r>
      <w:r w:rsidRPr="00FC3A9D">
        <w:rPr>
          <w:rFonts w:ascii="Arial Narrow" w:hAnsi="Arial Narrow"/>
          <w:sz w:val="24"/>
        </w:rPr>
        <w:t xml:space="preserve"> fri proces eller retshjælpsforsikring. </w:t>
      </w:r>
    </w:p>
    <w:p w:rsidR="006F6E6B" w:rsidRPr="00FC3A9D" w:rsidRDefault="006F6E6B" w:rsidP="00AB5A53">
      <w:pPr>
        <w:pStyle w:val="Overskrift1"/>
      </w:pPr>
      <w:bookmarkStart w:id="12" w:name="_Toc349903349"/>
      <w:r w:rsidRPr="00FC3A9D">
        <w:lastRenderedPageBreak/>
        <w:t>Gensidigt samarbejde med andre organisationer, institutioner og fagfolk</w:t>
      </w:r>
      <w:bookmarkEnd w:id="12"/>
    </w:p>
    <w:p w:rsidR="00881CEC" w:rsidRPr="00FC3A9D" w:rsidRDefault="006F6E6B" w:rsidP="00050D9E">
      <w:pPr>
        <w:jc w:val="both"/>
        <w:rPr>
          <w:rFonts w:ascii="Arial Narrow" w:hAnsi="Arial Narrow"/>
          <w:sz w:val="24"/>
        </w:rPr>
      </w:pPr>
      <w:r w:rsidRPr="00FC3A9D">
        <w:rPr>
          <w:rFonts w:ascii="Arial Narrow" w:hAnsi="Arial Narrow"/>
          <w:sz w:val="24"/>
        </w:rPr>
        <w:t xml:space="preserve">Civilstyrelsen gav ikke tilskud til, at dinretshjaelp.dk måtte anvende tildelte midler til at fremme en informationsbank for fagfolk. Dinretshjaelp.dk valgte derfor at nedprioritere opbygning af forskellige samarbejder med andre organisationer, institutioner og fagfolk. Dog henviser bl.a. kriminalforsorgen </w:t>
      </w:r>
      <w:r w:rsidR="001D7BB1" w:rsidRPr="00FC3A9D">
        <w:rPr>
          <w:rFonts w:ascii="Arial Narrow" w:hAnsi="Arial Narrow"/>
          <w:sz w:val="24"/>
        </w:rPr>
        <w:t>stadig til</w:t>
      </w:r>
      <w:r w:rsidR="006B01D8">
        <w:rPr>
          <w:rFonts w:ascii="Arial Narrow" w:hAnsi="Arial Narrow"/>
          <w:sz w:val="24"/>
        </w:rPr>
        <w:t xml:space="preserve"> www.dinretshjaelp.dk</w:t>
      </w:r>
      <w:r w:rsidRPr="00FC3A9D">
        <w:rPr>
          <w:rFonts w:ascii="Arial Narrow" w:hAnsi="Arial Narrow"/>
          <w:sz w:val="24"/>
        </w:rPr>
        <w:t xml:space="preserve"> ligesom hjemmesiden linker til sider, som er til nytte for borgerne. Vi mener dog stadig, at der er behov for en </w:t>
      </w:r>
      <w:r w:rsidR="006B01D8">
        <w:rPr>
          <w:rFonts w:ascii="Arial Narrow" w:hAnsi="Arial Narrow"/>
          <w:sz w:val="24"/>
        </w:rPr>
        <w:t>sådan informationsbank, da meget</w:t>
      </w:r>
      <w:r w:rsidRPr="00FC3A9D">
        <w:rPr>
          <w:rFonts w:ascii="Arial Narrow" w:hAnsi="Arial Narrow"/>
          <w:sz w:val="24"/>
        </w:rPr>
        <w:t xml:space="preserve"> viden går tabt</w:t>
      </w:r>
      <w:r w:rsidR="004C34DC" w:rsidRPr="00FC3A9D">
        <w:rPr>
          <w:rFonts w:ascii="Arial Narrow" w:hAnsi="Arial Narrow"/>
          <w:sz w:val="24"/>
        </w:rPr>
        <w:t xml:space="preserve"> og et stort potentiale for </w:t>
      </w:r>
      <w:r w:rsidRPr="00FC3A9D">
        <w:rPr>
          <w:rFonts w:ascii="Arial Narrow" w:hAnsi="Arial Narrow"/>
          <w:sz w:val="24"/>
        </w:rPr>
        <w:t xml:space="preserve">synergi </w:t>
      </w:r>
      <w:r w:rsidR="004C34DC" w:rsidRPr="00FC3A9D">
        <w:rPr>
          <w:rFonts w:ascii="Arial Narrow" w:hAnsi="Arial Narrow"/>
          <w:sz w:val="24"/>
        </w:rPr>
        <w:t xml:space="preserve">forspildes </w:t>
      </w:r>
      <w:r w:rsidRPr="00FC3A9D">
        <w:rPr>
          <w:rFonts w:ascii="Arial Narrow" w:hAnsi="Arial Narrow"/>
          <w:sz w:val="24"/>
        </w:rPr>
        <w:t>ved ikke at opprioritere dette arbejd</w:t>
      </w:r>
      <w:r w:rsidR="00881CEC" w:rsidRPr="00FC3A9D">
        <w:rPr>
          <w:rFonts w:ascii="Arial Narrow" w:hAnsi="Arial Narrow"/>
          <w:sz w:val="24"/>
        </w:rPr>
        <w:t>e.</w:t>
      </w:r>
    </w:p>
    <w:p w:rsidR="00881CEC" w:rsidRPr="00FC3A9D" w:rsidRDefault="00881CEC" w:rsidP="00AB5A53">
      <w:pPr>
        <w:pStyle w:val="Overskrift1"/>
      </w:pPr>
      <w:bookmarkStart w:id="13" w:name="_Toc349903350"/>
      <w:r w:rsidRPr="00FC3A9D">
        <w:t>Samarbejde med de andre retshjælpsorganisationer</w:t>
      </w:r>
      <w:bookmarkEnd w:id="13"/>
    </w:p>
    <w:p w:rsidR="00881CEC" w:rsidRPr="00FC3A9D" w:rsidRDefault="00881CEC" w:rsidP="00050D9E">
      <w:pPr>
        <w:jc w:val="both"/>
        <w:rPr>
          <w:rFonts w:ascii="Arial Narrow" w:hAnsi="Arial Narrow"/>
          <w:sz w:val="24"/>
        </w:rPr>
      </w:pPr>
      <w:r w:rsidRPr="00FC3A9D">
        <w:rPr>
          <w:rFonts w:ascii="Arial Narrow" w:hAnsi="Arial Narrow"/>
          <w:sz w:val="24"/>
        </w:rPr>
        <w:t xml:space="preserve">For </w:t>
      </w:r>
      <w:r w:rsidR="00D13A1B">
        <w:rPr>
          <w:rFonts w:ascii="Arial Narrow" w:hAnsi="Arial Narrow"/>
          <w:sz w:val="24"/>
        </w:rPr>
        <w:t>at kunne holde søgefunktionen ”F</w:t>
      </w:r>
      <w:r w:rsidRPr="00FC3A9D">
        <w:rPr>
          <w:rFonts w:ascii="Arial Narrow" w:hAnsi="Arial Narrow"/>
          <w:sz w:val="24"/>
        </w:rPr>
        <w:t>ind retshjælp</w:t>
      </w:r>
      <w:r w:rsidR="004C34DC" w:rsidRPr="00FC3A9D">
        <w:rPr>
          <w:rFonts w:ascii="Arial Narrow" w:hAnsi="Arial Narrow"/>
          <w:sz w:val="24"/>
        </w:rPr>
        <w:t>” opdateret på dinretshjaelp.dk</w:t>
      </w:r>
      <w:r w:rsidRPr="00FC3A9D">
        <w:rPr>
          <w:rFonts w:ascii="Arial Narrow" w:hAnsi="Arial Narrow"/>
          <w:sz w:val="24"/>
        </w:rPr>
        <w:t xml:space="preserve"> har vi været afhængige af muligheden for at kunne indgå i et samarbejde med de</w:t>
      </w:r>
      <w:r w:rsidR="006B01D8">
        <w:rPr>
          <w:rFonts w:ascii="Arial Narrow" w:hAnsi="Arial Narrow"/>
          <w:sz w:val="24"/>
        </w:rPr>
        <w:t xml:space="preserve"> andre retshjælpsorganisationer. Dels for at</w:t>
      </w:r>
      <w:r w:rsidR="004C34DC" w:rsidRPr="00FC3A9D">
        <w:rPr>
          <w:rFonts w:ascii="Arial Narrow" w:hAnsi="Arial Narrow"/>
          <w:sz w:val="24"/>
        </w:rPr>
        <w:t xml:space="preserve"> </w:t>
      </w:r>
      <w:r w:rsidRPr="00FC3A9D">
        <w:rPr>
          <w:rFonts w:ascii="Arial Narrow" w:hAnsi="Arial Narrow"/>
          <w:sz w:val="24"/>
        </w:rPr>
        <w:t>sikre</w:t>
      </w:r>
      <w:r w:rsidR="004C34DC" w:rsidRPr="00FC3A9D">
        <w:rPr>
          <w:rFonts w:ascii="Arial Narrow" w:hAnsi="Arial Narrow"/>
          <w:sz w:val="24"/>
        </w:rPr>
        <w:t>,</w:t>
      </w:r>
      <w:r w:rsidRPr="00FC3A9D">
        <w:rPr>
          <w:rFonts w:ascii="Arial Narrow" w:hAnsi="Arial Narrow"/>
          <w:sz w:val="24"/>
        </w:rPr>
        <w:t xml:space="preserve"> at der altid vil </w:t>
      </w:r>
      <w:r w:rsidR="006B01D8">
        <w:rPr>
          <w:rFonts w:ascii="Arial Narrow" w:hAnsi="Arial Narrow"/>
          <w:sz w:val="24"/>
        </w:rPr>
        <w:t xml:space="preserve">være </w:t>
      </w:r>
      <w:r w:rsidRPr="00FC3A9D">
        <w:rPr>
          <w:rFonts w:ascii="Arial Narrow" w:hAnsi="Arial Narrow"/>
          <w:sz w:val="24"/>
        </w:rPr>
        <w:t xml:space="preserve">opdaterede oplysninger omkring aktive retshjælpsorganisationer på dinretshjaelp.dk </w:t>
      </w:r>
      <w:r w:rsidR="004C34DC" w:rsidRPr="00FC3A9D">
        <w:rPr>
          <w:rFonts w:ascii="Arial Narrow" w:hAnsi="Arial Narrow"/>
          <w:sz w:val="24"/>
        </w:rPr>
        <w:t>(</w:t>
      </w:r>
      <w:r w:rsidRPr="00FC3A9D">
        <w:rPr>
          <w:rFonts w:ascii="Arial Narrow" w:hAnsi="Arial Narrow"/>
          <w:sz w:val="24"/>
        </w:rPr>
        <w:t>herunder åbningstider, henvendelsesformer mv.</w:t>
      </w:r>
      <w:r w:rsidR="004C34DC" w:rsidRPr="00FC3A9D">
        <w:rPr>
          <w:rFonts w:ascii="Arial Narrow" w:hAnsi="Arial Narrow"/>
          <w:sz w:val="24"/>
        </w:rPr>
        <w:t>)</w:t>
      </w:r>
      <w:r w:rsidRPr="00FC3A9D">
        <w:rPr>
          <w:rFonts w:ascii="Arial Narrow" w:hAnsi="Arial Narrow"/>
          <w:sz w:val="24"/>
        </w:rPr>
        <w:t xml:space="preserve"> samt for at kunne henvise internt mellem retshjælpsorganisationerne. </w:t>
      </w:r>
    </w:p>
    <w:p w:rsidR="006970B3" w:rsidRPr="00FC3A9D" w:rsidRDefault="00881CEC" w:rsidP="00050D9E">
      <w:pPr>
        <w:jc w:val="both"/>
        <w:rPr>
          <w:rFonts w:ascii="Arial Narrow" w:hAnsi="Arial Narrow"/>
          <w:sz w:val="24"/>
        </w:rPr>
      </w:pPr>
      <w:r w:rsidRPr="00FC3A9D">
        <w:rPr>
          <w:rFonts w:ascii="Arial Narrow" w:hAnsi="Arial Narrow"/>
          <w:sz w:val="24"/>
        </w:rPr>
        <w:t xml:space="preserve">Samarbejdet </w:t>
      </w:r>
      <w:r w:rsidR="006B01D8">
        <w:rPr>
          <w:rFonts w:ascii="Arial Narrow" w:hAnsi="Arial Narrow"/>
          <w:sz w:val="24"/>
        </w:rPr>
        <w:t xml:space="preserve">i </w:t>
      </w:r>
      <w:r w:rsidRPr="00FC3A9D">
        <w:rPr>
          <w:rFonts w:ascii="Arial Narrow" w:hAnsi="Arial Narrow"/>
          <w:sz w:val="24"/>
        </w:rPr>
        <w:t>de forskellige r</w:t>
      </w:r>
      <w:r w:rsidR="004C34DC" w:rsidRPr="00FC3A9D">
        <w:rPr>
          <w:rFonts w:ascii="Arial Narrow" w:hAnsi="Arial Narrow"/>
          <w:sz w:val="24"/>
        </w:rPr>
        <w:t>etshjælpsorganisationer imellem</w:t>
      </w:r>
      <w:r w:rsidRPr="00FC3A9D">
        <w:rPr>
          <w:rFonts w:ascii="Arial Narrow" w:hAnsi="Arial Narrow"/>
          <w:sz w:val="24"/>
        </w:rPr>
        <w:t xml:space="preserve"> har imidlertid ikke fungeret gnidningsfrit</w:t>
      </w:r>
      <w:r w:rsidR="004C34DC" w:rsidRPr="00FC3A9D">
        <w:rPr>
          <w:rFonts w:ascii="Arial Narrow" w:hAnsi="Arial Narrow"/>
          <w:sz w:val="24"/>
        </w:rPr>
        <w:t>,</w:t>
      </w:r>
      <w:r w:rsidRPr="00FC3A9D">
        <w:rPr>
          <w:rFonts w:ascii="Arial Narrow" w:hAnsi="Arial Narrow"/>
          <w:sz w:val="24"/>
        </w:rPr>
        <w:t xml:space="preserve"> og vi har haft problemer med at få udleveret de nødvendige oplysninger for at kunne færdiggøre søgef</w:t>
      </w:r>
      <w:r w:rsidR="00A27532">
        <w:rPr>
          <w:rFonts w:ascii="Arial Narrow" w:hAnsi="Arial Narrow"/>
          <w:sz w:val="24"/>
        </w:rPr>
        <w:t>unktionen. Nogle</w:t>
      </w:r>
      <w:r w:rsidRPr="00FC3A9D">
        <w:rPr>
          <w:rFonts w:ascii="Arial Narrow" w:hAnsi="Arial Narrow"/>
          <w:sz w:val="24"/>
        </w:rPr>
        <w:t xml:space="preserve"> retshjælpsorganisationer h</w:t>
      </w:r>
      <w:r w:rsidR="004C34DC" w:rsidRPr="00FC3A9D">
        <w:rPr>
          <w:rFonts w:ascii="Arial Narrow" w:hAnsi="Arial Narrow"/>
          <w:sz w:val="24"/>
        </w:rPr>
        <w:t>ar</w:t>
      </w:r>
      <w:r w:rsidR="00A27532">
        <w:rPr>
          <w:rFonts w:ascii="Arial Narrow" w:hAnsi="Arial Narrow"/>
          <w:sz w:val="24"/>
        </w:rPr>
        <w:t xml:space="preserve"> blandt andet givet udtryk</w:t>
      </w:r>
      <w:r w:rsidR="004C34DC" w:rsidRPr="00FC3A9D">
        <w:rPr>
          <w:rFonts w:ascii="Arial Narrow" w:hAnsi="Arial Narrow"/>
          <w:sz w:val="24"/>
        </w:rPr>
        <w:t xml:space="preserve"> for</w:t>
      </w:r>
      <w:r w:rsidR="00A27532">
        <w:rPr>
          <w:rFonts w:ascii="Arial Narrow" w:hAnsi="Arial Narrow"/>
          <w:sz w:val="24"/>
        </w:rPr>
        <w:t xml:space="preserve"> bekymring over</w:t>
      </w:r>
      <w:r w:rsidR="004C34DC" w:rsidRPr="00FC3A9D">
        <w:rPr>
          <w:rFonts w:ascii="Arial Narrow" w:hAnsi="Arial Narrow"/>
          <w:sz w:val="24"/>
        </w:rPr>
        <w:t>, at borgerne</w:t>
      </w:r>
      <w:r w:rsidRPr="00FC3A9D">
        <w:rPr>
          <w:rFonts w:ascii="Arial Narrow" w:hAnsi="Arial Narrow"/>
          <w:sz w:val="24"/>
        </w:rPr>
        <w:t xml:space="preserve"> ville tro</w:t>
      </w:r>
      <w:r w:rsidR="004C34DC" w:rsidRPr="00FC3A9D">
        <w:rPr>
          <w:rFonts w:ascii="Arial Narrow" w:hAnsi="Arial Narrow"/>
          <w:sz w:val="24"/>
        </w:rPr>
        <w:t>,</w:t>
      </w:r>
      <w:r w:rsidRPr="00FC3A9D">
        <w:rPr>
          <w:rFonts w:ascii="Arial Narrow" w:hAnsi="Arial Narrow"/>
          <w:sz w:val="24"/>
        </w:rPr>
        <w:t xml:space="preserve"> at DSR ”ejede” alle retshjælpsorganisationer</w:t>
      </w:r>
      <w:r w:rsidR="004C34DC" w:rsidRPr="00FC3A9D">
        <w:rPr>
          <w:rFonts w:ascii="Arial Narrow" w:hAnsi="Arial Narrow"/>
          <w:sz w:val="24"/>
        </w:rPr>
        <w:t>,</w:t>
      </w:r>
      <w:r w:rsidRPr="00FC3A9D">
        <w:rPr>
          <w:rFonts w:ascii="Arial Narrow" w:hAnsi="Arial Narrow"/>
          <w:sz w:val="24"/>
        </w:rPr>
        <w:t xml:space="preserve"> fordi </w:t>
      </w:r>
      <w:r w:rsidR="004C34DC" w:rsidRPr="00FC3A9D">
        <w:rPr>
          <w:rFonts w:ascii="Arial Narrow" w:hAnsi="Arial Narrow"/>
          <w:sz w:val="24"/>
        </w:rPr>
        <w:t>DSR</w:t>
      </w:r>
      <w:r w:rsidRPr="00FC3A9D">
        <w:rPr>
          <w:rFonts w:ascii="Arial Narrow" w:hAnsi="Arial Narrow"/>
          <w:sz w:val="24"/>
        </w:rPr>
        <w:t xml:space="preserve"> i starten har administreret siden. For at imødekomme denne bekymring har vi valgt at tilbyde hjemmesiden til alle retshjælpsorganisationer fra 2013 og </w:t>
      </w:r>
      <w:r w:rsidR="004C34DC" w:rsidRPr="00FC3A9D">
        <w:rPr>
          <w:rFonts w:ascii="Arial Narrow" w:hAnsi="Arial Narrow"/>
          <w:sz w:val="24"/>
        </w:rPr>
        <w:t xml:space="preserve">fremover </w:t>
      </w:r>
      <w:r w:rsidRPr="00FC3A9D">
        <w:rPr>
          <w:rFonts w:ascii="Arial Narrow" w:hAnsi="Arial Narrow"/>
          <w:sz w:val="24"/>
        </w:rPr>
        <w:t>i stedet foretage al rådgivning via DSR og ikke dinretshjaelp.dk.</w:t>
      </w:r>
    </w:p>
    <w:p w:rsidR="00E525F9" w:rsidRDefault="002558FC" w:rsidP="00050D9E">
      <w:pPr>
        <w:jc w:val="both"/>
        <w:rPr>
          <w:rFonts w:ascii="Arial Narrow" w:hAnsi="Arial Narrow"/>
          <w:sz w:val="24"/>
        </w:rPr>
      </w:pPr>
      <w:r w:rsidRPr="00FC3A9D">
        <w:rPr>
          <w:rFonts w:ascii="Arial Narrow" w:hAnsi="Arial Narrow"/>
          <w:sz w:val="24"/>
        </w:rPr>
        <w:t xml:space="preserve">Vi går dermed tilbage til den </w:t>
      </w:r>
      <w:r w:rsidR="004C34DC" w:rsidRPr="00FC3A9D">
        <w:rPr>
          <w:rFonts w:ascii="Arial Narrow" w:hAnsi="Arial Narrow"/>
          <w:sz w:val="24"/>
        </w:rPr>
        <w:t>oprindelige idé med hjemmesiden som en interaktiv</w:t>
      </w:r>
      <w:r w:rsidRPr="00FC3A9D">
        <w:rPr>
          <w:rFonts w:ascii="Arial Narrow" w:hAnsi="Arial Narrow"/>
          <w:sz w:val="24"/>
        </w:rPr>
        <w:t xml:space="preserve"> opslags- og henvisningsside, hvor borgeren kan få et overblik, finde </w:t>
      </w:r>
      <w:r w:rsidR="004C34DC" w:rsidRPr="00FC3A9D">
        <w:rPr>
          <w:rFonts w:ascii="Arial Narrow" w:hAnsi="Arial Narrow"/>
          <w:sz w:val="24"/>
        </w:rPr>
        <w:t>hjælp til selvhjælp eller finde</w:t>
      </w:r>
      <w:r w:rsidRPr="00FC3A9D">
        <w:rPr>
          <w:rFonts w:ascii="Arial Narrow" w:hAnsi="Arial Narrow"/>
          <w:sz w:val="24"/>
        </w:rPr>
        <w:t xml:space="preserve"> oplysninger om</w:t>
      </w:r>
      <w:r w:rsidR="004C34DC" w:rsidRPr="00FC3A9D">
        <w:rPr>
          <w:rFonts w:ascii="Arial Narrow" w:hAnsi="Arial Narrow"/>
          <w:sz w:val="24"/>
        </w:rPr>
        <w:t>,</w:t>
      </w:r>
      <w:r w:rsidRPr="00FC3A9D">
        <w:rPr>
          <w:rFonts w:ascii="Arial Narrow" w:hAnsi="Arial Narrow"/>
          <w:sz w:val="24"/>
        </w:rPr>
        <w:t xml:space="preserve"> hvor/hvilken retshjælp man kan få</w:t>
      </w:r>
      <w:r w:rsidR="004C34DC" w:rsidRPr="00FC3A9D">
        <w:rPr>
          <w:rFonts w:ascii="Arial Narrow" w:hAnsi="Arial Narrow"/>
          <w:sz w:val="24"/>
        </w:rPr>
        <w:t>,</w:t>
      </w:r>
      <w:r w:rsidR="00E4282B" w:rsidRPr="00FC3A9D">
        <w:rPr>
          <w:rFonts w:ascii="Arial Narrow" w:hAnsi="Arial Narrow"/>
          <w:sz w:val="24"/>
        </w:rPr>
        <w:t xml:space="preserve"> </w:t>
      </w:r>
      <w:r w:rsidR="004C34DC" w:rsidRPr="00FC3A9D">
        <w:rPr>
          <w:rFonts w:ascii="Arial Narrow" w:hAnsi="Arial Narrow"/>
          <w:sz w:val="24"/>
        </w:rPr>
        <w:t>og går samtidig tilbage til som tidligere</w:t>
      </w:r>
      <w:r w:rsidR="00E525F9">
        <w:rPr>
          <w:rFonts w:ascii="Arial Narrow" w:hAnsi="Arial Narrow"/>
          <w:sz w:val="24"/>
        </w:rPr>
        <w:t xml:space="preserve"> at yde juridisk rådgivning på T</w:t>
      </w:r>
      <w:r w:rsidR="004C34DC" w:rsidRPr="00FC3A9D">
        <w:rPr>
          <w:rFonts w:ascii="Arial Narrow" w:hAnsi="Arial Narrow"/>
          <w:sz w:val="24"/>
        </w:rPr>
        <w:t>rin 1-</w:t>
      </w:r>
      <w:r w:rsidR="006970B3" w:rsidRPr="00FC3A9D">
        <w:rPr>
          <w:rFonts w:ascii="Arial Narrow" w:hAnsi="Arial Narrow"/>
          <w:sz w:val="24"/>
        </w:rPr>
        <w:t>3 via DSR</w:t>
      </w:r>
      <w:r w:rsidRPr="00FC3A9D">
        <w:rPr>
          <w:rFonts w:ascii="Arial Narrow" w:hAnsi="Arial Narrow"/>
          <w:sz w:val="24"/>
        </w:rPr>
        <w:t>.</w:t>
      </w:r>
      <w:r w:rsidR="00E4282B" w:rsidRPr="00FC3A9D">
        <w:rPr>
          <w:rFonts w:ascii="Arial Narrow" w:hAnsi="Arial Narrow"/>
          <w:sz w:val="24"/>
        </w:rPr>
        <w:t xml:space="preserve"> </w:t>
      </w:r>
      <w:r w:rsidR="00881CEC" w:rsidRPr="00FC3A9D">
        <w:rPr>
          <w:rFonts w:ascii="Arial Narrow" w:hAnsi="Arial Narrow"/>
          <w:sz w:val="24"/>
        </w:rPr>
        <w:t>Dette gør vi i håbet om at kunne etablere et bedre samarbejde, så vi kan sikre</w:t>
      </w:r>
      <w:r w:rsidR="004C34DC" w:rsidRPr="00FC3A9D">
        <w:rPr>
          <w:rFonts w:ascii="Arial Narrow" w:hAnsi="Arial Narrow"/>
          <w:sz w:val="24"/>
        </w:rPr>
        <w:t>, at</w:t>
      </w:r>
      <w:r w:rsidR="00881CEC" w:rsidRPr="00FC3A9D">
        <w:rPr>
          <w:rFonts w:ascii="Arial Narrow" w:hAnsi="Arial Narrow"/>
          <w:sz w:val="24"/>
        </w:rPr>
        <w:t xml:space="preserve"> hjemmeside</w:t>
      </w:r>
      <w:r w:rsidR="004C34DC" w:rsidRPr="00FC3A9D">
        <w:rPr>
          <w:rFonts w:ascii="Arial Narrow" w:hAnsi="Arial Narrow"/>
          <w:sz w:val="24"/>
        </w:rPr>
        <w:t>n</w:t>
      </w:r>
      <w:r w:rsidR="00881CEC" w:rsidRPr="00FC3A9D">
        <w:rPr>
          <w:rFonts w:ascii="Arial Narrow" w:hAnsi="Arial Narrow"/>
          <w:sz w:val="24"/>
        </w:rPr>
        <w:t>s formål bliver indfrie</w:t>
      </w:r>
      <w:r w:rsidR="00A27532">
        <w:rPr>
          <w:rFonts w:ascii="Arial Narrow" w:hAnsi="Arial Narrow"/>
          <w:sz w:val="24"/>
        </w:rPr>
        <w:t>t i endnu højere grad fremover, samt at databasen hele tiden er opdateret med de nyeste oplysninger.</w:t>
      </w:r>
    </w:p>
    <w:p w:rsidR="006970B3" w:rsidRPr="00FC3A9D" w:rsidRDefault="00881CEC" w:rsidP="00050D9E">
      <w:pPr>
        <w:jc w:val="both"/>
        <w:rPr>
          <w:rFonts w:ascii="Arial Narrow" w:hAnsi="Arial Narrow"/>
          <w:sz w:val="24"/>
        </w:rPr>
      </w:pPr>
      <w:r w:rsidRPr="00FC3A9D">
        <w:rPr>
          <w:rFonts w:ascii="Arial Narrow" w:hAnsi="Arial Narrow"/>
          <w:sz w:val="24"/>
        </w:rPr>
        <w:t>Denne udmelding har allerede forbedret samarbejdet, så det er lykke</w:t>
      </w:r>
      <w:r w:rsidR="004C34DC" w:rsidRPr="00FC3A9D">
        <w:rPr>
          <w:rFonts w:ascii="Arial Narrow" w:hAnsi="Arial Narrow"/>
          <w:sz w:val="24"/>
        </w:rPr>
        <w:t>de</w:t>
      </w:r>
      <w:r w:rsidRPr="00FC3A9D">
        <w:rPr>
          <w:rFonts w:ascii="Arial Narrow" w:hAnsi="Arial Narrow"/>
          <w:sz w:val="24"/>
        </w:rPr>
        <w:t>s os at indhente de relevante oplysninger</w:t>
      </w:r>
      <w:r w:rsidR="00A27532">
        <w:rPr>
          <w:rFonts w:ascii="Arial Narrow" w:hAnsi="Arial Narrow"/>
          <w:sz w:val="24"/>
        </w:rPr>
        <w:t xml:space="preserve">, og vi kunne i foråret 2013 </w:t>
      </w:r>
      <w:r w:rsidRPr="00FC3A9D">
        <w:rPr>
          <w:rFonts w:ascii="Arial Narrow" w:hAnsi="Arial Narrow"/>
          <w:sz w:val="24"/>
        </w:rPr>
        <w:t xml:space="preserve">samle dette i en fælles henvisningsvejledning (se bilag </w:t>
      </w:r>
      <w:r w:rsidR="007A08B9">
        <w:rPr>
          <w:rFonts w:ascii="Arial Narrow" w:hAnsi="Arial Narrow"/>
          <w:sz w:val="24"/>
        </w:rPr>
        <w:t>9</w:t>
      </w:r>
      <w:r w:rsidR="00E4282B" w:rsidRPr="00FC3A9D">
        <w:rPr>
          <w:rFonts w:ascii="Arial Narrow" w:hAnsi="Arial Narrow"/>
          <w:sz w:val="24"/>
        </w:rPr>
        <w:t xml:space="preserve"> - Henvisningsvejledning</w:t>
      </w:r>
      <w:r w:rsidRPr="00FC3A9D">
        <w:rPr>
          <w:rFonts w:ascii="Arial Narrow" w:hAnsi="Arial Narrow"/>
          <w:sz w:val="24"/>
        </w:rPr>
        <w:t>) til alle retshjælpsorganisationerne samt påbegynde opdateringen af søgefunktionen for retshjælpsorganisationer.</w:t>
      </w:r>
    </w:p>
    <w:p w:rsidR="006F6E6B" w:rsidRPr="00FC3A9D" w:rsidRDefault="00881CEC" w:rsidP="00050D9E">
      <w:pPr>
        <w:jc w:val="both"/>
        <w:rPr>
          <w:rFonts w:ascii="Arial Narrow" w:hAnsi="Arial Narrow"/>
          <w:sz w:val="24"/>
        </w:rPr>
      </w:pPr>
      <w:bookmarkStart w:id="14" w:name="_Toc349903351"/>
      <w:r w:rsidRPr="00AB5A53">
        <w:rPr>
          <w:rStyle w:val="Overskrift1Tegn"/>
        </w:rPr>
        <w:t>Omkostninger</w:t>
      </w:r>
      <w:bookmarkEnd w:id="14"/>
      <w:r w:rsidRPr="00FC3A9D">
        <w:rPr>
          <w:rFonts w:ascii="Arial Narrow" w:hAnsi="Arial Narrow"/>
          <w:sz w:val="24"/>
        </w:rPr>
        <w:br/>
      </w:r>
      <w:r w:rsidR="006F6E6B" w:rsidRPr="00FC3A9D">
        <w:rPr>
          <w:rFonts w:ascii="Arial Narrow" w:hAnsi="Arial Narrow"/>
          <w:sz w:val="24"/>
        </w:rPr>
        <w:t>De fysiske kontorer har været placeret i henholdsvis Aarhus og København, og der har på begge kontorer været ansat fuldtidsjurister til at varetage de ledelsesmæssige og juridiske udfordringer. Endvidere har de to jurister haft til opgave at kontrollere og overvåge de jurastuderendes rådgivning. Som specificeret i budgettet for 2012 har der ligeledes været tilknyttet en medarbejder til at varetage administrative arbejdsopgaver.</w:t>
      </w:r>
    </w:p>
    <w:p w:rsidR="006F6E6B" w:rsidRPr="00FC3A9D" w:rsidRDefault="006F6E6B" w:rsidP="00050D9E">
      <w:pPr>
        <w:jc w:val="both"/>
        <w:rPr>
          <w:rFonts w:ascii="Arial Narrow" w:hAnsi="Arial Narrow"/>
          <w:sz w:val="24"/>
        </w:rPr>
      </w:pPr>
      <w:r w:rsidRPr="00FC3A9D">
        <w:rPr>
          <w:rFonts w:ascii="Arial Narrow" w:hAnsi="Arial Narrow"/>
          <w:sz w:val="24"/>
        </w:rPr>
        <w:t>De resterende omkostninger har hovedsagligt været afholdt i forbindelse med den daglige drift af de to kontorer i henholdsvis Aarhus og København, hvilket udspecificeres nærmere i det medsendte årsregnskab for dinretshjaelp.dk.</w:t>
      </w:r>
    </w:p>
    <w:p w:rsidR="006970B3" w:rsidRPr="00FC3A9D" w:rsidRDefault="006F6E6B" w:rsidP="00050D9E">
      <w:pPr>
        <w:jc w:val="both"/>
        <w:rPr>
          <w:rFonts w:ascii="Arial Narrow" w:hAnsi="Arial Narrow"/>
          <w:sz w:val="24"/>
        </w:rPr>
      </w:pPr>
      <w:r w:rsidRPr="00FC3A9D">
        <w:rPr>
          <w:rFonts w:ascii="Arial Narrow" w:hAnsi="Arial Narrow"/>
          <w:sz w:val="24"/>
        </w:rPr>
        <w:t xml:space="preserve">I ansøgningen blev der redegjort </w:t>
      </w:r>
      <w:r w:rsidR="004C34DC" w:rsidRPr="00FC3A9D">
        <w:rPr>
          <w:rFonts w:ascii="Arial Narrow" w:hAnsi="Arial Narrow"/>
          <w:sz w:val="24"/>
        </w:rPr>
        <w:t>for, at vi gennem private fonde</w:t>
      </w:r>
      <w:r w:rsidRPr="00FC3A9D">
        <w:rPr>
          <w:rFonts w:ascii="Arial Narrow" w:hAnsi="Arial Narrow"/>
          <w:sz w:val="24"/>
        </w:rPr>
        <w:t xml:space="preserve"> ville søge 250.000 kr. til at supplere et evt. økonomisk driftstilskud. Disse tilskud skulle hovedsagligt have været anvendt på webudvikling. Der er dog ikke blev</w:t>
      </w:r>
      <w:r w:rsidR="004C34DC" w:rsidRPr="00FC3A9D">
        <w:rPr>
          <w:rFonts w:ascii="Arial Narrow" w:hAnsi="Arial Narrow"/>
          <w:sz w:val="24"/>
        </w:rPr>
        <w:t>et søgt midler til webudvikling</w:t>
      </w:r>
      <w:r w:rsidR="00E4282B" w:rsidRPr="00FC3A9D">
        <w:rPr>
          <w:rFonts w:ascii="Arial Narrow" w:hAnsi="Arial Narrow"/>
          <w:sz w:val="24"/>
        </w:rPr>
        <w:t xml:space="preserve"> </w:t>
      </w:r>
      <w:r w:rsidR="002558FC" w:rsidRPr="00FC3A9D">
        <w:rPr>
          <w:rFonts w:ascii="Arial Narrow" w:hAnsi="Arial Narrow"/>
          <w:sz w:val="24"/>
        </w:rPr>
        <w:t>grundet udfordringerne med ovennævnte samarbejde retshjælpsorganisationerne imellem,</w:t>
      </w:r>
      <w:r w:rsidR="00E4282B" w:rsidRPr="00FC3A9D">
        <w:rPr>
          <w:rFonts w:ascii="Arial Narrow" w:hAnsi="Arial Narrow"/>
          <w:sz w:val="24"/>
        </w:rPr>
        <w:t xml:space="preserve"> </w:t>
      </w:r>
      <w:r w:rsidRPr="00FC3A9D">
        <w:rPr>
          <w:rFonts w:ascii="Arial Narrow" w:hAnsi="Arial Narrow"/>
          <w:sz w:val="24"/>
        </w:rPr>
        <w:t>men på trods af dette har der været webudviklere tilknyttet projektet frivilligt, således at vi har kunne</w:t>
      </w:r>
      <w:r w:rsidR="004C34DC" w:rsidRPr="00FC3A9D">
        <w:rPr>
          <w:rFonts w:ascii="Arial Narrow" w:hAnsi="Arial Narrow"/>
          <w:sz w:val="24"/>
        </w:rPr>
        <w:t>t</w:t>
      </w:r>
      <w:r w:rsidRPr="00FC3A9D">
        <w:rPr>
          <w:rFonts w:ascii="Arial Narrow" w:hAnsi="Arial Narrow"/>
          <w:sz w:val="24"/>
        </w:rPr>
        <w:t xml:space="preserve"> opretholde et minimum af opdatering af dinretshjaelp.dk med relevant </w:t>
      </w:r>
      <w:r w:rsidRPr="00FC3A9D">
        <w:rPr>
          <w:rFonts w:ascii="Arial Narrow" w:hAnsi="Arial Narrow"/>
          <w:sz w:val="24"/>
        </w:rPr>
        <w:lastRenderedPageBreak/>
        <w:t>information og relevante funkt</w:t>
      </w:r>
      <w:r w:rsidR="004C34DC" w:rsidRPr="00FC3A9D">
        <w:rPr>
          <w:rFonts w:ascii="Arial Narrow" w:hAnsi="Arial Narrow"/>
          <w:sz w:val="24"/>
        </w:rPr>
        <w:t>ioner. Vi har endvidere forsøgt</w:t>
      </w:r>
      <w:r w:rsidRPr="00FC3A9D">
        <w:rPr>
          <w:rFonts w:ascii="Arial Narrow" w:hAnsi="Arial Narrow"/>
          <w:sz w:val="24"/>
        </w:rPr>
        <w:t xml:space="preserve"> at udvikle sidens brugervenlighed og dens funktioner, men har grundet manglende ressourcer måtte</w:t>
      </w:r>
      <w:r w:rsidR="004C34DC" w:rsidRPr="00FC3A9D">
        <w:rPr>
          <w:rFonts w:ascii="Arial Narrow" w:hAnsi="Arial Narrow"/>
          <w:sz w:val="24"/>
        </w:rPr>
        <w:t>t</w:t>
      </w:r>
      <w:r w:rsidRPr="00FC3A9D">
        <w:rPr>
          <w:rFonts w:ascii="Arial Narrow" w:hAnsi="Arial Narrow"/>
          <w:sz w:val="24"/>
        </w:rPr>
        <w:t xml:space="preserve"> nedprioritere dette</w:t>
      </w:r>
      <w:r w:rsidR="002558FC" w:rsidRPr="00FC3A9D">
        <w:rPr>
          <w:rFonts w:ascii="Arial Narrow" w:hAnsi="Arial Narrow"/>
          <w:sz w:val="24"/>
        </w:rPr>
        <w:t xml:space="preserve">. </w:t>
      </w:r>
    </w:p>
    <w:p w:rsidR="001B3929" w:rsidRPr="00FC3A9D" w:rsidRDefault="002558FC" w:rsidP="00050D9E">
      <w:pPr>
        <w:jc w:val="both"/>
        <w:rPr>
          <w:rFonts w:ascii="Arial Narrow" w:hAnsi="Arial Narrow"/>
          <w:sz w:val="24"/>
        </w:rPr>
      </w:pPr>
      <w:r w:rsidRPr="00FC3A9D">
        <w:rPr>
          <w:rFonts w:ascii="Arial Narrow" w:hAnsi="Arial Narrow"/>
          <w:sz w:val="24"/>
        </w:rPr>
        <w:t xml:space="preserve">Vi har </w:t>
      </w:r>
      <w:r w:rsidR="006970B3" w:rsidRPr="00FC3A9D">
        <w:rPr>
          <w:rFonts w:ascii="Arial Narrow" w:hAnsi="Arial Narrow"/>
          <w:sz w:val="24"/>
        </w:rPr>
        <w:t xml:space="preserve">i stedet </w:t>
      </w:r>
      <w:r w:rsidRPr="00FC3A9D">
        <w:rPr>
          <w:rFonts w:ascii="Arial Narrow" w:hAnsi="Arial Narrow"/>
          <w:sz w:val="24"/>
        </w:rPr>
        <w:t xml:space="preserve">fra </w:t>
      </w:r>
      <w:r w:rsidR="006970B3" w:rsidRPr="00FC3A9D">
        <w:rPr>
          <w:rFonts w:ascii="Arial Narrow" w:hAnsi="Arial Narrow"/>
          <w:sz w:val="24"/>
        </w:rPr>
        <w:t>efteråret 2012</w:t>
      </w:r>
      <w:r w:rsidRPr="00FC3A9D">
        <w:rPr>
          <w:rFonts w:ascii="Arial Narrow" w:hAnsi="Arial Narrow"/>
          <w:sz w:val="24"/>
        </w:rPr>
        <w:t xml:space="preserve"> indledt et </w:t>
      </w:r>
      <w:r w:rsidR="004C34DC" w:rsidRPr="00FC3A9D">
        <w:rPr>
          <w:rFonts w:ascii="Arial Narrow" w:hAnsi="Arial Narrow"/>
          <w:sz w:val="24"/>
        </w:rPr>
        <w:t>samarbejde med Erhvervsakademi Aarhus</w:t>
      </w:r>
      <w:r w:rsidRPr="00FC3A9D">
        <w:rPr>
          <w:rFonts w:ascii="Arial Narrow" w:hAnsi="Arial Narrow"/>
          <w:sz w:val="24"/>
        </w:rPr>
        <w:t xml:space="preserve"> om </w:t>
      </w:r>
      <w:r w:rsidR="004C34DC" w:rsidRPr="00FC3A9D">
        <w:rPr>
          <w:rFonts w:ascii="Arial Narrow" w:hAnsi="Arial Narrow"/>
          <w:sz w:val="24"/>
        </w:rPr>
        <w:t xml:space="preserve">tilknytning af </w:t>
      </w:r>
      <w:r w:rsidRPr="00FC3A9D">
        <w:rPr>
          <w:rFonts w:ascii="Arial Narrow" w:hAnsi="Arial Narrow"/>
          <w:sz w:val="24"/>
        </w:rPr>
        <w:t>p</w:t>
      </w:r>
      <w:r w:rsidR="004C34DC" w:rsidRPr="00FC3A9D">
        <w:rPr>
          <w:rFonts w:ascii="Arial Narrow" w:hAnsi="Arial Narrow"/>
          <w:sz w:val="24"/>
        </w:rPr>
        <w:t>raktikanter fra multimediedesigner</w:t>
      </w:r>
      <w:r w:rsidRPr="00FC3A9D">
        <w:rPr>
          <w:rFonts w:ascii="Arial Narrow" w:hAnsi="Arial Narrow"/>
          <w:sz w:val="24"/>
        </w:rPr>
        <w:t>uddannelsen og har p</w:t>
      </w:r>
      <w:r w:rsidR="004C34DC" w:rsidRPr="00FC3A9D">
        <w:rPr>
          <w:rFonts w:ascii="Arial Narrow" w:hAnsi="Arial Narrow"/>
          <w:sz w:val="24"/>
        </w:rPr>
        <w:t>.t. tre</w:t>
      </w:r>
      <w:r w:rsidRPr="00FC3A9D">
        <w:rPr>
          <w:rFonts w:ascii="Arial Narrow" w:hAnsi="Arial Narrow"/>
          <w:sz w:val="24"/>
        </w:rPr>
        <w:t xml:space="preserve"> praktikanter, som hjælper med den løbende grafiske opsætning og udvikling af dinretshjaelp.dk</w:t>
      </w:r>
      <w:r w:rsidR="000F5B25" w:rsidRPr="00FC3A9D">
        <w:rPr>
          <w:rFonts w:ascii="Arial Narrow" w:hAnsi="Arial Narrow"/>
          <w:sz w:val="24"/>
        </w:rPr>
        <w:t>. I den forbindelse vil hjem</w:t>
      </w:r>
      <w:r w:rsidR="004C34DC" w:rsidRPr="00FC3A9D">
        <w:rPr>
          <w:rFonts w:ascii="Arial Narrow" w:hAnsi="Arial Narrow"/>
          <w:sz w:val="24"/>
        </w:rPr>
        <w:t>mesiden få et helt nyt design,</w:t>
      </w:r>
      <w:r w:rsidR="000F5B25" w:rsidRPr="00FC3A9D">
        <w:rPr>
          <w:rFonts w:ascii="Arial Narrow" w:hAnsi="Arial Narrow"/>
          <w:sz w:val="24"/>
        </w:rPr>
        <w:t xml:space="preserve"> hvor brugervenligheden er i fokus. Den nye side forventes færdig i slutningen af </w:t>
      </w:r>
      <w:r w:rsidR="004C34DC" w:rsidRPr="00FC3A9D">
        <w:rPr>
          <w:rFonts w:ascii="Arial Narrow" w:hAnsi="Arial Narrow"/>
          <w:sz w:val="24"/>
        </w:rPr>
        <w:t>m</w:t>
      </w:r>
      <w:r w:rsidR="000F5B25" w:rsidRPr="00FC3A9D">
        <w:rPr>
          <w:rFonts w:ascii="Arial Narrow" w:hAnsi="Arial Narrow"/>
          <w:sz w:val="24"/>
        </w:rPr>
        <w:t>arts 2013.</w:t>
      </w:r>
    </w:p>
    <w:p w:rsidR="006F6E6B" w:rsidRPr="00FC3A9D" w:rsidRDefault="006F6E6B" w:rsidP="00AB5A53">
      <w:pPr>
        <w:pStyle w:val="Overskrift1"/>
      </w:pPr>
      <w:bookmarkStart w:id="15" w:name="_Toc349903352"/>
      <w:r w:rsidRPr="00FC3A9D">
        <w:t>Perspektivering</w:t>
      </w:r>
      <w:bookmarkEnd w:id="15"/>
    </w:p>
    <w:p w:rsidR="00890BE6" w:rsidRDefault="006F6E6B" w:rsidP="00050D9E">
      <w:pPr>
        <w:jc w:val="both"/>
        <w:rPr>
          <w:rFonts w:ascii="Arial Narrow" w:hAnsi="Arial Narrow"/>
          <w:sz w:val="24"/>
        </w:rPr>
      </w:pPr>
      <w:r w:rsidRPr="00FC3A9D">
        <w:rPr>
          <w:rFonts w:ascii="Arial Narrow" w:hAnsi="Arial Narrow"/>
          <w:sz w:val="24"/>
        </w:rPr>
        <w:t xml:space="preserve">Visionen for dinretshjaelp.dk var, at </w:t>
      </w:r>
      <w:r w:rsidR="00A27532">
        <w:rPr>
          <w:rFonts w:ascii="Arial Narrow" w:hAnsi="Arial Narrow"/>
          <w:sz w:val="24"/>
        </w:rPr>
        <w:t>hjemmesiden</w:t>
      </w:r>
      <w:r w:rsidRPr="00FC3A9D">
        <w:rPr>
          <w:rFonts w:ascii="Arial Narrow" w:hAnsi="Arial Narrow"/>
          <w:sz w:val="24"/>
        </w:rPr>
        <w:t xml:space="preserve"> skulle udgøre et fælles netværk for retshjælpsor</w:t>
      </w:r>
      <w:r w:rsidR="004C34DC" w:rsidRPr="00FC3A9D">
        <w:rPr>
          <w:rFonts w:ascii="Arial Narrow" w:hAnsi="Arial Narrow"/>
          <w:sz w:val="24"/>
        </w:rPr>
        <w:t>ganisationer, advokatvagter og</w:t>
      </w:r>
      <w:r w:rsidRPr="00FC3A9D">
        <w:rPr>
          <w:rFonts w:ascii="Arial Narrow" w:hAnsi="Arial Narrow"/>
          <w:sz w:val="24"/>
        </w:rPr>
        <w:t xml:space="preserve"> andre relevante samarbejdspartnere. Der har imidlertid været en vis skepsis mod en sådan fælles platform for </w:t>
      </w:r>
      <w:proofErr w:type="spellStart"/>
      <w:r w:rsidRPr="00FC3A9D">
        <w:rPr>
          <w:rFonts w:ascii="Arial Narrow" w:hAnsi="Arial Narrow"/>
          <w:sz w:val="24"/>
        </w:rPr>
        <w:t>videns</w:t>
      </w:r>
      <w:r w:rsidR="004C34DC" w:rsidRPr="00FC3A9D">
        <w:rPr>
          <w:rFonts w:ascii="Arial Narrow" w:hAnsi="Arial Narrow"/>
          <w:sz w:val="24"/>
        </w:rPr>
        <w:t>deling</w:t>
      </w:r>
      <w:proofErr w:type="spellEnd"/>
      <w:r w:rsidR="004C34DC" w:rsidRPr="00FC3A9D">
        <w:rPr>
          <w:rFonts w:ascii="Arial Narrow" w:hAnsi="Arial Narrow"/>
          <w:sz w:val="24"/>
        </w:rPr>
        <w:t xml:space="preserve"> og henvisninger</w:t>
      </w:r>
      <w:r w:rsidRPr="00FC3A9D">
        <w:rPr>
          <w:rFonts w:ascii="Arial Narrow" w:hAnsi="Arial Narrow"/>
          <w:sz w:val="24"/>
        </w:rPr>
        <w:t xml:space="preserve"> fra forskellige retshjælpsorganisationer</w:t>
      </w:r>
      <w:r w:rsidR="004C34DC" w:rsidRPr="00FC3A9D">
        <w:rPr>
          <w:rFonts w:ascii="Arial Narrow" w:hAnsi="Arial Narrow"/>
          <w:sz w:val="24"/>
        </w:rPr>
        <w:t>s side</w:t>
      </w:r>
      <w:r w:rsidR="006B01D8">
        <w:rPr>
          <w:rFonts w:ascii="Arial Narrow" w:hAnsi="Arial Narrow"/>
          <w:sz w:val="24"/>
        </w:rPr>
        <w:t xml:space="preserve">. Dette </w:t>
      </w:r>
      <w:r w:rsidR="004C34DC" w:rsidRPr="00FC3A9D">
        <w:rPr>
          <w:rFonts w:ascii="Arial Narrow" w:hAnsi="Arial Narrow"/>
          <w:sz w:val="24"/>
        </w:rPr>
        <w:t>har besværliggjort arbejdet med</w:t>
      </w:r>
      <w:r w:rsidRPr="00FC3A9D">
        <w:rPr>
          <w:rFonts w:ascii="Arial Narrow" w:hAnsi="Arial Narrow"/>
          <w:sz w:val="24"/>
        </w:rPr>
        <w:t xml:space="preserve"> at indhente oplysninger om åbningstider og kontaktoplysninger fra forskellige retshjælpsorganisationer. </w:t>
      </w:r>
    </w:p>
    <w:p w:rsidR="00A27532" w:rsidRDefault="006F6E6B" w:rsidP="00050D9E">
      <w:pPr>
        <w:jc w:val="both"/>
        <w:rPr>
          <w:rFonts w:ascii="Arial Narrow" w:hAnsi="Arial Narrow"/>
          <w:sz w:val="24"/>
        </w:rPr>
      </w:pPr>
      <w:r w:rsidRPr="00FC3A9D">
        <w:rPr>
          <w:rFonts w:ascii="Arial Narrow" w:hAnsi="Arial Narrow"/>
          <w:sz w:val="24"/>
        </w:rPr>
        <w:t xml:space="preserve">Det er vores erfaring, at der er et stort behov for en retshjælp, hvor borgernes geografiske placering ikke har nogen betydning. Advokatsamfundets ”Rapport om advokatvagter i Danmark” beskriver netop udfordringerne ved, at der i dag ikke findes lige muligheder for retshjælp i alle geografiske områder i Danmark. </w:t>
      </w:r>
    </w:p>
    <w:p w:rsidR="001B3929" w:rsidRPr="00FC3A9D" w:rsidRDefault="006F6E6B" w:rsidP="00050D9E">
      <w:pPr>
        <w:jc w:val="both"/>
        <w:rPr>
          <w:rFonts w:ascii="Arial Narrow" w:hAnsi="Arial Narrow"/>
          <w:sz w:val="24"/>
        </w:rPr>
      </w:pPr>
      <w:r w:rsidRPr="00FC3A9D">
        <w:rPr>
          <w:rFonts w:ascii="Arial Narrow" w:hAnsi="Arial Narrow"/>
          <w:sz w:val="24"/>
        </w:rPr>
        <w:t xml:space="preserve">Derfor vil vi stadig arbejde frem imod, at dinretshjaelp.dk kan være </w:t>
      </w:r>
      <w:r w:rsidR="004C34DC" w:rsidRPr="00FC3A9D">
        <w:rPr>
          <w:rFonts w:ascii="Arial Narrow" w:hAnsi="Arial Narrow"/>
          <w:sz w:val="24"/>
        </w:rPr>
        <w:t>et</w:t>
      </w:r>
      <w:r w:rsidRPr="00FC3A9D">
        <w:rPr>
          <w:rFonts w:ascii="Arial Narrow" w:hAnsi="Arial Narrow"/>
          <w:sz w:val="24"/>
        </w:rPr>
        <w:t xml:space="preserve"> samlingspunkt, hvor borgeren</w:t>
      </w:r>
      <w:r w:rsidR="004C34DC" w:rsidRPr="00FC3A9D">
        <w:rPr>
          <w:rFonts w:ascii="Arial Narrow" w:hAnsi="Arial Narrow"/>
          <w:sz w:val="24"/>
        </w:rPr>
        <w:t>,</w:t>
      </w:r>
      <w:r w:rsidRPr="00FC3A9D">
        <w:rPr>
          <w:rFonts w:ascii="Arial Narrow" w:hAnsi="Arial Narrow"/>
          <w:sz w:val="24"/>
        </w:rPr>
        <w:t xml:space="preserve"> uanset hvor i landet denne bor, kan få et overblik sine muligheder, finde svar på alle de basale juridiske spørgsmål og få den rådgivning</w:t>
      </w:r>
      <w:r w:rsidR="004C34DC" w:rsidRPr="00FC3A9D">
        <w:rPr>
          <w:rFonts w:ascii="Arial Narrow" w:hAnsi="Arial Narrow"/>
          <w:sz w:val="24"/>
        </w:rPr>
        <w:t>,</w:t>
      </w:r>
      <w:r w:rsidRPr="00FC3A9D">
        <w:rPr>
          <w:rFonts w:ascii="Arial Narrow" w:hAnsi="Arial Narrow"/>
          <w:sz w:val="24"/>
        </w:rPr>
        <w:t xml:space="preserve"> som </w:t>
      </w:r>
      <w:r w:rsidR="004C34DC" w:rsidRPr="00FC3A9D">
        <w:rPr>
          <w:rFonts w:ascii="Arial Narrow" w:hAnsi="Arial Narrow"/>
          <w:sz w:val="24"/>
        </w:rPr>
        <w:t>vedkommende</w:t>
      </w:r>
      <w:r w:rsidRPr="00FC3A9D">
        <w:rPr>
          <w:rFonts w:ascii="Arial Narrow" w:hAnsi="Arial Narrow"/>
          <w:sz w:val="24"/>
        </w:rPr>
        <w:t xml:space="preserve"> har brug for og er berettiget til. Antallet af besøg på dinretshjaelp.dk samt alle de henvendelser</w:t>
      </w:r>
      <w:r w:rsidR="004C34DC" w:rsidRPr="00FC3A9D">
        <w:rPr>
          <w:rFonts w:ascii="Arial Narrow" w:hAnsi="Arial Narrow"/>
          <w:sz w:val="24"/>
        </w:rPr>
        <w:t>,</w:t>
      </w:r>
      <w:r w:rsidR="006B01D8">
        <w:rPr>
          <w:rFonts w:ascii="Arial Narrow" w:hAnsi="Arial Narrow"/>
          <w:sz w:val="24"/>
        </w:rPr>
        <w:t xml:space="preserve"> vi har modtaget</w:t>
      </w:r>
      <w:r w:rsidRPr="00FC3A9D">
        <w:rPr>
          <w:rFonts w:ascii="Arial Narrow" w:hAnsi="Arial Narrow"/>
          <w:sz w:val="24"/>
        </w:rPr>
        <w:t xml:space="preserve"> viser</w:t>
      </w:r>
      <w:r w:rsidR="004C34DC" w:rsidRPr="00FC3A9D">
        <w:rPr>
          <w:rFonts w:ascii="Arial Narrow" w:hAnsi="Arial Narrow"/>
          <w:sz w:val="24"/>
        </w:rPr>
        <w:t>,</w:t>
      </w:r>
      <w:r w:rsidRPr="00FC3A9D">
        <w:rPr>
          <w:rFonts w:ascii="Arial Narrow" w:hAnsi="Arial Narrow"/>
          <w:sz w:val="24"/>
        </w:rPr>
        <w:t xml:space="preserve"> at vi </w:t>
      </w:r>
      <w:proofErr w:type="spellStart"/>
      <w:r w:rsidR="006B01D8">
        <w:rPr>
          <w:rFonts w:ascii="Arial Narrow" w:hAnsi="Arial Narrow"/>
          <w:sz w:val="24"/>
        </w:rPr>
        <w:t>til</w:t>
      </w:r>
      <w:r w:rsidR="006B01D8" w:rsidRPr="00FC3A9D">
        <w:rPr>
          <w:rFonts w:ascii="Arial Narrow" w:hAnsi="Arial Narrow"/>
          <w:sz w:val="24"/>
        </w:rPr>
        <w:t>dels</w:t>
      </w:r>
      <w:proofErr w:type="spellEnd"/>
      <w:r w:rsidRPr="00FC3A9D">
        <w:rPr>
          <w:rFonts w:ascii="Arial Narrow" w:hAnsi="Arial Narrow"/>
          <w:sz w:val="24"/>
        </w:rPr>
        <w:t xml:space="preserve"> er lykkedes med at opfylde denne vision, men vi oplever desværre, at vi ikke har tilstrækkeligt med ressourcer til at </w:t>
      </w:r>
      <w:r w:rsidR="008C3D0A" w:rsidRPr="00FC3A9D">
        <w:rPr>
          <w:rFonts w:ascii="Arial Narrow" w:hAnsi="Arial Narrow"/>
          <w:sz w:val="24"/>
        </w:rPr>
        <w:t>afhjælpe</w:t>
      </w:r>
      <w:r w:rsidRPr="00FC3A9D">
        <w:rPr>
          <w:rFonts w:ascii="Arial Narrow" w:hAnsi="Arial Narrow"/>
          <w:sz w:val="24"/>
        </w:rPr>
        <w:t xml:space="preserve"> alle de problemstillinger</w:t>
      </w:r>
      <w:r w:rsidR="008C3D0A" w:rsidRPr="00FC3A9D">
        <w:rPr>
          <w:rFonts w:ascii="Arial Narrow" w:hAnsi="Arial Narrow"/>
          <w:sz w:val="24"/>
        </w:rPr>
        <w:t>,</w:t>
      </w:r>
      <w:r w:rsidRPr="00FC3A9D">
        <w:rPr>
          <w:rFonts w:ascii="Arial Narrow" w:hAnsi="Arial Narrow"/>
          <w:sz w:val="24"/>
        </w:rPr>
        <w:t xml:space="preserve"> vi oplever. </w:t>
      </w:r>
    </w:p>
    <w:p w:rsidR="006F6E6B" w:rsidRPr="00FC3A9D" w:rsidRDefault="008C3D0A" w:rsidP="00050D9E">
      <w:pPr>
        <w:jc w:val="both"/>
        <w:rPr>
          <w:rFonts w:ascii="Arial Narrow" w:hAnsi="Arial Narrow"/>
          <w:sz w:val="24"/>
        </w:rPr>
      </w:pPr>
      <w:r w:rsidRPr="00FC3A9D">
        <w:rPr>
          <w:rFonts w:ascii="Arial Narrow" w:hAnsi="Arial Narrow"/>
          <w:sz w:val="24"/>
        </w:rPr>
        <w:t>Håbet er, at vi med nye tiltag</w:t>
      </w:r>
      <w:r w:rsidR="006F6E6B" w:rsidRPr="00FC3A9D">
        <w:rPr>
          <w:rFonts w:ascii="Arial Narrow" w:hAnsi="Arial Narrow"/>
          <w:sz w:val="24"/>
        </w:rPr>
        <w:t xml:space="preserve"> s</w:t>
      </w:r>
      <w:r w:rsidRPr="00FC3A9D">
        <w:rPr>
          <w:rFonts w:ascii="Arial Narrow" w:hAnsi="Arial Narrow"/>
          <w:sz w:val="24"/>
        </w:rPr>
        <w:t>om internetbaseret rådgivning (c</w:t>
      </w:r>
      <w:r w:rsidR="006F6E6B" w:rsidRPr="00FC3A9D">
        <w:rPr>
          <w:rFonts w:ascii="Arial Narrow" w:hAnsi="Arial Narrow"/>
          <w:sz w:val="24"/>
        </w:rPr>
        <w:t xml:space="preserve">hat og </w:t>
      </w:r>
      <w:proofErr w:type="spellStart"/>
      <w:r w:rsidR="006F6E6B" w:rsidRPr="00FC3A9D">
        <w:rPr>
          <w:rFonts w:ascii="Arial Narrow" w:hAnsi="Arial Narrow"/>
          <w:sz w:val="24"/>
        </w:rPr>
        <w:t>Facebook</w:t>
      </w:r>
      <w:proofErr w:type="spellEnd"/>
      <w:r w:rsidR="006F6E6B" w:rsidRPr="00FC3A9D">
        <w:rPr>
          <w:rFonts w:ascii="Arial Narrow" w:hAnsi="Arial Narrow"/>
          <w:sz w:val="24"/>
        </w:rPr>
        <w:t>), yderligere opsøgende arbejde og bedre oplysning kan sikre alle borgere en kvalificeret og ens rådgivning.</w:t>
      </w:r>
    </w:p>
    <w:p w:rsidR="006F6E6B" w:rsidRPr="00FC3A9D" w:rsidRDefault="006F6E6B" w:rsidP="00AB5A53">
      <w:pPr>
        <w:pStyle w:val="Overskrift1"/>
      </w:pPr>
      <w:bookmarkStart w:id="16" w:name="_Toc349903353"/>
      <w:proofErr w:type="spellStart"/>
      <w:r w:rsidRPr="00FC3A9D">
        <w:t>Dinretshjaelp.dk’s</w:t>
      </w:r>
      <w:proofErr w:type="spellEnd"/>
      <w:r w:rsidRPr="00FC3A9D">
        <w:t xml:space="preserve"> fremtid</w:t>
      </w:r>
      <w:bookmarkEnd w:id="16"/>
      <w:r w:rsidRPr="00FC3A9D">
        <w:t xml:space="preserve"> </w:t>
      </w:r>
    </w:p>
    <w:p w:rsidR="006F6E6B" w:rsidRPr="00FC3A9D" w:rsidRDefault="006F6E6B" w:rsidP="00050D9E">
      <w:pPr>
        <w:jc w:val="both"/>
        <w:rPr>
          <w:rFonts w:ascii="Arial Narrow" w:hAnsi="Arial Narrow"/>
          <w:sz w:val="24"/>
        </w:rPr>
      </w:pPr>
      <w:r w:rsidRPr="00FC3A9D">
        <w:rPr>
          <w:rFonts w:ascii="Arial Narrow" w:hAnsi="Arial Narrow"/>
          <w:sz w:val="24"/>
        </w:rPr>
        <w:t>Fokus for u</w:t>
      </w:r>
      <w:r w:rsidR="008C3D0A" w:rsidRPr="00FC3A9D">
        <w:rPr>
          <w:rFonts w:ascii="Arial Narrow" w:hAnsi="Arial Narrow"/>
          <w:sz w:val="24"/>
        </w:rPr>
        <w:t>dviklingen af din retshjaelp.dk</w:t>
      </w:r>
      <w:r w:rsidRPr="00FC3A9D">
        <w:rPr>
          <w:rFonts w:ascii="Arial Narrow" w:hAnsi="Arial Narrow"/>
          <w:sz w:val="24"/>
        </w:rPr>
        <w:t xml:space="preserve"> vil i fremtiden være rette</w:t>
      </w:r>
      <w:r w:rsidR="008C3D0A" w:rsidRPr="00FC3A9D">
        <w:rPr>
          <w:rFonts w:ascii="Arial Narrow" w:hAnsi="Arial Narrow"/>
          <w:sz w:val="24"/>
        </w:rPr>
        <w:t>t</w:t>
      </w:r>
      <w:r w:rsidRPr="00FC3A9D">
        <w:rPr>
          <w:rFonts w:ascii="Arial Narrow" w:hAnsi="Arial Narrow"/>
          <w:sz w:val="24"/>
        </w:rPr>
        <w:t xml:space="preserve"> mod hjemmesidens funktioner. Her</w:t>
      </w:r>
      <w:r w:rsidR="008C3D0A" w:rsidRPr="00FC3A9D">
        <w:rPr>
          <w:rFonts w:ascii="Arial Narrow" w:hAnsi="Arial Narrow"/>
          <w:sz w:val="24"/>
        </w:rPr>
        <w:t>med</w:t>
      </w:r>
      <w:r w:rsidRPr="00FC3A9D">
        <w:rPr>
          <w:rFonts w:ascii="Arial Narrow" w:hAnsi="Arial Narrow"/>
          <w:sz w:val="24"/>
        </w:rPr>
        <w:t xml:space="preserve"> tænkes</w:t>
      </w:r>
      <w:r w:rsidR="008C3D0A" w:rsidRPr="00FC3A9D">
        <w:rPr>
          <w:rFonts w:ascii="Arial Narrow" w:hAnsi="Arial Narrow"/>
          <w:sz w:val="24"/>
        </w:rPr>
        <w:t xml:space="preserve"> der </w:t>
      </w:r>
      <w:r w:rsidRPr="00FC3A9D">
        <w:rPr>
          <w:rFonts w:ascii="Arial Narrow" w:hAnsi="Arial Narrow"/>
          <w:sz w:val="24"/>
        </w:rPr>
        <w:t>bl.a. på den nyhedsfunktion</w:t>
      </w:r>
      <w:r w:rsidR="008C3D0A" w:rsidRPr="00FC3A9D">
        <w:rPr>
          <w:rFonts w:ascii="Arial Narrow" w:hAnsi="Arial Narrow"/>
          <w:sz w:val="24"/>
        </w:rPr>
        <w:t>,</w:t>
      </w:r>
      <w:r w:rsidRPr="00FC3A9D">
        <w:rPr>
          <w:rFonts w:ascii="Arial Narrow" w:hAnsi="Arial Narrow"/>
          <w:sz w:val="24"/>
        </w:rPr>
        <w:t xml:space="preserve"> der </w:t>
      </w:r>
      <w:r w:rsidR="008C3D0A" w:rsidRPr="00FC3A9D">
        <w:rPr>
          <w:rFonts w:ascii="Arial Narrow" w:hAnsi="Arial Narrow"/>
          <w:sz w:val="24"/>
        </w:rPr>
        <w:t xml:space="preserve">kort </w:t>
      </w:r>
      <w:r w:rsidRPr="00FC3A9D">
        <w:rPr>
          <w:rFonts w:ascii="Arial Narrow" w:hAnsi="Arial Narrow"/>
          <w:sz w:val="24"/>
        </w:rPr>
        <w:t xml:space="preserve">er beskrevet ovenfor. Der vil således blive lagt nyheder ud på </w:t>
      </w:r>
      <w:r w:rsidR="008C3D0A" w:rsidRPr="00FC3A9D">
        <w:rPr>
          <w:rFonts w:ascii="Arial Narrow" w:hAnsi="Arial Narrow"/>
          <w:sz w:val="24"/>
        </w:rPr>
        <w:t>sitet</w:t>
      </w:r>
      <w:r w:rsidRPr="00FC3A9D">
        <w:rPr>
          <w:rFonts w:ascii="Arial Narrow" w:hAnsi="Arial Narrow"/>
          <w:sz w:val="24"/>
        </w:rPr>
        <w:t xml:space="preserve"> omkring udviklingen p</w:t>
      </w:r>
      <w:r w:rsidR="00051BEB">
        <w:rPr>
          <w:rFonts w:ascii="Arial Narrow" w:hAnsi="Arial Narrow"/>
          <w:sz w:val="24"/>
        </w:rPr>
        <w:t>å udvalgte retsområder. Borgerne</w:t>
      </w:r>
      <w:r w:rsidRPr="00FC3A9D">
        <w:rPr>
          <w:rFonts w:ascii="Arial Narrow" w:hAnsi="Arial Narrow"/>
          <w:sz w:val="24"/>
        </w:rPr>
        <w:t xml:space="preserve"> af hjemmesiden vil blive opfordret til at stille spørgsmål hertil eller kommentere udviklingen, lig</w:t>
      </w:r>
      <w:r w:rsidR="008C3D0A" w:rsidRPr="00FC3A9D">
        <w:rPr>
          <w:rFonts w:ascii="Arial Narrow" w:hAnsi="Arial Narrow"/>
          <w:sz w:val="24"/>
        </w:rPr>
        <w:t xml:space="preserve">esom </w:t>
      </w:r>
      <w:proofErr w:type="spellStart"/>
      <w:r w:rsidR="008C3D0A" w:rsidRPr="00FC3A9D">
        <w:rPr>
          <w:rFonts w:ascii="Arial Narrow" w:hAnsi="Arial Narrow"/>
          <w:sz w:val="24"/>
        </w:rPr>
        <w:t>dinretshjaelp.dk’</w:t>
      </w:r>
      <w:r w:rsidR="001B3929" w:rsidRPr="00FC3A9D">
        <w:rPr>
          <w:rFonts w:ascii="Arial Narrow" w:hAnsi="Arial Narrow"/>
          <w:sz w:val="24"/>
        </w:rPr>
        <w:t>s</w:t>
      </w:r>
      <w:proofErr w:type="spellEnd"/>
      <w:r w:rsidR="001B3929" w:rsidRPr="00FC3A9D">
        <w:rPr>
          <w:rFonts w:ascii="Arial Narrow" w:hAnsi="Arial Narrow"/>
          <w:sz w:val="24"/>
        </w:rPr>
        <w:t xml:space="preserve"> medarbejdere</w:t>
      </w:r>
      <w:r w:rsidRPr="00FC3A9D">
        <w:rPr>
          <w:rFonts w:ascii="Arial Narrow" w:hAnsi="Arial Narrow"/>
          <w:sz w:val="24"/>
        </w:rPr>
        <w:t xml:space="preserve"> vil forsøge at formidle budskaberne</w:t>
      </w:r>
      <w:r w:rsidR="008C3D0A" w:rsidRPr="00FC3A9D">
        <w:rPr>
          <w:rFonts w:ascii="Arial Narrow" w:hAnsi="Arial Narrow"/>
          <w:sz w:val="24"/>
        </w:rPr>
        <w:t xml:space="preserve"> i</w:t>
      </w:r>
      <w:r w:rsidRPr="00FC3A9D">
        <w:rPr>
          <w:rFonts w:ascii="Arial Narrow" w:hAnsi="Arial Narrow"/>
          <w:sz w:val="24"/>
        </w:rPr>
        <w:t xml:space="preserve"> et</w:t>
      </w:r>
      <w:r w:rsidR="008C3D0A" w:rsidRPr="00FC3A9D">
        <w:rPr>
          <w:rFonts w:ascii="Arial Narrow" w:hAnsi="Arial Narrow"/>
          <w:sz w:val="24"/>
        </w:rPr>
        <w:t xml:space="preserve"> forståeligt sprog. Formålet er</w:t>
      </w:r>
      <w:r w:rsidRPr="00FC3A9D">
        <w:rPr>
          <w:rFonts w:ascii="Arial Narrow" w:hAnsi="Arial Narrow"/>
          <w:sz w:val="24"/>
        </w:rPr>
        <w:t xml:space="preserve"> at gøre hjemmesiden mere interaktiv og at</w:t>
      </w:r>
      <w:r w:rsidR="008C3D0A" w:rsidRPr="00FC3A9D">
        <w:rPr>
          <w:rFonts w:ascii="Arial Narrow" w:hAnsi="Arial Narrow"/>
          <w:sz w:val="24"/>
        </w:rPr>
        <w:t xml:space="preserve"> justere indholdet mere præcist</w:t>
      </w:r>
      <w:r w:rsidRPr="00FC3A9D">
        <w:rPr>
          <w:rFonts w:ascii="Arial Narrow" w:hAnsi="Arial Narrow"/>
          <w:sz w:val="24"/>
        </w:rPr>
        <w:t xml:space="preserve"> efter brugernes behov.     </w:t>
      </w:r>
    </w:p>
    <w:p w:rsidR="006F6E6B" w:rsidRPr="00FC3A9D" w:rsidRDefault="006F6E6B" w:rsidP="00050D9E">
      <w:pPr>
        <w:jc w:val="both"/>
        <w:rPr>
          <w:rFonts w:ascii="Arial Narrow" w:hAnsi="Arial Narrow"/>
          <w:sz w:val="24"/>
        </w:rPr>
      </w:pPr>
      <w:r w:rsidRPr="00FC3A9D">
        <w:rPr>
          <w:rFonts w:ascii="Arial Narrow" w:hAnsi="Arial Narrow"/>
          <w:sz w:val="24"/>
        </w:rPr>
        <w:t xml:space="preserve">Ved at skabe et debatforum </w:t>
      </w:r>
      <w:r w:rsidR="008C3D0A" w:rsidRPr="00FC3A9D">
        <w:rPr>
          <w:rFonts w:ascii="Arial Narrow" w:hAnsi="Arial Narrow"/>
          <w:sz w:val="24"/>
        </w:rPr>
        <w:t>for juridiske problemstillinger</w:t>
      </w:r>
      <w:r w:rsidRPr="00FC3A9D">
        <w:rPr>
          <w:rFonts w:ascii="Arial Narrow" w:hAnsi="Arial Narrow"/>
          <w:sz w:val="24"/>
        </w:rPr>
        <w:t xml:space="preserve"> vil dinretshjael</w:t>
      </w:r>
      <w:r w:rsidR="008C3D0A" w:rsidRPr="00FC3A9D">
        <w:rPr>
          <w:rFonts w:ascii="Arial Narrow" w:hAnsi="Arial Narrow"/>
          <w:sz w:val="24"/>
        </w:rPr>
        <w:t>p</w:t>
      </w:r>
      <w:r w:rsidR="006B01D8">
        <w:rPr>
          <w:rFonts w:ascii="Arial Narrow" w:hAnsi="Arial Narrow"/>
          <w:sz w:val="24"/>
        </w:rPr>
        <w:t>.dk kunne ramme en</w:t>
      </w:r>
      <w:r w:rsidRPr="00FC3A9D">
        <w:rPr>
          <w:rFonts w:ascii="Arial Narrow" w:hAnsi="Arial Narrow"/>
          <w:sz w:val="24"/>
        </w:rPr>
        <w:t xml:space="preserve"> langt større målgruppe på en gang, da alle deltagerne i debatten</w:t>
      </w:r>
      <w:r w:rsidR="00E4282B" w:rsidRPr="00FC3A9D">
        <w:rPr>
          <w:rFonts w:ascii="Arial Narrow" w:hAnsi="Arial Narrow"/>
          <w:sz w:val="24"/>
        </w:rPr>
        <w:t xml:space="preserve"> </w:t>
      </w:r>
      <w:r w:rsidRPr="00FC3A9D">
        <w:rPr>
          <w:rFonts w:ascii="Arial Narrow" w:hAnsi="Arial Narrow"/>
          <w:sz w:val="24"/>
        </w:rPr>
        <w:t xml:space="preserve">vil </w:t>
      </w:r>
      <w:r w:rsidR="008C3D0A" w:rsidRPr="00FC3A9D">
        <w:rPr>
          <w:rFonts w:ascii="Arial Narrow" w:hAnsi="Arial Narrow"/>
          <w:sz w:val="24"/>
        </w:rPr>
        <w:t xml:space="preserve">kunne </w:t>
      </w:r>
      <w:r w:rsidRPr="00FC3A9D">
        <w:rPr>
          <w:rFonts w:ascii="Arial Narrow" w:hAnsi="Arial Narrow"/>
          <w:sz w:val="24"/>
        </w:rPr>
        <w:t>se svaret</w:t>
      </w:r>
      <w:r w:rsidR="00E4282B" w:rsidRPr="00FC3A9D">
        <w:rPr>
          <w:rFonts w:ascii="Arial Narrow" w:hAnsi="Arial Narrow"/>
          <w:sz w:val="24"/>
        </w:rPr>
        <w:t xml:space="preserve"> </w:t>
      </w:r>
      <w:r w:rsidR="008C3D0A" w:rsidRPr="00FC3A9D">
        <w:rPr>
          <w:rFonts w:ascii="Arial Narrow" w:hAnsi="Arial Narrow"/>
          <w:sz w:val="24"/>
        </w:rPr>
        <w:t>simultant</w:t>
      </w:r>
      <w:r w:rsidRPr="00FC3A9D">
        <w:rPr>
          <w:rFonts w:ascii="Arial Narrow" w:hAnsi="Arial Narrow"/>
          <w:sz w:val="24"/>
        </w:rPr>
        <w:t xml:space="preserve">. I den forbindelse vil etablering af en </w:t>
      </w:r>
      <w:proofErr w:type="spellStart"/>
      <w:r w:rsidRPr="00FC3A9D">
        <w:rPr>
          <w:rFonts w:ascii="Arial Narrow" w:hAnsi="Arial Narrow"/>
          <w:sz w:val="24"/>
        </w:rPr>
        <w:t>Fac</w:t>
      </w:r>
      <w:r w:rsidR="008C3D0A" w:rsidRPr="00FC3A9D">
        <w:rPr>
          <w:rFonts w:ascii="Arial Narrow" w:hAnsi="Arial Narrow"/>
          <w:sz w:val="24"/>
        </w:rPr>
        <w:t>ebook</w:t>
      </w:r>
      <w:proofErr w:type="spellEnd"/>
      <w:r w:rsidR="006B01D8">
        <w:rPr>
          <w:rFonts w:ascii="Arial Narrow" w:hAnsi="Arial Narrow"/>
          <w:sz w:val="24"/>
        </w:rPr>
        <w:t xml:space="preserve"> </w:t>
      </w:r>
      <w:r w:rsidR="008C3D0A" w:rsidRPr="00FC3A9D">
        <w:rPr>
          <w:rFonts w:ascii="Arial Narrow" w:hAnsi="Arial Narrow"/>
          <w:sz w:val="24"/>
        </w:rPr>
        <w:t>side til dinretshjaelp.dk</w:t>
      </w:r>
      <w:r w:rsidRPr="00FC3A9D">
        <w:rPr>
          <w:rFonts w:ascii="Arial Narrow" w:hAnsi="Arial Narrow"/>
          <w:sz w:val="24"/>
        </w:rPr>
        <w:t xml:space="preserve"> kunne bidrage til at sprede budskaberne til en meget stor gr</w:t>
      </w:r>
      <w:r w:rsidR="008C3D0A" w:rsidRPr="00FC3A9D">
        <w:rPr>
          <w:rFonts w:ascii="Arial Narrow" w:hAnsi="Arial Narrow"/>
          <w:sz w:val="24"/>
        </w:rPr>
        <w:t xml:space="preserve">uppe borgere. En sådan </w:t>
      </w:r>
      <w:proofErr w:type="spellStart"/>
      <w:r w:rsidR="008C3D0A" w:rsidRPr="00FC3A9D">
        <w:rPr>
          <w:rFonts w:ascii="Arial Narrow" w:hAnsi="Arial Narrow"/>
          <w:sz w:val="24"/>
        </w:rPr>
        <w:t>Facebook</w:t>
      </w:r>
      <w:proofErr w:type="spellEnd"/>
      <w:r w:rsidR="006B01D8">
        <w:rPr>
          <w:rFonts w:ascii="Arial Narrow" w:hAnsi="Arial Narrow"/>
          <w:sz w:val="24"/>
        </w:rPr>
        <w:t xml:space="preserve"> </w:t>
      </w:r>
      <w:r w:rsidRPr="00FC3A9D">
        <w:rPr>
          <w:rFonts w:ascii="Arial Narrow" w:hAnsi="Arial Narrow"/>
          <w:sz w:val="24"/>
        </w:rPr>
        <w:t xml:space="preserve">side vil dog kræve en del ressourcer </w:t>
      </w:r>
      <w:r w:rsidR="008C3D0A" w:rsidRPr="00FC3A9D">
        <w:rPr>
          <w:rFonts w:ascii="Arial Narrow" w:hAnsi="Arial Narrow"/>
          <w:sz w:val="24"/>
        </w:rPr>
        <w:t>til både</w:t>
      </w:r>
      <w:r w:rsidRPr="00FC3A9D">
        <w:rPr>
          <w:rFonts w:ascii="Arial Narrow" w:hAnsi="Arial Narrow"/>
          <w:sz w:val="24"/>
        </w:rPr>
        <w:t xml:space="preserve"> opsætning, daglige opdatering</w:t>
      </w:r>
      <w:r w:rsidR="008C3D0A" w:rsidRPr="00FC3A9D">
        <w:rPr>
          <w:rFonts w:ascii="Arial Narrow" w:hAnsi="Arial Narrow"/>
          <w:sz w:val="24"/>
        </w:rPr>
        <w:t>er</w:t>
      </w:r>
      <w:r w:rsidR="00E4282B" w:rsidRPr="00FC3A9D">
        <w:rPr>
          <w:rFonts w:ascii="Arial Narrow" w:hAnsi="Arial Narrow"/>
          <w:sz w:val="24"/>
        </w:rPr>
        <w:t xml:space="preserve"> </w:t>
      </w:r>
      <w:r w:rsidR="008C3D0A" w:rsidRPr="00FC3A9D">
        <w:rPr>
          <w:rFonts w:ascii="Arial Narrow" w:hAnsi="Arial Narrow"/>
          <w:sz w:val="24"/>
        </w:rPr>
        <w:t>og</w:t>
      </w:r>
      <w:r w:rsidRPr="00FC3A9D">
        <w:rPr>
          <w:rFonts w:ascii="Arial Narrow" w:hAnsi="Arial Narrow"/>
          <w:sz w:val="24"/>
        </w:rPr>
        <w:t xml:space="preserve"> svar på eventuelle henvendelser på selve siden.</w:t>
      </w:r>
    </w:p>
    <w:p w:rsidR="006F6E6B" w:rsidRPr="00FC3A9D" w:rsidRDefault="006F6E6B" w:rsidP="00050D9E">
      <w:pPr>
        <w:jc w:val="both"/>
        <w:rPr>
          <w:rFonts w:ascii="Arial Narrow" w:hAnsi="Arial Narrow"/>
          <w:sz w:val="24"/>
        </w:rPr>
      </w:pPr>
      <w:r w:rsidRPr="00FC3A9D">
        <w:rPr>
          <w:rFonts w:ascii="Arial Narrow" w:hAnsi="Arial Narrow"/>
          <w:sz w:val="24"/>
        </w:rPr>
        <w:t xml:space="preserve">Der </w:t>
      </w:r>
      <w:r w:rsidR="008C3D0A" w:rsidRPr="00FC3A9D">
        <w:rPr>
          <w:rFonts w:ascii="Arial Narrow" w:hAnsi="Arial Narrow"/>
          <w:sz w:val="24"/>
        </w:rPr>
        <w:t>arbejdes</w:t>
      </w:r>
      <w:r w:rsidRPr="00FC3A9D">
        <w:rPr>
          <w:rFonts w:ascii="Arial Narrow" w:hAnsi="Arial Narrow"/>
          <w:sz w:val="24"/>
        </w:rPr>
        <w:t xml:space="preserve"> ligeledes på at udvikle de tidligere omtalte undersider, så disse hele tiden er opdateret i forhold til den nyeste lovgivning. I den forbindelse er det intentionen, at der skal produceres en række kortfilm, der beskriver nogle af de situationer almindelige borgere kan blive udsat for, når de kommer i kontakt med retssystemet. Herunder møder i fogedretten, civilretten, statsforvaltningen </w:t>
      </w:r>
      <w:r w:rsidR="008C3D0A" w:rsidRPr="00FC3A9D">
        <w:rPr>
          <w:rFonts w:ascii="Arial Narrow" w:hAnsi="Arial Narrow"/>
          <w:sz w:val="24"/>
        </w:rPr>
        <w:t>e.l</w:t>
      </w:r>
      <w:r w:rsidRPr="00FC3A9D">
        <w:rPr>
          <w:rFonts w:ascii="Arial Narrow" w:hAnsi="Arial Narrow"/>
          <w:sz w:val="24"/>
        </w:rPr>
        <w:t xml:space="preserve">. Tanken </w:t>
      </w:r>
      <w:r w:rsidR="008C3D0A" w:rsidRPr="00FC3A9D">
        <w:rPr>
          <w:rFonts w:ascii="Arial Narrow" w:hAnsi="Arial Narrow"/>
          <w:sz w:val="24"/>
        </w:rPr>
        <w:t xml:space="preserve">er </w:t>
      </w:r>
      <w:r w:rsidRPr="00FC3A9D">
        <w:rPr>
          <w:rFonts w:ascii="Arial Narrow" w:hAnsi="Arial Narrow"/>
          <w:sz w:val="24"/>
        </w:rPr>
        <w:t xml:space="preserve">også, at disse film </w:t>
      </w:r>
      <w:r w:rsidRPr="00FC3A9D">
        <w:rPr>
          <w:rFonts w:ascii="Arial Narrow" w:hAnsi="Arial Narrow"/>
          <w:sz w:val="24"/>
        </w:rPr>
        <w:lastRenderedPageBreak/>
        <w:t xml:space="preserve">specielt vil hjælpe mindre ressourcestærke borgere, da de </w:t>
      </w:r>
      <w:r w:rsidR="008C3D0A" w:rsidRPr="00FC3A9D">
        <w:rPr>
          <w:rFonts w:ascii="Arial Narrow" w:hAnsi="Arial Narrow"/>
          <w:sz w:val="24"/>
        </w:rPr>
        <w:t>på denne måde lettere</w:t>
      </w:r>
      <w:r w:rsidRPr="00FC3A9D">
        <w:rPr>
          <w:rFonts w:ascii="Arial Narrow" w:hAnsi="Arial Narrow"/>
          <w:sz w:val="24"/>
        </w:rPr>
        <w:t xml:space="preserve"> vil kunne danne sig et overblik over forskellige problemstillinger.    </w:t>
      </w:r>
    </w:p>
    <w:p w:rsidR="00051BEB" w:rsidRDefault="006F6E6B" w:rsidP="00050D9E">
      <w:pPr>
        <w:jc w:val="both"/>
        <w:rPr>
          <w:rFonts w:ascii="Arial Narrow" w:hAnsi="Arial Narrow"/>
          <w:sz w:val="24"/>
        </w:rPr>
      </w:pPr>
      <w:r w:rsidRPr="00FC3A9D">
        <w:rPr>
          <w:rFonts w:ascii="Arial Narrow" w:hAnsi="Arial Narrow"/>
          <w:sz w:val="24"/>
        </w:rPr>
        <w:t xml:space="preserve">Med </w:t>
      </w:r>
      <w:r w:rsidR="008C3D0A" w:rsidRPr="00FC3A9D">
        <w:rPr>
          <w:rFonts w:ascii="Arial Narrow" w:hAnsi="Arial Narrow"/>
          <w:sz w:val="24"/>
        </w:rPr>
        <w:t>henblik</w:t>
      </w:r>
      <w:r w:rsidRPr="00FC3A9D">
        <w:rPr>
          <w:rFonts w:ascii="Arial Narrow" w:hAnsi="Arial Narrow"/>
          <w:sz w:val="24"/>
        </w:rPr>
        <w:t xml:space="preserve"> på udvikling af den oplysende virksomhed</w:t>
      </w:r>
      <w:r w:rsidR="008C3D0A" w:rsidRPr="00FC3A9D">
        <w:rPr>
          <w:rFonts w:ascii="Arial Narrow" w:hAnsi="Arial Narrow"/>
          <w:sz w:val="24"/>
        </w:rPr>
        <w:t>,</w:t>
      </w:r>
      <w:r w:rsidRPr="00FC3A9D">
        <w:rPr>
          <w:rFonts w:ascii="Arial Narrow" w:hAnsi="Arial Narrow"/>
          <w:sz w:val="24"/>
        </w:rPr>
        <w:t xml:space="preserve"> der er</w:t>
      </w:r>
      <w:r w:rsidR="00E4282B" w:rsidRPr="00FC3A9D">
        <w:rPr>
          <w:rFonts w:ascii="Arial Narrow" w:hAnsi="Arial Narrow"/>
          <w:sz w:val="24"/>
        </w:rPr>
        <w:t xml:space="preserve"> en integreret del af dinretshjae</w:t>
      </w:r>
      <w:r w:rsidRPr="00FC3A9D">
        <w:rPr>
          <w:rFonts w:ascii="Arial Narrow" w:hAnsi="Arial Narrow"/>
          <w:sz w:val="24"/>
        </w:rPr>
        <w:t>lp.dk, er det planen</w:t>
      </w:r>
      <w:r w:rsidR="008C3D0A" w:rsidRPr="00FC3A9D">
        <w:rPr>
          <w:rFonts w:ascii="Arial Narrow" w:hAnsi="Arial Narrow"/>
          <w:sz w:val="24"/>
        </w:rPr>
        <w:t>,</w:t>
      </w:r>
      <w:r w:rsidRPr="00FC3A9D">
        <w:rPr>
          <w:rFonts w:ascii="Arial Narrow" w:hAnsi="Arial Narrow"/>
          <w:sz w:val="24"/>
        </w:rPr>
        <w:t xml:space="preserve"> at der skal udvikles en række kurser, som henvender sig til den almindelige borger. Kurserne skal udarbejdes under overskriften ”retshjælpen rykker tættere på borger</w:t>
      </w:r>
      <w:r w:rsidR="00E4282B" w:rsidRPr="00FC3A9D">
        <w:rPr>
          <w:rFonts w:ascii="Arial Narrow" w:hAnsi="Arial Narrow"/>
          <w:sz w:val="24"/>
        </w:rPr>
        <w:t>n</w:t>
      </w:r>
      <w:r w:rsidRPr="00FC3A9D">
        <w:rPr>
          <w:rFonts w:ascii="Arial Narrow" w:hAnsi="Arial Narrow"/>
          <w:sz w:val="24"/>
        </w:rPr>
        <w:t xml:space="preserve">e”. Der vil således blive </w:t>
      </w:r>
      <w:r w:rsidR="008C3D0A" w:rsidRPr="00FC3A9D">
        <w:rPr>
          <w:rFonts w:ascii="Arial Narrow" w:hAnsi="Arial Narrow"/>
          <w:sz w:val="24"/>
        </w:rPr>
        <w:t>afholdt foredrag om almindelige emner</w:t>
      </w:r>
      <w:r w:rsidRPr="00FC3A9D">
        <w:rPr>
          <w:rFonts w:ascii="Arial Narrow" w:hAnsi="Arial Narrow"/>
          <w:sz w:val="24"/>
        </w:rPr>
        <w:t xml:space="preserve"> som </w:t>
      </w:r>
      <w:r w:rsidR="008C3D0A" w:rsidRPr="00FC3A9D">
        <w:rPr>
          <w:rFonts w:ascii="Arial Narrow" w:hAnsi="Arial Narrow"/>
          <w:sz w:val="24"/>
        </w:rPr>
        <w:t>fx</w:t>
      </w:r>
      <w:r w:rsidRPr="00FC3A9D">
        <w:rPr>
          <w:rFonts w:ascii="Arial Narrow" w:hAnsi="Arial Narrow"/>
          <w:sz w:val="24"/>
        </w:rPr>
        <w:t xml:space="preserve"> </w:t>
      </w:r>
      <w:proofErr w:type="spellStart"/>
      <w:r w:rsidRPr="00FC3A9D">
        <w:rPr>
          <w:rFonts w:ascii="Arial Narrow" w:hAnsi="Arial Narrow"/>
          <w:sz w:val="24"/>
        </w:rPr>
        <w:t>lejeret</w:t>
      </w:r>
      <w:proofErr w:type="spellEnd"/>
      <w:r w:rsidR="008C3D0A" w:rsidRPr="00FC3A9D">
        <w:rPr>
          <w:rFonts w:ascii="Arial Narrow" w:hAnsi="Arial Narrow"/>
          <w:sz w:val="24"/>
        </w:rPr>
        <w:t>,</w:t>
      </w:r>
      <w:r w:rsidRPr="00FC3A9D">
        <w:rPr>
          <w:rFonts w:ascii="Arial Narrow" w:hAnsi="Arial Narrow"/>
          <w:sz w:val="24"/>
        </w:rPr>
        <w:t xml:space="preserve"> gældsrelaterede emner </w:t>
      </w:r>
      <w:r w:rsidR="008C3D0A" w:rsidRPr="00FC3A9D">
        <w:rPr>
          <w:rFonts w:ascii="Arial Narrow" w:hAnsi="Arial Narrow"/>
          <w:sz w:val="24"/>
        </w:rPr>
        <w:t>o.l., og disse kurser</w:t>
      </w:r>
      <w:r w:rsidRPr="00FC3A9D">
        <w:rPr>
          <w:rFonts w:ascii="Arial Narrow" w:hAnsi="Arial Narrow"/>
          <w:sz w:val="24"/>
        </w:rPr>
        <w:t xml:space="preserve"> vil b</w:t>
      </w:r>
      <w:r w:rsidR="008C3D0A" w:rsidRPr="00FC3A9D">
        <w:rPr>
          <w:rFonts w:ascii="Arial Narrow" w:hAnsi="Arial Narrow"/>
          <w:sz w:val="24"/>
        </w:rPr>
        <w:t>live afholdt i samarbejde med fx</w:t>
      </w:r>
      <w:r w:rsidRPr="00FC3A9D">
        <w:rPr>
          <w:rFonts w:ascii="Arial Narrow" w:hAnsi="Arial Narrow"/>
          <w:sz w:val="24"/>
        </w:rPr>
        <w:t xml:space="preserve"> boligforeninger eller andre samarbejdspartnere. </w:t>
      </w:r>
      <w:r w:rsidR="008C3D0A" w:rsidRPr="00FC3A9D">
        <w:rPr>
          <w:rFonts w:ascii="Arial Narrow" w:hAnsi="Arial Narrow"/>
          <w:sz w:val="24"/>
        </w:rPr>
        <w:t>Kurserne</w:t>
      </w:r>
      <w:r w:rsidRPr="00FC3A9D">
        <w:rPr>
          <w:rFonts w:ascii="Arial Narrow" w:hAnsi="Arial Narrow"/>
          <w:sz w:val="24"/>
        </w:rPr>
        <w:t xml:space="preserve"> vil også kunne fungere som videoer på hjemmesiden.</w:t>
      </w:r>
    </w:p>
    <w:p w:rsidR="006F6E6B" w:rsidRPr="00FC3A9D" w:rsidRDefault="00051BEB" w:rsidP="00050D9E">
      <w:pPr>
        <w:jc w:val="both"/>
        <w:rPr>
          <w:rFonts w:ascii="Arial Narrow" w:hAnsi="Arial Narrow"/>
          <w:sz w:val="24"/>
        </w:rPr>
      </w:pPr>
      <w:r w:rsidRPr="00FC3A9D">
        <w:rPr>
          <w:rFonts w:ascii="Arial Narrow" w:hAnsi="Arial Narrow"/>
          <w:sz w:val="24"/>
        </w:rPr>
        <w:t>I erkendelse af, at det har skab lidt forvirring</w:t>
      </w:r>
      <w:r w:rsidR="006134A3">
        <w:rPr>
          <w:rFonts w:ascii="Arial Narrow" w:hAnsi="Arial Narrow"/>
          <w:sz w:val="24"/>
        </w:rPr>
        <w:t>,</w:t>
      </w:r>
      <w:r w:rsidRPr="00FC3A9D">
        <w:rPr>
          <w:rFonts w:ascii="Arial Narrow" w:hAnsi="Arial Narrow"/>
          <w:sz w:val="24"/>
        </w:rPr>
        <w:t xml:space="preserve"> at der er blevet ydet konkret og direkte rådgivning i </w:t>
      </w:r>
      <w:proofErr w:type="spellStart"/>
      <w:r w:rsidRPr="00FC3A9D">
        <w:rPr>
          <w:rFonts w:ascii="Arial Narrow" w:hAnsi="Arial Narrow"/>
          <w:sz w:val="24"/>
        </w:rPr>
        <w:t>dinretshjaelp.dk’s</w:t>
      </w:r>
      <w:proofErr w:type="spellEnd"/>
      <w:r w:rsidRPr="00FC3A9D">
        <w:rPr>
          <w:rFonts w:ascii="Arial Narrow" w:hAnsi="Arial Narrow"/>
          <w:sz w:val="24"/>
        </w:rPr>
        <w:t xml:space="preserve"> navn, vil DSR for fremtiden udføre juridisk rådgivning i sit eget navn på samme måde som tidligere. Henvendelser modtaget via dinretshjaelp.dk vil herefter blive henvist til DSR eller en anden retshjælpsorganisation ud fra objektive kriterier som fx kompetencer</w:t>
      </w:r>
      <w:r>
        <w:rPr>
          <w:rFonts w:ascii="Arial Narrow" w:hAnsi="Arial Narrow"/>
          <w:sz w:val="24"/>
        </w:rPr>
        <w:t xml:space="preserve"> og geografisk placering.</w:t>
      </w:r>
    </w:p>
    <w:p w:rsidR="007361F0" w:rsidRPr="00FC3A9D" w:rsidRDefault="006F6E6B" w:rsidP="00AB5A53">
      <w:pPr>
        <w:jc w:val="both"/>
        <w:rPr>
          <w:rFonts w:ascii="Arial Narrow" w:hAnsi="Arial Narrow"/>
          <w:sz w:val="24"/>
        </w:rPr>
      </w:pPr>
      <w:r w:rsidRPr="00FC3A9D">
        <w:rPr>
          <w:rFonts w:ascii="Arial Narrow" w:hAnsi="Arial Narrow"/>
          <w:sz w:val="24"/>
        </w:rPr>
        <w:t>Hvis I har spørgsmål eller ønsker at få uddybet afrapporteringen, er I velkomne til at kontakte os på telefon 70 22 93 30 eller</w:t>
      </w:r>
      <w:r w:rsidR="00E4282B" w:rsidRPr="00FC3A9D">
        <w:rPr>
          <w:rFonts w:ascii="Arial Narrow" w:hAnsi="Arial Narrow"/>
          <w:sz w:val="24"/>
        </w:rPr>
        <w:t xml:space="preserve"> </w:t>
      </w:r>
      <w:r w:rsidRPr="00FC3A9D">
        <w:rPr>
          <w:rFonts w:ascii="Arial Narrow" w:hAnsi="Arial Narrow"/>
          <w:sz w:val="24"/>
        </w:rPr>
        <w:t xml:space="preserve">via e-mail på </w:t>
      </w:r>
      <w:hyperlink r:id="rId11" w:history="1">
        <w:r w:rsidRPr="00FC3A9D">
          <w:rPr>
            <w:rFonts w:ascii="Arial Narrow" w:hAnsi="Arial Narrow"/>
            <w:sz w:val="24"/>
          </w:rPr>
          <w:t>administration@socialeretshjaelp.dk</w:t>
        </w:r>
      </w:hyperlink>
      <w:r w:rsidRPr="00FC3A9D">
        <w:rPr>
          <w:rFonts w:ascii="Arial Narrow" w:hAnsi="Arial Narrow"/>
          <w:sz w:val="24"/>
        </w:rPr>
        <w:t>.</w:t>
      </w:r>
    </w:p>
    <w:sectPr w:rsidR="007361F0" w:rsidRPr="00FC3A9D" w:rsidSect="00E525F9">
      <w:footerReference w:type="default" r:id="rId12"/>
      <w:type w:val="continuous"/>
      <w:pgSz w:w="11906" w:h="16838"/>
      <w:pgMar w:top="1701" w:right="1134" w:bottom="568"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A5E" w:rsidRDefault="003C2A5E" w:rsidP="00EB0BC1">
      <w:pPr>
        <w:spacing w:after="0" w:line="240" w:lineRule="auto"/>
      </w:pPr>
      <w:r>
        <w:separator/>
      </w:r>
    </w:p>
  </w:endnote>
  <w:endnote w:type="continuationSeparator" w:id="1">
    <w:p w:rsidR="003C2A5E" w:rsidRDefault="003C2A5E" w:rsidP="00EB0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62893"/>
      <w:docPartObj>
        <w:docPartGallery w:val="Page Numbers (Bottom of Page)"/>
        <w:docPartUnique/>
      </w:docPartObj>
    </w:sdtPr>
    <w:sdtContent>
      <w:sdt>
        <w:sdtPr>
          <w:rPr>
            <w:rFonts w:ascii="Arial Narrow" w:hAnsi="Arial Narrow"/>
          </w:rPr>
          <w:id w:val="162894"/>
          <w:docPartObj>
            <w:docPartGallery w:val="Page Numbers (Top of Page)"/>
            <w:docPartUnique/>
          </w:docPartObj>
        </w:sdtPr>
        <w:sdtContent>
          <w:p w:rsidR="00A27532" w:rsidRPr="00F40F98" w:rsidRDefault="00A27532">
            <w:pPr>
              <w:pStyle w:val="Sidefod"/>
              <w:jc w:val="right"/>
              <w:rPr>
                <w:rFonts w:ascii="Arial Narrow" w:hAnsi="Arial Narrow"/>
              </w:rPr>
            </w:pPr>
            <w:r w:rsidRPr="002D41EB">
              <w:rPr>
                <w:rFonts w:ascii="Arial Narrow" w:hAnsi="Arial Narrow"/>
              </w:rPr>
              <w:t xml:space="preserve">Side </w:t>
            </w:r>
            <w:r w:rsidR="00F91642" w:rsidRPr="002D41EB">
              <w:rPr>
                <w:rFonts w:ascii="Arial Narrow" w:hAnsi="Arial Narrow"/>
                <w:bCs/>
                <w:sz w:val="24"/>
                <w:szCs w:val="24"/>
              </w:rPr>
              <w:fldChar w:fldCharType="begin"/>
            </w:r>
            <w:r w:rsidRPr="002D41EB">
              <w:rPr>
                <w:rFonts w:ascii="Arial Narrow" w:hAnsi="Arial Narrow"/>
                <w:bCs/>
              </w:rPr>
              <w:instrText>PAGE</w:instrText>
            </w:r>
            <w:r w:rsidR="00F91642" w:rsidRPr="002D41EB">
              <w:rPr>
                <w:rFonts w:ascii="Arial Narrow" w:hAnsi="Arial Narrow"/>
                <w:bCs/>
                <w:sz w:val="24"/>
                <w:szCs w:val="24"/>
              </w:rPr>
              <w:fldChar w:fldCharType="separate"/>
            </w:r>
            <w:r w:rsidR="002D41EB">
              <w:rPr>
                <w:rFonts w:ascii="Arial Narrow" w:hAnsi="Arial Narrow"/>
                <w:bCs/>
                <w:noProof/>
              </w:rPr>
              <w:t>2</w:t>
            </w:r>
            <w:r w:rsidR="00F91642" w:rsidRPr="002D41EB">
              <w:rPr>
                <w:rFonts w:ascii="Arial Narrow" w:hAnsi="Arial Narrow"/>
                <w:bCs/>
                <w:sz w:val="24"/>
                <w:szCs w:val="24"/>
              </w:rPr>
              <w:fldChar w:fldCharType="end"/>
            </w:r>
            <w:r w:rsidRPr="002D41EB">
              <w:rPr>
                <w:rFonts w:ascii="Arial Narrow" w:hAnsi="Arial Narrow"/>
              </w:rPr>
              <w:t xml:space="preserve"> af </w:t>
            </w:r>
            <w:r w:rsidR="00F91642" w:rsidRPr="002D41EB">
              <w:rPr>
                <w:rFonts w:ascii="Arial Narrow" w:hAnsi="Arial Narrow"/>
                <w:bCs/>
                <w:sz w:val="24"/>
                <w:szCs w:val="24"/>
              </w:rPr>
              <w:fldChar w:fldCharType="begin"/>
            </w:r>
            <w:r w:rsidRPr="002D41EB">
              <w:rPr>
                <w:rFonts w:ascii="Arial Narrow" w:hAnsi="Arial Narrow"/>
                <w:bCs/>
              </w:rPr>
              <w:instrText>NUMPAGES</w:instrText>
            </w:r>
            <w:r w:rsidR="00F91642" w:rsidRPr="002D41EB">
              <w:rPr>
                <w:rFonts w:ascii="Arial Narrow" w:hAnsi="Arial Narrow"/>
                <w:bCs/>
                <w:sz w:val="24"/>
                <w:szCs w:val="24"/>
              </w:rPr>
              <w:fldChar w:fldCharType="separate"/>
            </w:r>
            <w:r w:rsidR="002D41EB">
              <w:rPr>
                <w:rFonts w:ascii="Arial Narrow" w:hAnsi="Arial Narrow"/>
                <w:bCs/>
                <w:noProof/>
              </w:rPr>
              <w:t>10</w:t>
            </w:r>
            <w:r w:rsidR="00F91642" w:rsidRPr="002D41EB">
              <w:rPr>
                <w:rFonts w:ascii="Arial Narrow" w:hAnsi="Arial Narrow"/>
                <w:bCs/>
                <w:sz w:val="24"/>
                <w:szCs w:val="24"/>
              </w:rPr>
              <w:fldChar w:fldCharType="end"/>
            </w:r>
          </w:p>
        </w:sdtContent>
      </w:sdt>
    </w:sdtContent>
  </w:sdt>
  <w:p w:rsidR="00A27532" w:rsidRDefault="00A2753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285089548"/>
      <w:docPartObj>
        <w:docPartGallery w:val="Page Numbers (Bottom of Page)"/>
        <w:docPartUnique/>
      </w:docPartObj>
    </w:sdtPr>
    <w:sdtContent>
      <w:sdt>
        <w:sdtPr>
          <w:rPr>
            <w:rFonts w:ascii="Arial Narrow" w:hAnsi="Arial Narrow"/>
          </w:rPr>
          <w:id w:val="860082579"/>
          <w:docPartObj>
            <w:docPartGallery w:val="Page Numbers (Top of Page)"/>
            <w:docPartUnique/>
          </w:docPartObj>
        </w:sdtPr>
        <w:sdtContent>
          <w:p w:rsidR="00A27532" w:rsidRPr="00F40F98" w:rsidRDefault="00A27532">
            <w:pPr>
              <w:pStyle w:val="Sidefod"/>
              <w:jc w:val="right"/>
              <w:rPr>
                <w:rFonts w:ascii="Arial Narrow" w:hAnsi="Arial Narrow"/>
              </w:rPr>
            </w:pPr>
            <w:r w:rsidRPr="00F40F98">
              <w:rPr>
                <w:rFonts w:ascii="Arial Narrow" w:hAnsi="Arial Narrow"/>
              </w:rPr>
              <w:t xml:space="preserve">Side </w:t>
            </w:r>
            <w:r w:rsidR="00F91642" w:rsidRPr="00F40F98">
              <w:rPr>
                <w:rFonts w:ascii="Arial Narrow" w:hAnsi="Arial Narrow"/>
                <w:b/>
                <w:bCs/>
                <w:sz w:val="24"/>
                <w:szCs w:val="24"/>
              </w:rPr>
              <w:fldChar w:fldCharType="begin"/>
            </w:r>
            <w:r w:rsidRPr="00F40F98">
              <w:rPr>
                <w:rFonts w:ascii="Arial Narrow" w:hAnsi="Arial Narrow"/>
                <w:b/>
                <w:bCs/>
              </w:rPr>
              <w:instrText>PAGE</w:instrText>
            </w:r>
            <w:r w:rsidR="00F91642" w:rsidRPr="00F40F98">
              <w:rPr>
                <w:rFonts w:ascii="Arial Narrow" w:hAnsi="Arial Narrow"/>
                <w:b/>
                <w:bCs/>
                <w:sz w:val="24"/>
                <w:szCs w:val="24"/>
              </w:rPr>
              <w:fldChar w:fldCharType="separate"/>
            </w:r>
            <w:r w:rsidR="002D41EB">
              <w:rPr>
                <w:rFonts w:ascii="Arial Narrow" w:hAnsi="Arial Narrow"/>
                <w:b/>
                <w:bCs/>
                <w:noProof/>
              </w:rPr>
              <w:t>10</w:t>
            </w:r>
            <w:r w:rsidR="00F91642" w:rsidRPr="00F40F98">
              <w:rPr>
                <w:rFonts w:ascii="Arial Narrow" w:hAnsi="Arial Narrow"/>
                <w:b/>
                <w:bCs/>
                <w:sz w:val="24"/>
                <w:szCs w:val="24"/>
              </w:rPr>
              <w:fldChar w:fldCharType="end"/>
            </w:r>
            <w:r w:rsidRPr="00F40F98">
              <w:rPr>
                <w:rFonts w:ascii="Arial Narrow" w:hAnsi="Arial Narrow"/>
              </w:rPr>
              <w:t xml:space="preserve"> af </w:t>
            </w:r>
            <w:r w:rsidR="00F91642" w:rsidRPr="00F40F98">
              <w:rPr>
                <w:rFonts w:ascii="Arial Narrow" w:hAnsi="Arial Narrow"/>
                <w:b/>
                <w:bCs/>
                <w:sz w:val="24"/>
                <w:szCs w:val="24"/>
              </w:rPr>
              <w:fldChar w:fldCharType="begin"/>
            </w:r>
            <w:r w:rsidRPr="00F40F98">
              <w:rPr>
                <w:rFonts w:ascii="Arial Narrow" w:hAnsi="Arial Narrow"/>
                <w:b/>
                <w:bCs/>
              </w:rPr>
              <w:instrText>NUMPAGES</w:instrText>
            </w:r>
            <w:r w:rsidR="00F91642" w:rsidRPr="00F40F98">
              <w:rPr>
                <w:rFonts w:ascii="Arial Narrow" w:hAnsi="Arial Narrow"/>
                <w:b/>
                <w:bCs/>
                <w:sz w:val="24"/>
                <w:szCs w:val="24"/>
              </w:rPr>
              <w:fldChar w:fldCharType="separate"/>
            </w:r>
            <w:r w:rsidR="002D41EB">
              <w:rPr>
                <w:rFonts w:ascii="Arial Narrow" w:hAnsi="Arial Narrow"/>
                <w:b/>
                <w:bCs/>
                <w:noProof/>
              </w:rPr>
              <w:t>10</w:t>
            </w:r>
            <w:r w:rsidR="00F91642" w:rsidRPr="00F40F98">
              <w:rPr>
                <w:rFonts w:ascii="Arial Narrow" w:hAnsi="Arial Narrow"/>
                <w:b/>
                <w:bCs/>
                <w:sz w:val="24"/>
                <w:szCs w:val="24"/>
              </w:rPr>
              <w:fldChar w:fldCharType="end"/>
            </w:r>
          </w:p>
        </w:sdtContent>
      </w:sdt>
    </w:sdtContent>
  </w:sdt>
  <w:p w:rsidR="00A27532" w:rsidRDefault="00A2753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A5E" w:rsidRDefault="003C2A5E" w:rsidP="00EB0BC1">
      <w:pPr>
        <w:spacing w:after="0" w:line="240" w:lineRule="auto"/>
      </w:pPr>
      <w:r>
        <w:separator/>
      </w:r>
    </w:p>
  </w:footnote>
  <w:footnote w:type="continuationSeparator" w:id="1">
    <w:p w:rsidR="003C2A5E" w:rsidRDefault="003C2A5E" w:rsidP="00EB0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98C"/>
    <w:multiLevelType w:val="hybridMultilevel"/>
    <w:tmpl w:val="89D4F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B460835"/>
    <w:multiLevelType w:val="multilevel"/>
    <w:tmpl w:val="2850F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406AC"/>
    <w:multiLevelType w:val="hybridMultilevel"/>
    <w:tmpl w:val="4A984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A60C21"/>
    <w:multiLevelType w:val="hybridMultilevel"/>
    <w:tmpl w:val="FC3886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C317221"/>
    <w:multiLevelType w:val="hybridMultilevel"/>
    <w:tmpl w:val="77B4D9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11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6F6E6B"/>
    <w:rsid w:val="00002544"/>
    <w:rsid w:val="000079B6"/>
    <w:rsid w:val="00046CE3"/>
    <w:rsid w:val="00050D9E"/>
    <w:rsid w:val="00051BEB"/>
    <w:rsid w:val="00090E5C"/>
    <w:rsid w:val="000A14FD"/>
    <w:rsid w:val="000F0C9E"/>
    <w:rsid w:val="000F5B25"/>
    <w:rsid w:val="00126FEB"/>
    <w:rsid w:val="0013108D"/>
    <w:rsid w:val="00176745"/>
    <w:rsid w:val="001B3929"/>
    <w:rsid w:val="001D7BB1"/>
    <w:rsid w:val="00214F7D"/>
    <w:rsid w:val="002169C5"/>
    <w:rsid w:val="002558FC"/>
    <w:rsid w:val="002606A9"/>
    <w:rsid w:val="00273A9D"/>
    <w:rsid w:val="00293C5C"/>
    <w:rsid w:val="002A0DE3"/>
    <w:rsid w:val="002A334D"/>
    <w:rsid w:val="002D41EB"/>
    <w:rsid w:val="00316D4E"/>
    <w:rsid w:val="00325710"/>
    <w:rsid w:val="00355BF7"/>
    <w:rsid w:val="003B0BB7"/>
    <w:rsid w:val="003C2A5E"/>
    <w:rsid w:val="00452F37"/>
    <w:rsid w:val="00460656"/>
    <w:rsid w:val="00481D31"/>
    <w:rsid w:val="00483B87"/>
    <w:rsid w:val="004C34DC"/>
    <w:rsid w:val="004E799F"/>
    <w:rsid w:val="00550069"/>
    <w:rsid w:val="00577CC5"/>
    <w:rsid w:val="005D3C57"/>
    <w:rsid w:val="005F32AE"/>
    <w:rsid w:val="00607612"/>
    <w:rsid w:val="006134A3"/>
    <w:rsid w:val="006970B3"/>
    <w:rsid w:val="006A0E10"/>
    <w:rsid w:val="006B01D8"/>
    <w:rsid w:val="006F14F9"/>
    <w:rsid w:val="006F6E6B"/>
    <w:rsid w:val="00703877"/>
    <w:rsid w:val="00715828"/>
    <w:rsid w:val="00726D48"/>
    <w:rsid w:val="007361F0"/>
    <w:rsid w:val="007A08B9"/>
    <w:rsid w:val="007F026B"/>
    <w:rsid w:val="007F03AD"/>
    <w:rsid w:val="008016F3"/>
    <w:rsid w:val="00845F23"/>
    <w:rsid w:val="00871AD2"/>
    <w:rsid w:val="008804F9"/>
    <w:rsid w:val="00881CEC"/>
    <w:rsid w:val="00890BE6"/>
    <w:rsid w:val="008B598D"/>
    <w:rsid w:val="008C3D0A"/>
    <w:rsid w:val="008E0FF1"/>
    <w:rsid w:val="009674E8"/>
    <w:rsid w:val="009F4981"/>
    <w:rsid w:val="00A27532"/>
    <w:rsid w:val="00A6253A"/>
    <w:rsid w:val="00A77583"/>
    <w:rsid w:val="00A91CF7"/>
    <w:rsid w:val="00AB5A53"/>
    <w:rsid w:val="00AC6153"/>
    <w:rsid w:val="00AE5807"/>
    <w:rsid w:val="00B22F25"/>
    <w:rsid w:val="00B371A6"/>
    <w:rsid w:val="00B67064"/>
    <w:rsid w:val="00B711CA"/>
    <w:rsid w:val="00BA27D2"/>
    <w:rsid w:val="00BC23AC"/>
    <w:rsid w:val="00C67EE2"/>
    <w:rsid w:val="00CA0B16"/>
    <w:rsid w:val="00CB55B1"/>
    <w:rsid w:val="00CD12F3"/>
    <w:rsid w:val="00D03948"/>
    <w:rsid w:val="00D13A1B"/>
    <w:rsid w:val="00D37B72"/>
    <w:rsid w:val="00D44343"/>
    <w:rsid w:val="00DF0AD4"/>
    <w:rsid w:val="00DF2B2D"/>
    <w:rsid w:val="00DF7295"/>
    <w:rsid w:val="00E21FC5"/>
    <w:rsid w:val="00E3693E"/>
    <w:rsid w:val="00E4282B"/>
    <w:rsid w:val="00E47B0C"/>
    <w:rsid w:val="00E525F9"/>
    <w:rsid w:val="00E55A03"/>
    <w:rsid w:val="00E7669C"/>
    <w:rsid w:val="00EA1F90"/>
    <w:rsid w:val="00EB0BC1"/>
    <w:rsid w:val="00EC3804"/>
    <w:rsid w:val="00ED5FED"/>
    <w:rsid w:val="00EE408A"/>
    <w:rsid w:val="00EF7AB5"/>
    <w:rsid w:val="00F317DF"/>
    <w:rsid w:val="00F91642"/>
    <w:rsid w:val="00FC3349"/>
    <w:rsid w:val="00FC3A9D"/>
    <w:rsid w:val="00FD5752"/>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B"/>
    <w:pPr>
      <w:spacing w:after="200" w:line="276" w:lineRule="auto"/>
    </w:pPr>
    <w:rPr>
      <w:sz w:val="22"/>
      <w:szCs w:val="22"/>
    </w:rPr>
  </w:style>
  <w:style w:type="paragraph" w:styleId="Overskrift1">
    <w:name w:val="heading 1"/>
    <w:basedOn w:val="Normal"/>
    <w:next w:val="Normal"/>
    <w:link w:val="Overskrift1Tegn"/>
    <w:uiPriority w:val="9"/>
    <w:qFormat/>
    <w:rsid w:val="00AB5A53"/>
    <w:pPr>
      <w:keepNext/>
      <w:keepLines/>
      <w:spacing w:before="480" w:after="0"/>
      <w:outlineLvl w:val="0"/>
    </w:pPr>
    <w:rPr>
      <w:rFonts w:ascii="Arial Narrow" w:eastAsiaTheme="majorEastAsia" w:hAnsi="Arial Narrow" w:cstheme="majorBidi"/>
      <w:b/>
      <w:bCs/>
      <w:sz w:val="24"/>
      <w:szCs w:val="32"/>
    </w:rPr>
  </w:style>
  <w:style w:type="paragraph" w:styleId="Overskrift2">
    <w:name w:val="heading 2"/>
    <w:basedOn w:val="Normal"/>
    <w:next w:val="Normal"/>
    <w:link w:val="Overskrift2Tegn"/>
    <w:autoRedefine/>
    <w:uiPriority w:val="9"/>
    <w:unhideWhenUsed/>
    <w:qFormat/>
    <w:rsid w:val="00782F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F6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82FB8"/>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AB5A53"/>
    <w:rPr>
      <w:rFonts w:ascii="Arial Narrow" w:eastAsiaTheme="majorEastAsia" w:hAnsi="Arial Narrow" w:cstheme="majorBidi"/>
      <w:b/>
      <w:bCs/>
      <w:szCs w:val="32"/>
    </w:rPr>
  </w:style>
  <w:style w:type="character" w:customStyle="1" w:styleId="Overskrift3Tegn">
    <w:name w:val="Overskrift 3 Tegn"/>
    <w:basedOn w:val="Standardskrifttypeiafsnit"/>
    <w:link w:val="Overskrift3"/>
    <w:uiPriority w:val="9"/>
    <w:rsid w:val="006F6E6B"/>
    <w:rPr>
      <w:rFonts w:asciiTheme="majorHAnsi" w:eastAsiaTheme="majorEastAsia" w:hAnsiTheme="majorHAnsi" w:cstheme="majorBidi"/>
      <w:b/>
      <w:bCs/>
      <w:color w:val="4F81BD" w:themeColor="accent1"/>
      <w:sz w:val="22"/>
      <w:szCs w:val="22"/>
    </w:rPr>
  </w:style>
  <w:style w:type="paragraph" w:customStyle="1" w:styleId="Normal1">
    <w:name w:val="Normal1"/>
    <w:basedOn w:val="Normal"/>
    <w:rsid w:val="006F6E6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F6E6B"/>
    <w:pPr>
      <w:ind w:left="720"/>
      <w:contextualSpacing/>
    </w:pPr>
  </w:style>
  <w:style w:type="character" w:styleId="Hyperlink">
    <w:name w:val="Hyperlink"/>
    <w:basedOn w:val="Standardskrifttypeiafsnit"/>
    <w:uiPriority w:val="99"/>
    <w:unhideWhenUsed/>
    <w:rsid w:val="006F6E6B"/>
    <w:rPr>
      <w:color w:val="0000FF" w:themeColor="hyperlink"/>
      <w:u w:val="single"/>
    </w:rPr>
  </w:style>
  <w:style w:type="paragraph" w:styleId="Markeringsbobletekst">
    <w:name w:val="Balloon Text"/>
    <w:basedOn w:val="Normal"/>
    <w:link w:val="MarkeringsbobletekstTegn"/>
    <w:uiPriority w:val="99"/>
    <w:semiHidden/>
    <w:unhideWhenUsed/>
    <w:rsid w:val="006F6E6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6E6B"/>
    <w:rPr>
      <w:rFonts w:ascii="Tahoma" w:hAnsi="Tahoma" w:cs="Tahoma"/>
      <w:sz w:val="16"/>
      <w:szCs w:val="16"/>
    </w:rPr>
  </w:style>
  <w:style w:type="paragraph" w:styleId="Sidehoved">
    <w:name w:val="header"/>
    <w:basedOn w:val="Normal"/>
    <w:link w:val="SidehovedTegn"/>
    <w:uiPriority w:val="99"/>
    <w:unhideWhenUsed/>
    <w:rsid w:val="006F6E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6E6B"/>
    <w:rPr>
      <w:sz w:val="22"/>
      <w:szCs w:val="22"/>
    </w:rPr>
  </w:style>
  <w:style w:type="paragraph" w:styleId="Sidefod">
    <w:name w:val="footer"/>
    <w:basedOn w:val="Normal"/>
    <w:link w:val="SidefodTegn"/>
    <w:uiPriority w:val="99"/>
    <w:unhideWhenUsed/>
    <w:rsid w:val="006F6E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6E6B"/>
    <w:rPr>
      <w:sz w:val="22"/>
      <w:szCs w:val="22"/>
    </w:rPr>
  </w:style>
  <w:style w:type="character" w:styleId="Kommentarhenvisning">
    <w:name w:val="annotation reference"/>
    <w:basedOn w:val="Standardskrifttypeiafsnit"/>
    <w:uiPriority w:val="99"/>
    <w:semiHidden/>
    <w:unhideWhenUsed/>
    <w:rsid w:val="006F6E6B"/>
    <w:rPr>
      <w:sz w:val="16"/>
      <w:szCs w:val="16"/>
    </w:rPr>
  </w:style>
  <w:style w:type="paragraph" w:styleId="Kommentartekst">
    <w:name w:val="annotation text"/>
    <w:basedOn w:val="Normal"/>
    <w:link w:val="KommentartekstTegn"/>
    <w:uiPriority w:val="99"/>
    <w:semiHidden/>
    <w:unhideWhenUsed/>
    <w:rsid w:val="006F6E6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F6E6B"/>
    <w:rPr>
      <w:sz w:val="20"/>
      <w:szCs w:val="20"/>
    </w:rPr>
  </w:style>
  <w:style w:type="paragraph" w:styleId="Kommentaremne">
    <w:name w:val="annotation subject"/>
    <w:basedOn w:val="Kommentartekst"/>
    <w:next w:val="Kommentartekst"/>
    <w:link w:val="KommentaremneTegn"/>
    <w:uiPriority w:val="99"/>
    <w:semiHidden/>
    <w:unhideWhenUsed/>
    <w:rsid w:val="006F6E6B"/>
    <w:rPr>
      <w:b/>
      <w:bCs/>
    </w:rPr>
  </w:style>
  <w:style w:type="character" w:customStyle="1" w:styleId="KommentaremneTegn">
    <w:name w:val="Kommentaremne Tegn"/>
    <w:basedOn w:val="KommentartekstTegn"/>
    <w:link w:val="Kommentaremne"/>
    <w:uiPriority w:val="99"/>
    <w:semiHidden/>
    <w:rsid w:val="006F6E6B"/>
    <w:rPr>
      <w:b/>
      <w:bCs/>
      <w:sz w:val="20"/>
      <w:szCs w:val="20"/>
    </w:rPr>
  </w:style>
  <w:style w:type="paragraph" w:styleId="Brdtekst">
    <w:name w:val="Body Text"/>
    <w:basedOn w:val="Normal"/>
    <w:link w:val="BrdtekstTegn"/>
    <w:uiPriority w:val="99"/>
    <w:unhideWhenUsed/>
    <w:rsid w:val="006F6E6B"/>
    <w:pPr>
      <w:spacing w:after="120"/>
    </w:pPr>
  </w:style>
  <w:style w:type="character" w:customStyle="1" w:styleId="BrdtekstTegn">
    <w:name w:val="Brødtekst Tegn"/>
    <w:basedOn w:val="Standardskrifttypeiafsnit"/>
    <w:link w:val="Brdtekst"/>
    <w:uiPriority w:val="99"/>
    <w:rsid w:val="006F6E6B"/>
    <w:rPr>
      <w:sz w:val="22"/>
      <w:szCs w:val="22"/>
    </w:rPr>
  </w:style>
  <w:style w:type="paragraph" w:styleId="Overskrift">
    <w:name w:val="TOC Heading"/>
    <w:basedOn w:val="Overskrift1"/>
    <w:next w:val="Normal"/>
    <w:uiPriority w:val="39"/>
    <w:semiHidden/>
    <w:unhideWhenUsed/>
    <w:qFormat/>
    <w:rsid w:val="00AB5A53"/>
    <w:pPr>
      <w:outlineLvl w:val="9"/>
    </w:pPr>
    <w:rPr>
      <w:rFonts w:asciiTheme="majorHAnsi" w:hAnsiTheme="majorHAnsi"/>
      <w:color w:val="365F91" w:themeColor="accent1" w:themeShade="BF"/>
      <w:sz w:val="28"/>
      <w:szCs w:val="28"/>
    </w:rPr>
  </w:style>
  <w:style w:type="paragraph" w:styleId="Indholdsfortegnelse1">
    <w:name w:val="toc 1"/>
    <w:basedOn w:val="Normal"/>
    <w:next w:val="Normal"/>
    <w:autoRedefine/>
    <w:uiPriority w:val="39"/>
    <w:unhideWhenUsed/>
    <w:rsid w:val="00AB5A53"/>
    <w:pPr>
      <w:spacing w:after="100"/>
    </w:pPr>
  </w:style>
  <w:style w:type="paragraph" w:styleId="Ingenafstand">
    <w:name w:val="No Spacing"/>
    <w:link w:val="IngenafstandTegn"/>
    <w:uiPriority w:val="1"/>
    <w:qFormat/>
    <w:rsid w:val="00AB5A53"/>
    <w:rPr>
      <w:rFonts w:eastAsiaTheme="minorEastAsia"/>
      <w:sz w:val="22"/>
      <w:szCs w:val="22"/>
    </w:rPr>
  </w:style>
  <w:style w:type="character" w:customStyle="1" w:styleId="IngenafstandTegn">
    <w:name w:val="Ingen afstand Tegn"/>
    <w:basedOn w:val="Standardskrifttypeiafsnit"/>
    <w:link w:val="Ingenafstand"/>
    <w:uiPriority w:val="1"/>
    <w:rsid w:val="00AB5A53"/>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socialeretshjaelp.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socialeretshjaelp.dk" TargetMode="External"/><Relationship Id="rId5" Type="http://schemas.openxmlformats.org/officeDocument/2006/relationships/webSettings" Target="webSettings.xml"/><Relationship Id="rId10" Type="http://schemas.openxmlformats.org/officeDocument/2006/relationships/hyperlink" Target="http://www.dinretshjaelp.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5E5B-ACC2-48CA-B31A-33715932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3991</Words>
  <Characters>24350</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Afrapportering vedr. dinretshjaelp.dk (sagsnr.: 12-211-01241)</vt:lpstr>
    </vt:vector>
  </TitlesOfParts>
  <Company>Aarhus Universitet</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Afrapportering vedr. dinretshjaelp.dk (sagsnr.: 12-211-01241)</dc:title>
  <dc:creator>Sune Sindberg</dc:creator>
  <cp:lastModifiedBy>Betina Kilstrand</cp:lastModifiedBy>
  <cp:revision>7</cp:revision>
  <dcterms:created xsi:type="dcterms:W3CDTF">2013-03-01T12:39:00Z</dcterms:created>
  <dcterms:modified xsi:type="dcterms:W3CDTF">2013-03-01T13:11:00Z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-248761492</vt:i4>
  </property>
</Properties>
</file>