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0181" w14:textId="208A248C" w:rsidR="002B01BB" w:rsidRDefault="002B01BB" w:rsidP="0023552B">
      <w:pPr>
        <w:tabs>
          <w:tab w:val="left" w:pos="5640"/>
        </w:tabs>
        <w:rPr>
          <w:rFonts w:ascii="Arial" w:hAnsi="Arial" w:cs="Arial"/>
        </w:rPr>
      </w:pPr>
    </w:p>
    <w:p w14:paraId="2E8E67B2" w14:textId="77777777" w:rsidR="002F6815" w:rsidRDefault="002F6815" w:rsidP="002F6815">
      <w:pPr>
        <w:tabs>
          <w:tab w:val="left" w:pos="5640"/>
        </w:tabs>
        <w:jc w:val="center"/>
        <w:rPr>
          <w:b/>
          <w:bCs/>
          <w:sz w:val="36"/>
          <w:szCs w:val="36"/>
        </w:rPr>
      </w:pPr>
    </w:p>
    <w:p w14:paraId="39EC734A" w14:textId="58FC6DF9" w:rsidR="002F6815" w:rsidRDefault="00C71952" w:rsidP="00C71952">
      <w:pPr>
        <w:tabs>
          <w:tab w:val="left" w:pos="5640"/>
        </w:tabs>
        <w:jc w:val="center"/>
        <w:rPr>
          <w:sz w:val="28"/>
          <w:szCs w:val="28"/>
        </w:rPr>
      </w:pPr>
      <w:r>
        <w:rPr>
          <w:b/>
          <w:bCs/>
          <w:sz w:val="36"/>
          <w:szCs w:val="36"/>
        </w:rPr>
        <w:t>T</w:t>
      </w:r>
      <w:r w:rsidR="002F6815" w:rsidRPr="002F6815">
        <w:rPr>
          <w:b/>
          <w:bCs/>
          <w:sz w:val="36"/>
          <w:szCs w:val="36"/>
        </w:rPr>
        <w:t>RYGGHETSBOENDE</w:t>
      </w:r>
      <w:bookmarkStart w:id="0" w:name="_Hlk85119536"/>
    </w:p>
    <w:p w14:paraId="581690BE" w14:textId="77777777" w:rsidR="002F6815" w:rsidRDefault="002F6815" w:rsidP="00D61115">
      <w:pPr>
        <w:rPr>
          <w:sz w:val="28"/>
          <w:szCs w:val="28"/>
        </w:rPr>
      </w:pPr>
    </w:p>
    <w:p w14:paraId="5D75092E" w14:textId="77777777" w:rsidR="002F6815" w:rsidRDefault="002F6815" w:rsidP="00D61115">
      <w:pPr>
        <w:rPr>
          <w:sz w:val="28"/>
          <w:szCs w:val="28"/>
        </w:rPr>
      </w:pPr>
    </w:p>
    <w:p w14:paraId="69F60877" w14:textId="74BBA34F" w:rsidR="00D61115" w:rsidRDefault="00D61115" w:rsidP="00D61115">
      <w:pPr>
        <w:rPr>
          <w:sz w:val="28"/>
          <w:szCs w:val="28"/>
        </w:rPr>
      </w:pPr>
      <w:r>
        <w:rPr>
          <w:sz w:val="28"/>
          <w:szCs w:val="28"/>
        </w:rPr>
        <w:t>Oppositionen i Bjuvs kommun anser att det är viktigt att det byggs ett trygghetsboende. Detta bör ske på en plats och på ett sätt som gör att de boende har möjlighet till någon form av avskild plats för egna aktiviteter. Exempel på detta är odling i mindre skala eller bara en plats för att sitta ute, eller att kanske grilla. På samma gång bör det vara en plats där det är nära till den samhällsservice som man kan behöva. En mycket bra placering är utmed Storgatan mittemot där COOP och Apoteket finns idag, på den tomma plats som kallas Ulven 3. Här fanns för två år sedan ett färdigt förslag från Bjuvsbostäder, som ratades när SD och M tog över styret. Förslaget visade på lösningen var och hur ett trygghetsboende kan utformas. Platsen uppfyller kraven både på närhet till service och möjlighet till avskildhet. Förslaget innebar flexibel lösning både utformnings- och storleksmässigt som gjorde byggandet ekonomiskt fördelaktigt.</w:t>
      </w:r>
    </w:p>
    <w:p w14:paraId="1EAFB50B" w14:textId="262DE2DC" w:rsidR="00D61115" w:rsidRDefault="00D61115" w:rsidP="00D61115">
      <w:pPr>
        <w:rPr>
          <w:sz w:val="28"/>
          <w:szCs w:val="28"/>
        </w:rPr>
      </w:pPr>
      <w:r>
        <w:rPr>
          <w:sz w:val="28"/>
          <w:szCs w:val="28"/>
        </w:rPr>
        <w:t>Oppositionen anser därför vi snarast återupptar planeringen av ett trygghetsboende på platsen Ulven 3.</w:t>
      </w:r>
    </w:p>
    <w:p w14:paraId="4964DCB3" w14:textId="3D73A382" w:rsidR="007E4254" w:rsidRDefault="007E4254" w:rsidP="00D61115">
      <w:pPr>
        <w:rPr>
          <w:sz w:val="28"/>
          <w:szCs w:val="28"/>
        </w:rPr>
      </w:pPr>
    </w:p>
    <w:p w14:paraId="18547BF5" w14:textId="77777777" w:rsidR="007E4254" w:rsidRDefault="007E4254" w:rsidP="00D61115">
      <w:pPr>
        <w:rPr>
          <w:sz w:val="28"/>
          <w:szCs w:val="28"/>
        </w:rPr>
      </w:pPr>
    </w:p>
    <w:p w14:paraId="55C12B7B" w14:textId="77777777" w:rsidR="00D61115" w:rsidRDefault="00D61115" w:rsidP="00D61115">
      <w:pPr>
        <w:rPr>
          <w:sz w:val="28"/>
          <w:szCs w:val="28"/>
        </w:rPr>
      </w:pPr>
      <w:r>
        <w:rPr>
          <w:sz w:val="28"/>
          <w:szCs w:val="28"/>
        </w:rPr>
        <w:t xml:space="preserve">Anders Månsson </w:t>
      </w:r>
    </w:p>
    <w:p w14:paraId="6EADE845" w14:textId="77777777" w:rsidR="00D61115" w:rsidRDefault="00D61115" w:rsidP="00D61115">
      <w:pPr>
        <w:rPr>
          <w:sz w:val="28"/>
          <w:szCs w:val="28"/>
        </w:rPr>
      </w:pPr>
      <w:r>
        <w:rPr>
          <w:sz w:val="28"/>
          <w:szCs w:val="28"/>
        </w:rPr>
        <w:t xml:space="preserve">Socialdemokraterna      </w:t>
      </w:r>
    </w:p>
    <w:p w14:paraId="20B4900F" w14:textId="77777777" w:rsidR="00D61115" w:rsidRDefault="00D61115" w:rsidP="00D61115">
      <w:pPr>
        <w:rPr>
          <w:sz w:val="28"/>
          <w:szCs w:val="28"/>
        </w:rPr>
      </w:pPr>
      <w:r>
        <w:rPr>
          <w:sz w:val="28"/>
          <w:szCs w:val="28"/>
        </w:rPr>
        <w:t xml:space="preserve">Urban Berglund </w:t>
      </w:r>
    </w:p>
    <w:p w14:paraId="4A0765FE" w14:textId="77777777" w:rsidR="00D61115" w:rsidRDefault="00D61115" w:rsidP="00D61115">
      <w:pPr>
        <w:rPr>
          <w:sz w:val="28"/>
          <w:szCs w:val="28"/>
        </w:rPr>
      </w:pPr>
      <w:r>
        <w:rPr>
          <w:sz w:val="28"/>
          <w:szCs w:val="28"/>
        </w:rPr>
        <w:t xml:space="preserve">Kristdemokraterna     </w:t>
      </w:r>
    </w:p>
    <w:p w14:paraId="18E0933F" w14:textId="77777777" w:rsidR="00D61115" w:rsidRDefault="00D61115" w:rsidP="00D61115">
      <w:pPr>
        <w:rPr>
          <w:sz w:val="28"/>
          <w:szCs w:val="28"/>
        </w:rPr>
      </w:pPr>
      <w:r>
        <w:rPr>
          <w:sz w:val="28"/>
          <w:szCs w:val="28"/>
        </w:rPr>
        <w:t xml:space="preserve">Nils Nilsson </w:t>
      </w:r>
    </w:p>
    <w:p w14:paraId="7A7DA6C8" w14:textId="77777777" w:rsidR="00D61115" w:rsidRDefault="00D61115" w:rsidP="00D61115">
      <w:pPr>
        <w:rPr>
          <w:sz w:val="28"/>
          <w:szCs w:val="28"/>
        </w:rPr>
      </w:pPr>
      <w:r>
        <w:rPr>
          <w:sz w:val="28"/>
          <w:szCs w:val="28"/>
        </w:rPr>
        <w:t xml:space="preserve">Centern      </w:t>
      </w:r>
    </w:p>
    <w:p w14:paraId="41745120" w14:textId="77777777" w:rsidR="00D61115" w:rsidRDefault="00D61115" w:rsidP="00D61115">
      <w:pPr>
        <w:rPr>
          <w:sz w:val="28"/>
          <w:szCs w:val="28"/>
        </w:rPr>
      </w:pPr>
      <w:r>
        <w:rPr>
          <w:sz w:val="28"/>
          <w:szCs w:val="28"/>
        </w:rPr>
        <w:t xml:space="preserve">Krister Bergsten </w:t>
      </w:r>
    </w:p>
    <w:p w14:paraId="265905E1" w14:textId="77777777" w:rsidR="00D61115" w:rsidRDefault="00D61115" w:rsidP="00D61115">
      <w:pPr>
        <w:rPr>
          <w:sz w:val="28"/>
          <w:szCs w:val="28"/>
        </w:rPr>
      </w:pPr>
      <w:r>
        <w:rPr>
          <w:sz w:val="28"/>
          <w:szCs w:val="28"/>
        </w:rPr>
        <w:t xml:space="preserve">Liberalerna </w:t>
      </w:r>
      <w:bookmarkEnd w:id="0"/>
    </w:p>
    <w:p w14:paraId="110BF626" w14:textId="77777777" w:rsidR="002B01BB" w:rsidRDefault="002B01BB" w:rsidP="0023552B">
      <w:pPr>
        <w:tabs>
          <w:tab w:val="left" w:pos="5640"/>
        </w:tabs>
        <w:rPr>
          <w:rFonts w:ascii="Arial" w:hAnsi="Arial" w:cs="Arial"/>
        </w:rPr>
      </w:pPr>
    </w:p>
    <w:p w14:paraId="6F55D557" w14:textId="77777777" w:rsidR="002B01BB" w:rsidRDefault="002B01BB" w:rsidP="0023552B">
      <w:pPr>
        <w:tabs>
          <w:tab w:val="left" w:pos="5640"/>
        </w:tabs>
        <w:rPr>
          <w:rFonts w:ascii="Arial" w:hAnsi="Arial" w:cs="Arial"/>
        </w:rPr>
      </w:pPr>
    </w:p>
    <w:p w14:paraId="73D9B56E" w14:textId="02122364" w:rsidR="00330ACD" w:rsidRDefault="00330ACD" w:rsidP="00843709">
      <w:pPr>
        <w:tabs>
          <w:tab w:val="left" w:pos="5640"/>
        </w:tabs>
      </w:pPr>
    </w:p>
    <w:p w14:paraId="0CE4727F" w14:textId="77777777" w:rsidR="00330ACD" w:rsidRDefault="00330ACD" w:rsidP="00843709">
      <w:pPr>
        <w:tabs>
          <w:tab w:val="left" w:pos="5640"/>
        </w:tabs>
      </w:pPr>
    </w:p>
    <w:p w14:paraId="00BA8AF0" w14:textId="0F70C22D" w:rsidR="00A55A1E" w:rsidRDefault="00A55A1E" w:rsidP="00843709">
      <w:pPr>
        <w:tabs>
          <w:tab w:val="left" w:pos="5640"/>
        </w:tabs>
      </w:pPr>
    </w:p>
    <w:p w14:paraId="73D5F989" w14:textId="72D2E328" w:rsidR="00A55A1E" w:rsidRDefault="00A55A1E" w:rsidP="00843709">
      <w:pPr>
        <w:tabs>
          <w:tab w:val="left" w:pos="5640"/>
        </w:tabs>
      </w:pPr>
    </w:p>
    <w:p w14:paraId="2D845526" w14:textId="77777777" w:rsidR="00843709" w:rsidRDefault="00843709" w:rsidP="00843709">
      <w:pPr>
        <w:tabs>
          <w:tab w:val="left" w:pos="5640"/>
        </w:tabs>
      </w:pPr>
    </w:p>
    <w:sectPr w:rsidR="00843709" w:rsidSect="00777BC5">
      <w:headerReference w:type="default" r:id="rId8"/>
      <w:footerReference w:type="default" r:id="rId9"/>
      <w:pgSz w:w="11906" w:h="16838"/>
      <w:pgMar w:top="1134" w:right="1418"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FEEB" w14:textId="77777777" w:rsidR="00FD25D2" w:rsidRDefault="00FD25D2" w:rsidP="00CE7059">
      <w:r>
        <w:separator/>
      </w:r>
    </w:p>
  </w:endnote>
  <w:endnote w:type="continuationSeparator" w:id="0">
    <w:p w14:paraId="316DF76F" w14:textId="77777777" w:rsidR="00FD25D2" w:rsidRDefault="00FD25D2" w:rsidP="00CE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Pro 65 Medium">
    <w:altName w:val="Arial"/>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2F2E" w14:textId="6E46FB96" w:rsidR="00233B71" w:rsidRPr="003132FF" w:rsidRDefault="00887C5E" w:rsidP="00887C5E">
    <w:pPr>
      <w:pStyle w:val="Sidhuvud"/>
      <w:rPr>
        <w:rFonts w:ascii="Avenir LT Pro 65 Medium" w:hAnsi="Avenir LT Pro 65 Medium"/>
        <w:color w:val="FF0000"/>
      </w:rPr>
    </w:pPr>
    <w:r w:rsidRPr="003132FF">
      <w:rPr>
        <w:rFonts w:ascii="Avenir LT Pro 65 Medium" w:hAnsi="Avenir LT Pro 65 Medium"/>
        <w:color w:val="FF0000"/>
      </w:rPr>
      <w:t xml:space="preserve">Bjuvs arbetarekommun </w:t>
    </w:r>
    <w:r w:rsidR="00B45DD1" w:rsidRPr="003132FF">
      <w:rPr>
        <w:rFonts w:ascii="Avenir LT Pro 65 Medium" w:hAnsi="Avenir LT Pro 65 Medium"/>
        <w:color w:val="FF0000"/>
      </w:rPr>
      <w:tab/>
    </w:r>
    <w:r w:rsidR="000E6570" w:rsidRPr="003132FF">
      <w:rPr>
        <w:rFonts w:ascii="Avenir LT Pro 65 Medium" w:hAnsi="Avenir LT Pro 65 Medium"/>
        <w:color w:val="FF0000"/>
      </w:rPr>
      <w:t xml:space="preserve">                                     </w:t>
    </w:r>
    <w:r w:rsidR="00D65FD6" w:rsidRPr="003132FF">
      <w:rPr>
        <w:rFonts w:ascii="Avenir LT Pro 65 Medium" w:hAnsi="Avenir LT Pro 65 Medium"/>
        <w:color w:val="FF0000"/>
      </w:rPr>
      <w:t xml:space="preserve">Organisationsnummer: </w:t>
    </w:r>
    <w:r w:rsidR="00994294" w:rsidRPr="003132FF">
      <w:rPr>
        <w:rFonts w:ascii="Avenir LT Pro 65 Medium" w:hAnsi="Avenir LT Pro 65 Medium"/>
        <w:color w:val="FF0000"/>
      </w:rPr>
      <w:t>843000–7024</w:t>
    </w:r>
    <w:r w:rsidR="00B45DD1" w:rsidRPr="003132FF">
      <w:rPr>
        <w:rFonts w:ascii="Avenir LT Pro 65 Medium" w:hAnsi="Avenir LT Pro 65 Medium"/>
        <w:color w:val="FF0000"/>
      </w:rPr>
      <w:tab/>
    </w:r>
    <w:r w:rsidRPr="003132FF">
      <w:rPr>
        <w:rFonts w:ascii="Avenir LT Pro 65 Medium" w:hAnsi="Avenir LT Pro 65 Medium"/>
        <w:color w:val="FF0000"/>
      </w:rPr>
      <w:t xml:space="preserve">                     </w:t>
    </w:r>
  </w:p>
  <w:p w14:paraId="2281300A" w14:textId="101F6831" w:rsidR="007C65DB" w:rsidRPr="003132FF" w:rsidRDefault="007342A9">
    <w:pPr>
      <w:pStyle w:val="Sidfot"/>
      <w:rPr>
        <w:rFonts w:ascii="Avenir LT Pro 65 Medium" w:hAnsi="Avenir LT Pro 65 Medium"/>
        <w:color w:val="FF0000"/>
      </w:rPr>
    </w:pPr>
    <w:r w:rsidRPr="003132FF">
      <w:rPr>
        <w:rFonts w:ascii="Avenir LT Pro 65 Medium" w:hAnsi="Avenir LT Pro 65 Medium"/>
        <w:color w:val="FF0000"/>
      </w:rPr>
      <w:t>B</w:t>
    </w:r>
    <w:r w:rsidR="00AA006C" w:rsidRPr="003132FF">
      <w:rPr>
        <w:rFonts w:ascii="Avenir LT Pro 65 Medium" w:hAnsi="Avenir LT Pro 65 Medium"/>
        <w:color w:val="FF0000"/>
      </w:rPr>
      <w:t>illesholmsvägen 4</w:t>
    </w:r>
  </w:p>
  <w:p w14:paraId="26DB19C6" w14:textId="6C63CAB1" w:rsidR="00887C5E" w:rsidRPr="003132FF" w:rsidRDefault="00887C5E">
    <w:pPr>
      <w:pStyle w:val="Sidfot"/>
      <w:rPr>
        <w:rFonts w:ascii="Avenir LT Pro 65 Medium" w:hAnsi="Avenir LT Pro 65 Medium"/>
        <w:color w:val="FF0000"/>
      </w:rPr>
    </w:pPr>
    <w:r w:rsidRPr="003132FF">
      <w:rPr>
        <w:rFonts w:ascii="Avenir LT Pro 65 Medium" w:hAnsi="Avenir LT Pro 65 Medium"/>
        <w:color w:val="FF0000"/>
      </w:rPr>
      <w:t xml:space="preserve">267 </w:t>
    </w:r>
    <w:r w:rsidR="00AA006C" w:rsidRPr="003132FF">
      <w:rPr>
        <w:rFonts w:ascii="Avenir LT Pro 65 Medium" w:hAnsi="Avenir LT Pro 65 Medium"/>
        <w:color w:val="FF0000"/>
      </w:rPr>
      <w:t>40</w:t>
    </w:r>
    <w:r w:rsidRPr="003132FF">
      <w:rPr>
        <w:rFonts w:ascii="Avenir LT Pro 65 Medium" w:hAnsi="Avenir LT Pro 65 Medium"/>
        <w:color w:val="FF0000"/>
      </w:rPr>
      <w:t xml:space="preserve"> Bjuv</w:t>
    </w:r>
    <w:r w:rsidR="00BE4289" w:rsidRPr="003132FF">
      <w:rPr>
        <w:rFonts w:ascii="Avenir LT Pro 65 Medium" w:hAnsi="Avenir LT Pro 65 Medium"/>
        <w:color w:val="FF0000"/>
      </w:rPr>
      <w:tab/>
    </w:r>
    <w:r w:rsidR="006C6BBB" w:rsidRPr="003132FF">
      <w:rPr>
        <w:rFonts w:ascii="Avenir LT Pro 65 Medium" w:hAnsi="Avenir LT Pro 65 Medium"/>
        <w:color w:val="FF0000"/>
      </w:rPr>
      <w:t xml:space="preserve">                                                         </w:t>
    </w:r>
    <w:r w:rsidR="00BE4289" w:rsidRPr="003132FF">
      <w:rPr>
        <w:rFonts w:ascii="Avenir LT Pro 65 Medium" w:hAnsi="Avenir LT Pro 65 Medium"/>
        <w:color w:val="FF0000"/>
      </w:rPr>
      <w:t>E</w:t>
    </w:r>
    <w:r w:rsidR="007A4093" w:rsidRPr="003132FF">
      <w:rPr>
        <w:rFonts w:ascii="Avenir LT Pro 65 Medium" w:hAnsi="Avenir LT Pro 65 Medium"/>
        <w:color w:val="FF0000"/>
      </w:rPr>
      <w:t>-</w:t>
    </w:r>
    <w:r w:rsidR="004F0963" w:rsidRPr="003132FF">
      <w:rPr>
        <w:rFonts w:ascii="Avenir LT Pro 65 Medium" w:hAnsi="Avenir LT Pro 65 Medium"/>
        <w:color w:val="FF0000"/>
      </w:rPr>
      <w:t>post: bjuv@socialdemokraterna.se</w:t>
    </w:r>
    <w:r w:rsidR="00BE4289" w:rsidRPr="003132FF">
      <w:rPr>
        <w:rFonts w:ascii="Avenir LT Pro 65 Medium" w:hAnsi="Avenir LT Pro 65 Medium"/>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3DF4" w14:textId="77777777" w:rsidR="00FD25D2" w:rsidRDefault="00FD25D2" w:rsidP="00CE7059">
      <w:r>
        <w:separator/>
      </w:r>
    </w:p>
  </w:footnote>
  <w:footnote w:type="continuationSeparator" w:id="0">
    <w:p w14:paraId="565BF3F9" w14:textId="77777777" w:rsidR="00FD25D2" w:rsidRDefault="00FD25D2" w:rsidP="00CE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0754" w14:textId="15C455FD" w:rsidR="00C07DB4" w:rsidRDefault="00887C5E" w:rsidP="00ED6D88">
    <w:pPr>
      <w:pStyle w:val="Sidhuvud"/>
      <w:rPr>
        <w:rFonts w:ascii="Avenir LT Pro 65 Medium" w:hAnsi="Avenir LT Pro 65 Medium"/>
        <w:color w:val="808080"/>
        <w:sz w:val="40"/>
        <w:szCs w:val="40"/>
      </w:rPr>
    </w:pPr>
    <w:r>
      <w:rPr>
        <w:noProof/>
      </w:rPr>
      <w:drawing>
        <wp:inline distT="0" distB="0" distL="0" distR="0" wp14:anchorId="7AE58BA1" wp14:editId="5A4D2104">
          <wp:extent cx="1019175" cy="1057471"/>
          <wp:effectExtent l="0" t="0" r="0" b="9525"/>
          <wp:docPr id="1" name="Bildobjekt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019175" cy="1057471"/>
                  </a:xfrm>
                  <a:prstGeom prst="rect">
                    <a:avLst/>
                  </a:prstGeom>
                </pic:spPr>
              </pic:pic>
            </a:graphicData>
          </a:graphic>
        </wp:inline>
      </w:drawing>
    </w:r>
    <w:r w:rsidR="455B9E91">
      <w:t xml:space="preserve">      </w:t>
    </w:r>
    <w:r w:rsidR="455B9E91" w:rsidRPr="455B9E91">
      <w:rPr>
        <w:rFonts w:ascii="Avenir LT Pro 65 Medium" w:hAnsi="Avenir LT Pro 65 Medium"/>
        <w:color w:val="FF0000"/>
        <w:sz w:val="40"/>
        <w:szCs w:val="40"/>
      </w:rPr>
      <w:t>Socialdemokraterna</w:t>
    </w:r>
    <w:r w:rsidR="455B9E91" w:rsidRPr="455B9E91">
      <w:rPr>
        <w:color w:val="FF0000"/>
      </w:rPr>
      <w:t xml:space="preserve"> </w:t>
    </w:r>
    <w:r w:rsidR="455B9E91" w:rsidRPr="455B9E91">
      <w:rPr>
        <w:rFonts w:ascii="Avenir LT Pro 65 Medium" w:hAnsi="Avenir LT Pro 65 Medium"/>
        <w:color w:val="FF0000"/>
        <w:sz w:val="40"/>
        <w:szCs w:val="40"/>
      </w:rPr>
      <w:t>i</w:t>
    </w:r>
    <w:r w:rsidR="455B9E91" w:rsidRPr="455B9E91">
      <w:rPr>
        <w:color w:val="FF0000"/>
      </w:rPr>
      <w:t xml:space="preserve"> </w:t>
    </w:r>
    <w:r w:rsidR="455B9E91" w:rsidRPr="455B9E91">
      <w:rPr>
        <w:rFonts w:ascii="Avenir LT Pro 65 Medium" w:hAnsi="Avenir LT Pro 65 Medium"/>
        <w:color w:val="FF0000"/>
        <w:sz w:val="40"/>
        <w:szCs w:val="40"/>
      </w:rPr>
      <w:t>Bjuvs kommun</w:t>
    </w:r>
  </w:p>
  <w:p w14:paraId="186C7D4B" w14:textId="77777777" w:rsidR="00ED6D88" w:rsidRDefault="007E4254" w:rsidP="00ED6D8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517"/>
    <w:multiLevelType w:val="hybridMultilevel"/>
    <w:tmpl w:val="130C3798"/>
    <w:lvl w:ilvl="0" w:tplc="4B1A9E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A815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C68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7347ED"/>
    <w:multiLevelType w:val="multilevel"/>
    <w:tmpl w:val="4788B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5F6B5F"/>
    <w:multiLevelType w:val="multilevel"/>
    <w:tmpl w:val="F178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A92356"/>
    <w:multiLevelType w:val="multilevel"/>
    <w:tmpl w:val="C52C9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9A527A"/>
    <w:multiLevelType w:val="multilevel"/>
    <w:tmpl w:val="98CA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9C6172"/>
    <w:multiLevelType w:val="hybridMultilevel"/>
    <w:tmpl w:val="9E48DC6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0"/>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81"/>
    <w:rsid w:val="00006FB7"/>
    <w:rsid w:val="00013715"/>
    <w:rsid w:val="00043A2B"/>
    <w:rsid w:val="00066DD2"/>
    <w:rsid w:val="0008353A"/>
    <w:rsid w:val="000E6548"/>
    <w:rsid w:val="000E6570"/>
    <w:rsid w:val="00107E2C"/>
    <w:rsid w:val="001101D9"/>
    <w:rsid w:val="00114D17"/>
    <w:rsid w:val="00132DEA"/>
    <w:rsid w:val="0014414A"/>
    <w:rsid w:val="00146AED"/>
    <w:rsid w:val="001842F4"/>
    <w:rsid w:val="00187982"/>
    <w:rsid w:val="001B5A5C"/>
    <w:rsid w:val="001C319C"/>
    <w:rsid w:val="001C4DCD"/>
    <w:rsid w:val="001D593E"/>
    <w:rsid w:val="00233B71"/>
    <w:rsid w:val="0023552B"/>
    <w:rsid w:val="00281B8F"/>
    <w:rsid w:val="00295694"/>
    <w:rsid w:val="002B01BB"/>
    <w:rsid w:val="002B704C"/>
    <w:rsid w:val="002E2E75"/>
    <w:rsid w:val="002F6815"/>
    <w:rsid w:val="003132FF"/>
    <w:rsid w:val="00330ACD"/>
    <w:rsid w:val="0034106C"/>
    <w:rsid w:val="0036345D"/>
    <w:rsid w:val="00394303"/>
    <w:rsid w:val="003D261A"/>
    <w:rsid w:val="003D79AA"/>
    <w:rsid w:val="004955E1"/>
    <w:rsid w:val="004A0685"/>
    <w:rsid w:val="004D187E"/>
    <w:rsid w:val="004F0963"/>
    <w:rsid w:val="00544B7C"/>
    <w:rsid w:val="005566C2"/>
    <w:rsid w:val="00562918"/>
    <w:rsid w:val="0056749D"/>
    <w:rsid w:val="005823C4"/>
    <w:rsid w:val="005A664D"/>
    <w:rsid w:val="005C0C97"/>
    <w:rsid w:val="00601BD9"/>
    <w:rsid w:val="0062261F"/>
    <w:rsid w:val="006415C6"/>
    <w:rsid w:val="00655B57"/>
    <w:rsid w:val="00682ADB"/>
    <w:rsid w:val="006A5824"/>
    <w:rsid w:val="006B7433"/>
    <w:rsid w:val="006C6BBB"/>
    <w:rsid w:val="00711EBE"/>
    <w:rsid w:val="007342A9"/>
    <w:rsid w:val="007457A4"/>
    <w:rsid w:val="00765BD9"/>
    <w:rsid w:val="00777834"/>
    <w:rsid w:val="00777BC5"/>
    <w:rsid w:val="007A4093"/>
    <w:rsid w:val="007E4254"/>
    <w:rsid w:val="007F30FF"/>
    <w:rsid w:val="00843709"/>
    <w:rsid w:val="00850BBD"/>
    <w:rsid w:val="00866E79"/>
    <w:rsid w:val="00887C5E"/>
    <w:rsid w:val="008C0AFC"/>
    <w:rsid w:val="009920E4"/>
    <w:rsid w:val="00994294"/>
    <w:rsid w:val="009A5ED4"/>
    <w:rsid w:val="009D2F43"/>
    <w:rsid w:val="00A025A8"/>
    <w:rsid w:val="00A25281"/>
    <w:rsid w:val="00A324AD"/>
    <w:rsid w:val="00A416AA"/>
    <w:rsid w:val="00A50602"/>
    <w:rsid w:val="00A55A1E"/>
    <w:rsid w:val="00A678A7"/>
    <w:rsid w:val="00A73D3B"/>
    <w:rsid w:val="00AA006C"/>
    <w:rsid w:val="00AE71EA"/>
    <w:rsid w:val="00AF7A45"/>
    <w:rsid w:val="00B44266"/>
    <w:rsid w:val="00B45DD1"/>
    <w:rsid w:val="00B9790F"/>
    <w:rsid w:val="00BB47BA"/>
    <w:rsid w:val="00BE4289"/>
    <w:rsid w:val="00BF16A2"/>
    <w:rsid w:val="00C0185B"/>
    <w:rsid w:val="00C07DB4"/>
    <w:rsid w:val="00C1113A"/>
    <w:rsid w:val="00C31B33"/>
    <w:rsid w:val="00C71952"/>
    <w:rsid w:val="00CA28C9"/>
    <w:rsid w:val="00CB2FD6"/>
    <w:rsid w:val="00CC0C22"/>
    <w:rsid w:val="00CC5FC5"/>
    <w:rsid w:val="00CE7059"/>
    <w:rsid w:val="00CF6431"/>
    <w:rsid w:val="00D61115"/>
    <w:rsid w:val="00D65FD6"/>
    <w:rsid w:val="00DB503B"/>
    <w:rsid w:val="00DC5A4A"/>
    <w:rsid w:val="00E25C68"/>
    <w:rsid w:val="00E40641"/>
    <w:rsid w:val="00E52140"/>
    <w:rsid w:val="00E554BB"/>
    <w:rsid w:val="00E657B7"/>
    <w:rsid w:val="00E73946"/>
    <w:rsid w:val="00E90859"/>
    <w:rsid w:val="00E916E1"/>
    <w:rsid w:val="00E92636"/>
    <w:rsid w:val="00EB48DB"/>
    <w:rsid w:val="00EE0126"/>
    <w:rsid w:val="00EF4FAA"/>
    <w:rsid w:val="00F71CB2"/>
    <w:rsid w:val="00F81C07"/>
    <w:rsid w:val="00F8324D"/>
    <w:rsid w:val="00F839C9"/>
    <w:rsid w:val="00F87908"/>
    <w:rsid w:val="00FD25D2"/>
    <w:rsid w:val="455B9E91"/>
    <w:rsid w:val="7AB47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1B6D0"/>
  <w15:chartTrackingRefBased/>
  <w15:docId w15:val="{F8635E87-413D-4F9F-9BBF-4047A814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81"/>
    <w:pPr>
      <w:spacing w:after="0" w:line="240" w:lineRule="auto"/>
    </w:pPr>
    <w:rPr>
      <w:rFonts w:eastAsia="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25281"/>
    <w:pPr>
      <w:tabs>
        <w:tab w:val="center" w:pos="4536"/>
        <w:tab w:val="right" w:pos="9072"/>
      </w:tabs>
    </w:pPr>
  </w:style>
  <w:style w:type="character" w:customStyle="1" w:styleId="SidhuvudChar">
    <w:name w:val="Sidhuvud Char"/>
    <w:basedOn w:val="Standardstycketeckensnitt"/>
    <w:link w:val="Sidhuvud"/>
    <w:rsid w:val="00A25281"/>
    <w:rPr>
      <w:rFonts w:eastAsia="Times New Roman" w:cs="Times New Roman"/>
      <w:szCs w:val="24"/>
      <w:lang w:eastAsia="sv-SE"/>
    </w:rPr>
  </w:style>
  <w:style w:type="paragraph" w:styleId="Sidfot">
    <w:name w:val="footer"/>
    <w:basedOn w:val="Normal"/>
    <w:link w:val="SidfotChar"/>
    <w:uiPriority w:val="99"/>
    <w:unhideWhenUsed/>
    <w:rsid w:val="00A25281"/>
    <w:pPr>
      <w:tabs>
        <w:tab w:val="center" w:pos="4536"/>
        <w:tab w:val="right" w:pos="9072"/>
      </w:tabs>
    </w:pPr>
  </w:style>
  <w:style w:type="character" w:customStyle="1" w:styleId="SidfotChar">
    <w:name w:val="Sidfot Char"/>
    <w:basedOn w:val="Standardstycketeckensnitt"/>
    <w:link w:val="Sidfot"/>
    <w:uiPriority w:val="99"/>
    <w:rsid w:val="00A25281"/>
    <w:rPr>
      <w:rFonts w:eastAsia="Times New Roman" w:cs="Times New Roman"/>
      <w:szCs w:val="24"/>
      <w:lang w:eastAsia="sv-SE"/>
    </w:rPr>
  </w:style>
  <w:style w:type="paragraph" w:styleId="Liststycke">
    <w:name w:val="List Paragraph"/>
    <w:basedOn w:val="Normal"/>
    <w:uiPriority w:val="34"/>
    <w:qFormat/>
    <w:rsid w:val="00A25281"/>
    <w:pPr>
      <w:ind w:left="720"/>
      <w:contextualSpacing/>
    </w:pPr>
  </w:style>
  <w:style w:type="paragraph" w:styleId="Ballongtext">
    <w:name w:val="Balloon Text"/>
    <w:basedOn w:val="Normal"/>
    <w:link w:val="BallongtextChar"/>
    <w:uiPriority w:val="99"/>
    <w:semiHidden/>
    <w:unhideWhenUsed/>
    <w:rsid w:val="00682AD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2ADB"/>
    <w:rPr>
      <w:rFonts w:ascii="Segoe UI" w:eastAsia="Times New Roman" w:hAnsi="Segoe UI" w:cs="Segoe UI"/>
      <w:sz w:val="18"/>
      <w:szCs w:val="18"/>
      <w:lang w:eastAsia="sv-SE"/>
    </w:rPr>
  </w:style>
  <w:style w:type="character" w:styleId="Hyperlnk">
    <w:name w:val="Hyperlink"/>
    <w:basedOn w:val="Standardstycketeckensnitt"/>
    <w:unhideWhenUsed/>
    <w:rsid w:val="00E554BB"/>
    <w:rPr>
      <w:color w:val="0000FF"/>
      <w:u w:val="single"/>
    </w:rPr>
  </w:style>
  <w:style w:type="paragraph" w:styleId="Normalwebb">
    <w:name w:val="Normal (Web)"/>
    <w:basedOn w:val="Normal"/>
    <w:uiPriority w:val="99"/>
    <w:semiHidden/>
    <w:unhideWhenUsed/>
    <w:rsid w:val="00E554BB"/>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30307">
      <w:bodyDiv w:val="1"/>
      <w:marLeft w:val="0"/>
      <w:marRight w:val="0"/>
      <w:marTop w:val="0"/>
      <w:marBottom w:val="0"/>
      <w:divBdr>
        <w:top w:val="none" w:sz="0" w:space="0" w:color="auto"/>
        <w:left w:val="none" w:sz="0" w:space="0" w:color="auto"/>
        <w:bottom w:val="none" w:sz="0" w:space="0" w:color="auto"/>
        <w:right w:val="none" w:sz="0" w:space="0" w:color="auto"/>
      </w:divBdr>
    </w:div>
    <w:div w:id="485971903">
      <w:bodyDiv w:val="1"/>
      <w:marLeft w:val="0"/>
      <w:marRight w:val="0"/>
      <w:marTop w:val="0"/>
      <w:marBottom w:val="0"/>
      <w:divBdr>
        <w:top w:val="none" w:sz="0" w:space="0" w:color="auto"/>
        <w:left w:val="none" w:sz="0" w:space="0" w:color="auto"/>
        <w:bottom w:val="none" w:sz="0" w:space="0" w:color="auto"/>
        <w:right w:val="none" w:sz="0" w:space="0" w:color="auto"/>
      </w:divBdr>
    </w:div>
    <w:div w:id="490371902">
      <w:bodyDiv w:val="1"/>
      <w:marLeft w:val="0"/>
      <w:marRight w:val="0"/>
      <w:marTop w:val="0"/>
      <w:marBottom w:val="0"/>
      <w:divBdr>
        <w:top w:val="none" w:sz="0" w:space="0" w:color="auto"/>
        <w:left w:val="none" w:sz="0" w:space="0" w:color="auto"/>
        <w:bottom w:val="none" w:sz="0" w:space="0" w:color="auto"/>
        <w:right w:val="none" w:sz="0" w:space="0" w:color="auto"/>
      </w:divBdr>
    </w:div>
    <w:div w:id="1058020046">
      <w:bodyDiv w:val="1"/>
      <w:marLeft w:val="0"/>
      <w:marRight w:val="0"/>
      <w:marTop w:val="0"/>
      <w:marBottom w:val="0"/>
      <w:divBdr>
        <w:top w:val="none" w:sz="0" w:space="0" w:color="auto"/>
        <w:left w:val="none" w:sz="0" w:space="0" w:color="auto"/>
        <w:bottom w:val="none" w:sz="0" w:space="0" w:color="auto"/>
        <w:right w:val="none" w:sz="0" w:space="0" w:color="auto"/>
      </w:divBdr>
    </w:div>
    <w:div w:id="1862237524">
      <w:bodyDiv w:val="1"/>
      <w:marLeft w:val="0"/>
      <w:marRight w:val="0"/>
      <w:marTop w:val="0"/>
      <w:marBottom w:val="0"/>
      <w:divBdr>
        <w:top w:val="none" w:sz="0" w:space="0" w:color="auto"/>
        <w:left w:val="none" w:sz="0" w:space="0" w:color="auto"/>
        <w:bottom w:val="none" w:sz="0" w:space="0" w:color="auto"/>
        <w:right w:val="none" w:sz="0" w:space="0" w:color="auto"/>
      </w:divBdr>
    </w:div>
    <w:div w:id="19549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68E0C-BD78-4530-A984-9D31CAF7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1017</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Alm</dc:creator>
  <cp:keywords/>
  <dc:description/>
  <cp:lastModifiedBy>Bo Hallqvist</cp:lastModifiedBy>
  <cp:revision>3</cp:revision>
  <cp:lastPrinted>2020-03-30T13:26:00Z</cp:lastPrinted>
  <dcterms:created xsi:type="dcterms:W3CDTF">2021-10-28T13:05:00Z</dcterms:created>
  <dcterms:modified xsi:type="dcterms:W3CDTF">2021-10-28T13:13:00Z</dcterms:modified>
</cp:coreProperties>
</file>