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t xml:space="preserve"> </w:t>
      </w:r>
    </w:p>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4"/>
          <w:sz w:val="24"/>
          <w:szCs w:val="24"/>
          <w:u w:val="none"/>
          <w:vertAlign w:val="baseline"/>
        </w:rPr>
        <w:t>Referat</w:t>
      </w:r>
      <w:r>
        <w:rPr>
          <w:rFonts w:eastAsia="Arial" w:cs="Arial" w:ascii="Arial" w:hAnsi="Arial"/>
          <w:b/>
          <w:i w:val="false"/>
          <w:caps w:val="false"/>
          <w:smallCaps w:val="false"/>
          <w:strike w:val="false"/>
          <w:dstrike w:val="false"/>
          <w:color w:val="000000"/>
          <w:position w:val="0"/>
          <w:sz w:val="24"/>
          <w:sz w:val="24"/>
          <w:szCs w:val="24"/>
          <w:u w:val="none"/>
          <w:vertAlign w:val="baseline"/>
        </w:rPr>
        <w:t xml:space="preserve"> Snaptun Lokalråd.</w:t>
      </w:r>
    </w:p>
    <w:p>
      <w:pPr>
        <w:pStyle w:val="LOnormal1"/>
        <w:widowControl/>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tabs>
          <w:tab w:val="clear" w:pos="709"/>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ab/>
        <w:t>02.05.2023 kl. 20:30</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880" w:right="0" w:hanging="2880"/>
        <w:jc w:val="left"/>
        <w:rPr/>
      </w:pPr>
      <w:bookmarkStart w:id="0" w:name="_heading=h.30j0zll"/>
      <w:bookmarkEnd w:id="0"/>
      <w:r>
        <w:rPr>
          <w:rFonts w:eastAsia="Arial" w:cs="Arial" w:ascii="Arial" w:hAnsi="Arial"/>
          <w:b w:val="false"/>
          <w:i w:val="false"/>
          <w:caps w:val="false"/>
          <w:smallCaps w:val="false"/>
          <w:strike w:val="false"/>
          <w:dstrike w:val="false"/>
          <w:color w:val="000000"/>
          <w:position w:val="0"/>
          <w:sz w:val="22"/>
          <w:sz w:val="22"/>
          <w:szCs w:val="22"/>
          <w:u w:val="single"/>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 xml:space="preserve">Karl-Erik Henriksen (KEH), Tommy Christensen (TC), Vibeke Gjendem (VG), Helle Obenhausen Mortensen (HOM), Lotte Offenbach Clausen (LOC), Marianne Seeberg (MS), Birgit Hald (BH), Bendt Due Christensen (BDC) Kim Eged Poulsen (KEP), </w:t>
      </w:r>
    </w:p>
    <w:p>
      <w:pPr>
        <w:pStyle w:val="LOnormal1"/>
        <w:widowControl/>
        <w:spacing w:lineRule="auto" w:line="240" w:before="0" w:after="0"/>
        <w:ind w:left="2880" w:right="0" w:hanging="288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keepNext w:val="false"/>
        <w:keepLines w:val="false"/>
        <w:widowControl/>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tab/>
        <w:tab/>
        <w:t>Tommy Christensen, Bendt Due Christensen</w:t>
      </w:r>
    </w:p>
    <w:p>
      <w:pPr>
        <w:pStyle w:val="LOnormal1"/>
        <w:widowControl/>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ab/>
        <w:tab/>
        <w:tab/>
        <w:t xml:space="preserve"> KEP</w:t>
        <w:tab/>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t>Dagsorden:</w:t>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keepNext w:val="false"/>
        <w:keepLines w:val="false"/>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Velkommen og godkendelse af referat fra den 11. april 2023 v/VG – Referat godkendt.  </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Regnskab og status v/LOC – Årsregnskabet er færdig. LOC gennemgik årsregnskabet som efterfølgende blev underskrevet af bestyrelsen.</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Arial" w:cs="Arial" w:ascii="Arial" w:hAnsi="Arial"/>
          <w:b w:val="false"/>
          <w:i w:val="false"/>
          <w:iCs w:val="false"/>
          <w:caps w:val="false"/>
          <w:smallCaps w:val="false"/>
          <w:strike w:val="false"/>
          <w:dstrike w:val="false"/>
          <w:color w:val="000000"/>
          <w:position w:val="0"/>
          <w:sz w:val="22"/>
          <w:sz w:val="22"/>
          <w:szCs w:val="22"/>
          <w:u w:val="none"/>
          <w:vertAlign w:val="baseline"/>
        </w:rPr>
        <w:t>Vedtægtsændring. v/LOC &amp; KEP – Ændringspunkterne blev gennemgået og debatteret. KEP fremlægger ændringsforslagene på Generalforsamlingen</w:t>
      </w:r>
    </w:p>
    <w:p>
      <w:pPr>
        <w:pStyle w:val="LOnormal1"/>
        <w:widowControl/>
        <w:numPr>
          <w:ilvl w:val="0"/>
          <w:numId w:val="0"/>
        </w:numPr>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Generalforsamling 2023 status på arbejdsopgaver. v/KEP – Arbejdspapir med opgavefordeling blev gennemgået, debatteret og ajourført.</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Status på projekt Hesteodde v/MS &amp; KEP – Lokalrådet har modtaget status på projekt Hesteodde fra Peter Altenborg. Projektet er fortsat i proces.</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pacing w:lineRule="auto" w:line="240" w:before="0" w:after="0"/>
        <w:ind w:left="644" w:right="0" w:hanging="360"/>
        <w:jc w:val="left"/>
        <w:rPr/>
      </w:pPr>
      <w:r>
        <w:rPr>
          <w:rFonts w:eastAsia="Calibri" w:cs="Calibri" w:ascii="Arial;Helvetica;sans-serif" w:hAnsi="Arial;Helvetica;sans-serif"/>
          <w:b w:val="false"/>
          <w:i w:val="false"/>
          <w:caps w:val="false"/>
          <w:smallCaps w:val="false"/>
          <w:strike w:val="false"/>
          <w:dstrike w:val="false"/>
          <w:color w:val="222222"/>
          <w:spacing w:val="0"/>
          <w:position w:val="0"/>
          <w:sz w:val="24"/>
          <w:sz w:val="24"/>
          <w:szCs w:val="22"/>
          <w:u w:val="none"/>
          <w:vertAlign w:val="baseline"/>
        </w:rPr>
        <w:t>Plakatsøjle på havnen v/MS</w:t>
      </w: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 – Havnen skal være samlingspunkt for borgere og turister. Måske mere folkeligt præg? Hjarnø har deres opslagsvæg og Snaptun har deres. Punktet kræver en større debat, og flyttes derfor til næste bestyrelsesmøde. </w:t>
      </w:r>
    </w:p>
    <w:p>
      <w:pPr>
        <w:pStyle w:val="LOnormal1"/>
        <w:widowControl/>
        <w:numPr>
          <w:ilvl w:val="0"/>
          <w:numId w:val="0"/>
        </w:numPr>
        <w:spacing w:lineRule="auto" w:line="240" w:before="0" w:after="0"/>
        <w:ind w:left="928" w:right="0" w:hanging="0"/>
        <w:jc w:val="left"/>
        <w:rPr>
          <w:rFonts w:ascii="Arial" w:hAnsi="Arial"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r>
    </w:p>
    <w:p>
      <w:pPr>
        <w:pStyle w:val="Normal"/>
        <w:widowControl/>
        <w:numPr>
          <w:ilvl w:val="0"/>
          <w:numId w:val="1"/>
        </w:numPr>
        <w:spacing w:lineRule="auto" w:line="240" w:before="0" w:after="0"/>
        <w:ind w:left="644" w:right="0" w:hanging="360"/>
        <w:jc w:val="left"/>
        <w:rPr/>
      </w:pPr>
      <w:r>
        <w:rPr>
          <w:rFonts w:eastAsia="Calibri" w:cs="Calibri" w:ascii="Arial" w:hAnsi="Arial"/>
          <w:b w:val="false"/>
          <w:i w:val="false"/>
          <w:caps w:val="false"/>
          <w:smallCaps w:val="false"/>
          <w:strike w:val="false"/>
          <w:dstrike w:val="false"/>
          <w:color w:val="000000"/>
          <w:spacing w:val="0"/>
          <w:position w:val="0"/>
          <w:sz w:val="22"/>
          <w:sz w:val="22"/>
          <w:szCs w:val="22"/>
          <w:u w:val="none"/>
          <w:vertAlign w:val="baseline"/>
        </w:rPr>
        <w:t xml:space="preserve">Nye skilte på skiltestanderen (vejviseren) på havnen. </w:t>
      </w:r>
      <w:r>
        <w:rPr>
          <w:rFonts w:ascii="Arial;Helvetica;sans-serif" w:hAnsi="Arial;Helvetica;sans-serif"/>
          <w:b w:val="false"/>
          <w:i w:val="false"/>
          <w:caps w:val="false"/>
          <w:smallCaps w:val="false"/>
          <w:color w:val="222222"/>
          <w:spacing w:val="0"/>
          <w:sz w:val="24"/>
        </w:rPr>
        <w:t>(Hjarnø, Endelave, Alrø) v/MS</w:t>
      </w:r>
      <w:r>
        <w:rPr>
          <w:rFonts w:eastAsia="Calibri" w:cs="Calibri" w:ascii="Arial" w:hAnsi="Arial"/>
          <w:b w:val="false"/>
          <w:i w:val="false"/>
          <w:caps w:val="false"/>
          <w:smallCaps w:val="false"/>
          <w:strike w:val="false"/>
          <w:dstrike w:val="false"/>
          <w:color w:val="000000"/>
          <w:spacing w:val="0"/>
          <w:position w:val="0"/>
          <w:sz w:val="22"/>
          <w:sz w:val="22"/>
          <w:szCs w:val="22"/>
          <w:u w:val="none"/>
          <w:vertAlign w:val="baseline"/>
        </w:rPr>
        <w:t xml:space="preserve"> – Punktet hænger sammen med pkt. 6 og flyttes ligeledes til næste bestyrelsesmøde.</w:t>
      </w:r>
    </w:p>
    <w:p>
      <w:pPr>
        <w:pStyle w:val="LOnormal1"/>
        <w:widowControl/>
        <w:numPr>
          <w:ilvl w:val="0"/>
          <w:numId w:val="0"/>
        </w:numPr>
        <w:spacing w:lineRule="auto" w:line="240" w:before="0" w:after="0"/>
        <w:ind w:right="0" w:hanging="0"/>
        <w:jc w:val="left"/>
        <w:rPr/>
      </w:pP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 xml:space="preserve">   </w:t>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Eventuelt:</w:t>
      </w:r>
    </w:p>
    <w:p>
      <w:pPr>
        <w:pStyle w:val="LOnormal1"/>
        <w:widowControl/>
        <w:numPr>
          <w:ilvl w:val="0"/>
          <w:numId w:val="2"/>
        </w:numPr>
        <w:overflowPunct w:val="tru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kern w:val="0"/>
          <w:position w:val="0"/>
          <w:sz w:val="24"/>
          <w:sz w:val="22"/>
          <w:szCs w:val="22"/>
          <w:u w:val="none"/>
          <w:vertAlign w:val="baseline"/>
          <w:lang w:val="da-DK" w:eastAsia="zh-CN" w:bidi="hi-IN"/>
        </w:rPr>
      </w:pPr>
      <w:r>
        <w:rPr>
          <w:rFonts w:eastAsia="Arial" w:cs="Arial" w:ascii="Arial" w:hAnsi="Arial"/>
          <w:b w:val="false"/>
          <w:i w:val="false"/>
          <w:caps w:val="false"/>
          <w:smallCaps w:val="false"/>
          <w:strike w:val="false"/>
          <w:dstrike w:val="false"/>
          <w:color w:val="000000"/>
          <w:kern w:val="0"/>
          <w:position w:val="0"/>
          <w:sz w:val="22"/>
          <w:sz w:val="22"/>
          <w:szCs w:val="22"/>
          <w:u w:val="none"/>
          <w:vertAlign w:val="baseline"/>
          <w:lang w:val="da-DK" w:eastAsia="zh-CN" w:bidi="hi-IN"/>
        </w:rPr>
        <w:t>Sommerscenen generalforsamling. LOC og KEP deltager.</w:t>
      </w:r>
    </w:p>
    <w:p>
      <w:pPr>
        <w:pStyle w:val="LOnormal1"/>
        <w:widowControl/>
        <w:numPr>
          <w:ilvl w:val="0"/>
          <w:numId w:val="2"/>
        </w:numPr>
        <w:overflowPunct w:val="tru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Generalforsamling i LAC. KEH blev genvalgt.</w:t>
      </w:r>
    </w:p>
    <w:p>
      <w:pPr>
        <w:pStyle w:val="LOnormal1"/>
        <w:widowControl/>
        <w:numPr>
          <w:ilvl w:val="0"/>
          <w:numId w:val="2"/>
        </w:numPr>
        <w:overflowPunct w:val="tru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Projekt bænk. MS arbejder videre med projektet og egen idegrundlag til en Snaptun bænk</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VIRK.DK – har en formodning om at Peter Altenborg stadig står som administrator. Der arbejdes videre med sagen.</w:t>
      </w:r>
    </w:p>
    <w:p>
      <w:pPr>
        <w:pStyle w:val="LOnormal1"/>
        <w:widowControl/>
        <w:numPr>
          <w:ilvl w:val="0"/>
          <w:numId w:val="2"/>
        </w:numPr>
        <w:overflowPunct w:val="true"/>
        <w:bidi w:val="0"/>
        <w:spacing w:lineRule="auto" w:line="240" w:before="0" w:after="0"/>
        <w:ind w:left="1247" w:right="0" w:hanging="34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Indbydelsen til Generalforsamlingen bliver snart postkasseomdelt. KEP får besked når det sker, så der kan sættes opslag på Facebook og MinLandsby.</w:t>
      </w:r>
    </w:p>
    <w:p>
      <w:pPr>
        <w:pStyle w:val="LOnormal1"/>
        <w:widowControl/>
        <w:numPr>
          <w:ilvl w:val="0"/>
          <w:numId w:val="2"/>
        </w:numPr>
        <w:overflowPunct w:val="tru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VG undersøger hvad en projekter koster. Lokalrådet har brug for en til Generalforsamlingen 2023</w:t>
      </w:r>
    </w:p>
    <w:p>
      <w:pPr>
        <w:pStyle w:val="LOnormal1"/>
        <w:widowControl/>
        <w:numPr>
          <w:ilvl w:val="0"/>
          <w:numId w:val="2"/>
        </w:numPr>
        <w:overflowPunct w:val="true"/>
        <w:bidi w:val="0"/>
        <w:spacing w:lineRule="auto" w:line="240" w:before="0" w:after="0"/>
        <w:ind w:left="1247" w:right="0" w:hanging="34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overflowPunct w:val="true"/>
        <w:bidi w:val="0"/>
        <w:spacing w:lineRule="auto" w:line="240" w:before="0" w:after="0"/>
        <w:ind w:left="907"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Næste møde er Generalforsamling den 31. maj 2023 kl. 19:00. Bestyrelsen mødes kl. 18:00. </w:t>
      </w:r>
    </w:p>
    <w:p>
      <w:pPr>
        <w:pStyle w:val="LOnormal1"/>
        <w:keepNext w:val="false"/>
        <w:keepLines w:val="false"/>
        <w:widowControl/>
        <w:spacing w:lineRule="auto" w:line="240" w:before="0" w:after="0"/>
        <w:ind w:left="644" w:right="0" w:hanging="0"/>
        <w:jc w:val="left"/>
        <w:rPr/>
      </w:pPr>
      <w:r>
        <w:rPr/>
        <w:t xml:space="preserve"> </w:t>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tabs>
        <w:tab w:val="clear" w:pos="709"/>
        <w:tab w:val="center" w:pos="4819" w:leader="none"/>
        <w:tab w:val="right" w:pos="9638" w:leader="none"/>
      </w:tabs>
      <w:spacing w:lineRule="auto" w:line="240" w:before="0" w:after="0"/>
      <w:ind w:left="0" w:right="0" w:hanging="0"/>
      <w:jc w:val="center"/>
      <w:rPr/>
    </w:pPr>
    <w:r>
      <w:rPr/>
      <w:drawing>
        <wp:inline distT="0" distB="0" distL="0" distR="0">
          <wp:extent cx="5328285" cy="132715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328285" cy="13271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4"/>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a-DK" w:eastAsia="zh-CN" w:bidi="hi-IN"/>
      </w:rPr>
    </w:rPrDefault>
    <w:pPrDefault>
      <w:pPr/>
    </w:pPrDefault>
  </w:docDefaults>
  <w:style w:type="paragraph" w:styleId="Normal">
    <w:name w:val="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qFormat/>
    <w:pPr>
      <w:keepNext w:val="true"/>
      <w:outlineLvl w:val="0"/>
    </w:pPr>
    <w:rPr>
      <w:b/>
      <w:color w:val="000000"/>
      <w:sz w:val="28"/>
      <w:szCs w:val="28"/>
      <w:u w:val="single"/>
    </w:rPr>
  </w:style>
  <w:style w:type="paragraph" w:styleId="Overskrift2">
    <w:name w:val="Heading 2"/>
    <w:basedOn w:val="LOnormal"/>
    <w:next w:val="LOnormal"/>
    <w:qFormat/>
    <w:pPr>
      <w:keepNext w:val="true"/>
      <w:outlineLvl w:val="1"/>
    </w:pPr>
    <w:rPr>
      <w:b/>
      <w:color w:val="000000"/>
      <w:u w:val="single"/>
    </w:rPr>
  </w:style>
  <w:style w:type="paragraph" w:styleId="Overskrift3">
    <w:name w:val="Heading 3"/>
    <w:basedOn w:val="LOnormal"/>
    <w:next w:val="LOnormal"/>
    <w:qFormat/>
    <w:pPr>
      <w:keepNext w:val="true"/>
      <w:ind w:left="1304" w:right="0" w:hanging="1304"/>
      <w:outlineLvl w:val="2"/>
    </w:pPr>
    <w:rPr>
      <w:color w:val="000000"/>
      <w:sz w:val="28"/>
      <w:szCs w:val="28"/>
    </w:rPr>
  </w:style>
  <w:style w:type="paragraph" w:styleId="Overskrift4">
    <w:name w:val="Heading 4"/>
    <w:basedOn w:val="LOnormal"/>
    <w:next w:val="LOnormal"/>
    <w:qFormat/>
    <w:pPr>
      <w:keepNext w:val="true"/>
      <w:outlineLvl w:val="3"/>
    </w:pPr>
    <w:rPr>
      <w:color w:val="000000"/>
      <w:sz w:val="28"/>
      <w:szCs w:val="28"/>
    </w:rPr>
  </w:style>
  <w:style w:type="paragraph" w:styleId="Overskrift5">
    <w:name w:val="Heading 5"/>
    <w:basedOn w:val="LOnormal"/>
    <w:next w:val="LOnormal"/>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qFormat/>
    <w:pPr>
      <w:keepNext w:val="true"/>
      <w:keepLines/>
      <w:spacing w:before="200" w:after="40"/>
      <w:outlineLvl w:val="5"/>
    </w:pPr>
    <w:rPr>
      <w:b/>
      <w:color w:val="000000"/>
      <w:sz w:val="20"/>
      <w:szCs w:val="20"/>
    </w:rPr>
  </w:style>
  <w:style w:type="character" w:styleId="DefaultParagraphFont">
    <w:name w:val="Default Paragraph Font"/>
    <w:qFormat/>
    <w:rPr/>
  </w:style>
  <w:style w:type="character" w:styleId="Nummereringstegn">
    <w:name w:val="Nummereringstegn"/>
    <w:qFormat/>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LOnormal1"/>
    <w:qFormat/>
    <w:pPr>
      <w:suppressLineNumbers/>
    </w:pPr>
    <w:rPr>
      <w:rFonts w:cs="Lucida Sans"/>
    </w:rPr>
  </w:style>
  <w:style w:type="paragraph" w:styleId="LOnormal1">
    <w:name w:val="LO-normal1"/>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name w:val="LO-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qFormat/>
    <w:pPr>
      <w:keepNext w:val="true"/>
      <w:keepLines/>
      <w:widowControl/>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Sidehovedogsidefod">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872</TotalTime>
  <Application>LibreOffice/6.3.2.2$Windows_x86 LibreOffice_project/98b30e735bda24bc04ab42594c85f7fd8be07b9c</Application>
  <Pages>2</Pages>
  <Words>298</Words>
  <Characters>1805</Characters>
  <CharactersWithSpaces>2098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2020-12-04T08:48:00Z</dcterms:created>
  <dc:creator>Peter Altenborg</dc:creator>
  <dc:description/>
  <dc:language>da-DK</dc:language>
  <cp:lastModifiedBy/>
  <dcterms:modified xsi:type="dcterms:W3CDTF">2023-05-03T11:32:34Z</dcterms:modified>
  <cp:revision>136</cp:revision>
  <dc:subject/>
  <dc:title/>
</cp:coreProperties>
</file>