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Emne: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Dagsorden bestyrelsesmøde 25. august 2025.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Bestyrelsesmødet gennemføres fra kl. </w:t>
      </w:r>
      <w:r>
        <w:rPr>
          <w:rFonts w:cs="Times New Roman" w:ascii="Times New Roman" w:hAnsi="Times New Roman"/>
          <w:bCs/>
          <w:sz w:val="24"/>
          <w:szCs w:val="24"/>
        </w:rPr>
        <w:t>20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da-DK" w:eastAsia="en-US" w:bidi="ar-SA"/>
        </w:rPr>
        <w:t>.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da-DK" w:eastAsia="en-US" w:bidi="ar-SA"/>
        </w:rPr>
        <w:t>0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da-DK" w:eastAsia="en-US" w:bidi="ar-SA"/>
        </w:rPr>
        <w:t>0 Sletten 55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Tilstede: </w:t>
      </w:r>
      <w:r>
        <w:rPr>
          <w:rFonts w:cs="Times New Roman" w:ascii="Times New Roman" w:hAnsi="Times New Roman"/>
          <w:bCs/>
          <w:sz w:val="24"/>
          <w:szCs w:val="24"/>
        </w:rPr>
        <w:t>Jannick, Allan, Brian, Lars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ListParagraph"/>
        <w:spacing w:lineRule="auto" w:line="240" w:before="0" w:after="0"/>
        <w:ind w:left="36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da-DK"/>
        </w:rPr>
        <w:t xml:space="preserve">Valg af referent.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FF4000"/>
          <w:sz w:val="24"/>
          <w:szCs w:val="24"/>
          <w:lang w:eastAsia="da-DK"/>
        </w:rPr>
        <w:t>Anders</w:t>
      </w:r>
      <w:r>
        <w:rPr>
          <w:rFonts w:eastAsia="Times New Roman" w:cs="Times New Roman" w:ascii="Times New Roman" w:hAnsi="Times New Roman"/>
          <w:sz w:val="24"/>
          <w:szCs w:val="24"/>
          <w:lang w:eastAsia="da-DK"/>
        </w:rPr>
        <w:b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da-DK"/>
        </w:rPr>
        <w:t xml:space="preserve">Referat fra sidste møde uploaded på hjemmeside?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360"/>
        <w:contextualSpacing/>
        <w:rPr>
          <w:rFonts w:ascii="Times New Roman" w:hAnsi="Times New Roman" w:eastAsia="Times New Roman" w:cs="Times New Roman"/>
          <w:color w:val="FF4000"/>
          <w:sz w:val="24"/>
          <w:szCs w:val="24"/>
          <w:lang w:eastAsia="da-DK"/>
        </w:rPr>
      </w:pPr>
      <w:r>
        <w:rPr>
          <w:rFonts w:eastAsia="Times New Roman" w:cs="Times New Roman" w:ascii="Times New Roman" w:hAnsi="Times New Roman"/>
          <w:color w:val="FF4000"/>
          <w:sz w:val="24"/>
          <w:szCs w:val="24"/>
          <w:lang w:eastAsia="da-DK"/>
        </w:rPr>
        <w:t>Er uploaded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color w:val="FF4000"/>
          <w:sz w:val="24"/>
          <w:szCs w:val="24"/>
          <w:lang w:eastAsia="da-DK"/>
        </w:rPr>
        <w:t>Suppleanter er opdateret på hjemmesiden.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Vedligeholdelse af de grønne områder. </w:t>
      </w:r>
    </w:p>
    <w:p>
      <w:pPr>
        <w:pStyle w:val="NormalWeb"/>
        <w:numPr>
          <w:ilvl w:val="1"/>
          <w:numId w:val="1"/>
        </w:numPr>
        <w:spacing w:before="0" w:after="0"/>
        <w:rPr>
          <w:color w:val="000000"/>
        </w:rPr>
      </w:pPr>
      <w:r>
        <w:rPr>
          <w:color w:val="000000"/>
        </w:rPr>
        <w:t>Mangler ikke udført i 2024</w:t>
      </w:r>
    </w:p>
    <w:p>
      <w:pPr>
        <w:pStyle w:val="NormalWeb"/>
        <w:numPr>
          <w:ilvl w:val="2"/>
          <w:numId w:val="1"/>
        </w:numPr>
        <w:spacing w:before="0" w:after="0"/>
        <w:rPr>
          <w:i/>
          <w:i/>
          <w:iCs/>
          <w:color w:themeColor="text1" w:val="000000"/>
        </w:rPr>
      </w:pPr>
      <w:r>
        <w:rPr>
          <w:i/>
          <w:iCs/>
          <w:color w:themeColor="text1" w:val="000000"/>
        </w:rPr>
        <w:t xml:space="preserve">Udbedring af belægning. </w:t>
      </w:r>
      <w:r>
        <w:rPr>
          <w:i/>
          <w:iCs/>
          <w:color w:val="FF4000"/>
        </w:rPr>
        <w:t>Startes i denne uge.</w:t>
      </w:r>
    </w:p>
    <w:p>
      <w:pPr>
        <w:pStyle w:val="NormalWeb"/>
        <w:numPr>
          <w:ilvl w:val="1"/>
          <w:numId w:val="1"/>
        </w:numPr>
        <w:spacing w:before="0" w:after="0"/>
        <w:rPr>
          <w:i/>
          <w:i/>
          <w:iCs/>
          <w:color w:themeColor="text1" w:val="000000"/>
        </w:rPr>
      </w:pPr>
      <w:r>
        <w:rPr>
          <w:color w:themeColor="text1" w:val="000000"/>
        </w:rPr>
        <w:t xml:space="preserve">Reduktion af græskanter </w:t>
      </w:r>
    </w:p>
    <w:p>
      <w:pPr>
        <w:pStyle w:val="NormalWeb"/>
        <w:numPr>
          <w:ilvl w:val="2"/>
          <w:numId w:val="1"/>
        </w:numPr>
        <w:spacing w:before="0" w:after="0"/>
        <w:rPr>
          <w:color w:val="FF4000"/>
        </w:rPr>
      </w:pPr>
      <w:r>
        <w:rPr>
          <w:color w:val="FF4000"/>
        </w:rPr>
        <w:t>Laves når det bliver lidt mere vådt i vejret. Således nyt græs ikke skal vandes</w:t>
      </w:r>
    </w:p>
    <w:p>
      <w:pPr>
        <w:pStyle w:val="NormalWeb"/>
        <w:numPr>
          <w:ilvl w:val="1"/>
          <w:numId w:val="1"/>
        </w:numPr>
        <w:spacing w:before="0" w:after="0"/>
        <w:rPr>
          <w:i/>
          <w:i/>
          <w:iCs/>
          <w:color w:themeColor="text1" w:val="000000"/>
        </w:rPr>
      </w:pPr>
      <w:r>
        <w:rPr>
          <w:color w:themeColor="text1" w:val="000000"/>
        </w:rPr>
        <w:t>Top og side beskæring</w:t>
      </w:r>
    </w:p>
    <w:p>
      <w:pPr>
        <w:pStyle w:val="NormalWeb"/>
        <w:numPr>
          <w:ilvl w:val="2"/>
          <w:numId w:val="1"/>
        </w:numPr>
        <w:spacing w:before="0" w:after="0"/>
        <w:rPr>
          <w:i/>
          <w:i/>
          <w:iCs/>
          <w:color w:val="FF4000"/>
        </w:rPr>
      </w:pPr>
      <w:r>
        <w:rPr>
          <w:i/>
          <w:iCs/>
          <w:color w:val="FF4000"/>
        </w:rPr>
        <w:t xml:space="preserve">Færdig og tilfredsstillende </w:t>
      </w:r>
    </w:p>
    <w:p>
      <w:pPr>
        <w:pStyle w:val="NormalWeb"/>
        <w:numPr>
          <w:ilvl w:val="1"/>
          <w:numId w:val="1"/>
        </w:numPr>
        <w:spacing w:before="0" w:after="0"/>
        <w:rPr>
          <w:i/>
          <w:i/>
          <w:iCs/>
          <w:color w:themeColor="text1" w:val="000000"/>
        </w:rPr>
      </w:pPr>
      <w:r>
        <w:rPr>
          <w:color w:themeColor="text1" w:val="000000"/>
        </w:rPr>
        <w:t>Stoppede kloaker</w:t>
      </w:r>
    </w:p>
    <w:p>
      <w:pPr>
        <w:pStyle w:val="NormalWeb"/>
        <w:numPr>
          <w:ilvl w:val="2"/>
          <w:numId w:val="1"/>
        </w:numPr>
        <w:spacing w:before="0" w:after="0"/>
        <w:rPr>
          <w:i/>
          <w:i/>
          <w:iCs/>
          <w:color w:val="FF4000"/>
        </w:rPr>
      </w:pPr>
      <w:r>
        <w:rPr>
          <w:i/>
          <w:iCs/>
          <w:color w:val="FF4000"/>
        </w:rPr>
        <w:t xml:space="preserve">Vi laver et prej til kommunen. </w:t>
      </w:r>
      <w:r>
        <w:rPr>
          <w:i/>
          <w:iCs/>
          <w:color w:val="FF4000"/>
        </w:rPr>
        <w:t>Der tages kontakt til din forsyning. Jannick</w:t>
      </w:r>
    </w:p>
    <w:p>
      <w:pPr>
        <w:pStyle w:val="NormalWeb"/>
        <w:numPr>
          <w:ilvl w:val="1"/>
          <w:numId w:val="1"/>
        </w:numPr>
        <w:spacing w:before="0" w:after="0"/>
        <w:rPr>
          <w:i/>
          <w:i/>
          <w:iCs/>
          <w:color w:themeColor="text1" w:val="000000"/>
        </w:rPr>
      </w:pPr>
      <w:r>
        <w:rPr>
          <w:color w:themeColor="text1" w:val="000000"/>
        </w:rPr>
        <w:t>Vedligehold af stien på kilen</w:t>
      </w:r>
    </w:p>
    <w:p>
      <w:pPr>
        <w:pStyle w:val="NormalWeb"/>
        <w:numPr>
          <w:ilvl w:val="2"/>
          <w:numId w:val="1"/>
        </w:numPr>
        <w:spacing w:before="0" w:after="0"/>
        <w:rPr>
          <w:i/>
          <w:i/>
          <w:iCs/>
          <w:color w:val="FF4000"/>
        </w:rPr>
      </w:pPr>
      <w:r>
        <w:rPr>
          <w:i/>
          <w:iCs/>
          <w:color w:val="FF4000"/>
        </w:rPr>
        <w:t xml:space="preserve">Kunne være en opgave til oprydningsdagen. </w:t>
      </w:r>
    </w:p>
    <w:p>
      <w:pPr>
        <w:pStyle w:val="NormalWeb"/>
        <w:numPr>
          <w:ilvl w:val="1"/>
          <w:numId w:val="1"/>
        </w:numPr>
        <w:spacing w:before="0" w:after="0"/>
        <w:rPr>
          <w:i/>
          <w:i/>
          <w:iCs/>
          <w:color w:themeColor="text1" w:val="000000"/>
        </w:rPr>
      </w:pPr>
      <w:r>
        <w:rPr>
          <w:color w:themeColor="text1" w:val="000000"/>
        </w:rPr>
        <w:t>Fældning af træ ved Sletten 87</w:t>
      </w:r>
    </w:p>
    <w:p>
      <w:pPr>
        <w:pStyle w:val="NormalWeb"/>
        <w:numPr>
          <w:ilvl w:val="2"/>
          <w:numId w:val="1"/>
        </w:numPr>
        <w:spacing w:before="0" w:after="0"/>
        <w:rPr>
          <w:i/>
          <w:i/>
          <w:iCs/>
          <w:color w:themeColor="text1" w:val="000000"/>
        </w:rPr>
      </w:pPr>
      <w:r>
        <w:rPr>
          <w:i/>
          <w:iCs/>
          <w:color w:val="FF4000"/>
        </w:rPr>
        <w:t xml:space="preserve">Den fælder bestyrelsen </w:t>
      </w:r>
      <w:r>
        <w:rPr>
          <w:i/>
          <w:iCs/>
          <w:color w:val="FF4000"/>
        </w:rPr>
        <w:t>(Brian og Lars)</w:t>
      </w:r>
    </w:p>
    <w:p>
      <w:pPr>
        <w:pStyle w:val="NormalWeb"/>
        <w:spacing w:before="0" w:after="0"/>
        <w:rPr>
          <w:i/>
          <w:i/>
          <w:iCs/>
          <w:color w:themeColor="text1" w:val="000000"/>
        </w:rPr>
      </w:pPr>
      <w:r>
        <w:rPr>
          <w:i/>
          <w:iCs/>
          <w:color w:themeColor="text1" w:val="000000"/>
        </w:rPr>
      </w:r>
    </w:p>
    <w:p>
      <w:pPr>
        <w:pStyle w:val="NormalWeb"/>
        <w:widowControl/>
        <w:numPr>
          <w:ilvl w:val="0"/>
          <w:numId w:val="1"/>
        </w:numPr>
        <w:suppressAutoHyphens w:val="true"/>
        <w:bidi w:val="0"/>
        <w:spacing w:beforeAutospacing="0" w:before="0" w:after="280"/>
        <w:jc w:val="left"/>
        <w:rPr>
          <w:color w:val="000000"/>
        </w:rPr>
      </w:pPr>
      <w:r>
        <w:rPr>
          <w:color w:val="000000"/>
          <w:kern w:val="0"/>
          <w:lang w:val="da-DK" w:bidi="ar-SA"/>
        </w:rPr>
        <w:t xml:space="preserve">Oplæg til beplantning af kilen </w:t>
      </w:r>
    </w:p>
    <w:p>
      <w:pPr>
        <w:pStyle w:val="NormalWeb"/>
        <w:widowControl/>
        <w:numPr>
          <w:ilvl w:val="1"/>
          <w:numId w:val="1"/>
        </w:numPr>
        <w:suppressAutoHyphens w:val="true"/>
        <w:bidi w:val="0"/>
        <w:spacing w:beforeAutospacing="0" w:before="0" w:after="280"/>
        <w:jc w:val="left"/>
        <w:rPr>
          <w:color w:val="FF4000"/>
          <w:kern w:val="0"/>
          <w:lang w:val="da-DK" w:bidi="ar-SA"/>
        </w:rPr>
      </w:pPr>
      <w:r>
        <w:rPr>
          <w:color w:val="FF4000"/>
          <w:kern w:val="0"/>
          <w:lang w:val="da-DK" w:bidi="ar-SA"/>
        </w:rPr>
        <w:t xml:space="preserve">Landskabsarkitekten har sendt en del info om muligheder og fonde vi kan søge. Hun arbejder videre med et oplæg. Hun afventer tilkendegivelse fra bestyrelsen om at vi er interesseret i at gå videre med projektet. Det giver vi hende.  </w:t>
      </w:r>
    </w:p>
    <w:p>
      <w:pPr>
        <w:pStyle w:val="NormalWeb"/>
        <w:numPr>
          <w:ilvl w:val="0"/>
          <w:numId w:val="1"/>
        </w:numPr>
        <w:spacing w:beforeAutospacing="0" w:before="0" w:after="280"/>
        <w:rPr>
          <w:color w:themeColor="text1" w:val="000000"/>
        </w:rPr>
      </w:pPr>
      <w:r>
        <w:rPr>
          <w:color w:themeColor="text1" w:val="000000"/>
        </w:rPr>
        <w:t>Vedligehold af kommunens arealer</w:t>
      </w:r>
      <w:r>
        <w:rPr>
          <w:rFonts w:eastAsia="Times New Roman" w:cs="Times New Roman"/>
          <w:color w:val="FF4000"/>
          <w:sz w:val="24"/>
          <w:szCs w:val="24"/>
          <w:lang w:eastAsia="da-DK"/>
        </w:rPr>
        <w:t xml:space="preserve"> </w:t>
      </w:r>
    </w:p>
    <w:p>
      <w:pPr>
        <w:pStyle w:val="NormalWeb"/>
        <w:numPr>
          <w:ilvl w:val="1"/>
          <w:numId w:val="1"/>
        </w:numPr>
        <w:spacing w:beforeAutospacing="0" w:before="0" w:after="280"/>
        <w:rPr>
          <w:rFonts w:eastAsia="Times New Roman" w:cs="Times New Roman"/>
          <w:color w:val="FF4000"/>
          <w:sz w:val="24"/>
          <w:szCs w:val="24"/>
          <w:lang w:eastAsia="da-DK"/>
        </w:rPr>
      </w:pPr>
      <w:r>
        <w:rPr>
          <w:rFonts w:eastAsia="Times New Roman" w:cs="Times New Roman"/>
          <w:color w:val="FF4000"/>
          <w:sz w:val="24"/>
          <w:szCs w:val="24"/>
          <w:lang w:eastAsia="da-DK"/>
        </w:rPr>
        <w:t xml:space="preserve">Der er kommet tilbagemelding at der er en plan. De strammer op hvor det er påkrævet og forbedre stien langs Ortenvej. </w:t>
      </w:r>
    </w:p>
    <w:p>
      <w:pPr>
        <w:pStyle w:val="NormalWeb"/>
        <w:numPr>
          <w:ilvl w:val="0"/>
          <w:numId w:val="1"/>
        </w:numPr>
        <w:spacing w:beforeAutospacing="0" w:before="0" w:after="280"/>
        <w:rPr>
          <w:color w:val="000000"/>
        </w:rPr>
      </w:pPr>
      <w:r>
        <w:rPr>
          <w:color w:val="000000"/>
        </w:rPr>
        <w:t>Legepladsgennemgang/status</w:t>
      </w:r>
    </w:p>
    <w:p>
      <w:pPr>
        <w:pStyle w:val="NormalWeb"/>
        <w:numPr>
          <w:ilvl w:val="1"/>
          <w:numId w:val="1"/>
        </w:numPr>
        <w:spacing w:beforeAutospacing="0" w:before="0" w:after="280"/>
        <w:rPr>
          <w:color w:val="FF4000"/>
        </w:rPr>
      </w:pPr>
      <w:r>
        <w:rPr>
          <w:color w:val="FF4000"/>
        </w:rPr>
        <w:t xml:space="preserve">Del 1 mangler at respondere på henvendelse og mangler at udbedre mangler. </w:t>
      </w:r>
      <w:r>
        <w:rPr>
          <w:color w:val="FF4000"/>
        </w:rPr>
        <w:t>Brian tager kontakt.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</w:rPr>
      </w:pPr>
      <w:r>
        <w:rPr>
          <w:color w:val="000000"/>
        </w:rPr>
        <w:t xml:space="preserve">Økonomi </w:t>
      </w:r>
    </w:p>
    <w:p>
      <w:pPr>
        <w:pStyle w:val="NormalWeb"/>
        <w:numPr>
          <w:ilvl w:val="1"/>
          <w:numId w:val="1"/>
        </w:numPr>
        <w:spacing w:before="0" w:after="0"/>
        <w:rPr>
          <w:color w:val="FF4000"/>
        </w:rPr>
      </w:pPr>
      <w:r>
        <w:rPr>
          <w:color w:val="FF4000"/>
        </w:rPr>
        <w:t xml:space="preserve">Alle har nu betalt kontingent. </w:t>
      </w:r>
    </w:p>
    <w:p>
      <w:pPr>
        <w:pStyle w:val="NormalWeb"/>
        <w:numPr>
          <w:ilvl w:val="0"/>
          <w:numId w:val="1"/>
        </w:numPr>
        <w:spacing w:before="0" w:after="0"/>
        <w:rPr>
          <w:color w:val="000000"/>
        </w:rPr>
      </w:pPr>
      <w:r>
        <w:rPr>
          <w:color w:val="000000"/>
        </w:rPr>
        <w:t>Næste møde?</w:t>
      </w:r>
    </w:p>
    <w:p>
      <w:pPr>
        <w:pStyle w:val="NormalWeb"/>
        <w:numPr>
          <w:ilvl w:val="1"/>
          <w:numId w:val="1"/>
        </w:numPr>
        <w:spacing w:before="0" w:after="0"/>
        <w:rPr>
          <w:color w:val="FF4000"/>
        </w:rPr>
      </w:pPr>
      <w:r>
        <w:rPr>
          <w:color w:val="FF4000"/>
        </w:rPr>
        <w:t>Fredag den 7 nov. på Von Lügenhals. Kl 18</w:t>
      </w:r>
    </w:p>
    <w:p>
      <w:pPr>
        <w:pStyle w:val="NormalWeb"/>
        <w:numPr>
          <w:ilvl w:val="0"/>
          <w:numId w:val="0"/>
        </w:numPr>
        <w:spacing w:before="0" w:after="0"/>
        <w:ind w:hanging="0" w:left="1080"/>
        <w:rPr>
          <w:color w:val="000000"/>
        </w:rPr>
      </w:pPr>
      <w:r>
        <w:rPr>
          <w:color w:val="000000"/>
        </w:rPr>
      </w:r>
    </w:p>
    <w:p>
      <w:pPr>
        <w:pStyle w:val="NormalWeb"/>
        <w:numPr>
          <w:ilvl w:val="0"/>
          <w:numId w:val="1"/>
        </w:numPr>
        <w:spacing w:before="0" w:after="280"/>
        <w:rPr>
          <w:color w:val="000000"/>
        </w:rPr>
      </w:pPr>
      <w:r>
        <w:rPr>
          <w:color w:val="000000"/>
        </w:rPr>
        <w:t xml:space="preserve">Godkendelse af referat </w:t>
      </w:r>
    </w:p>
    <w:p>
      <w:pPr>
        <w:pStyle w:val="NormalWeb"/>
        <w:numPr>
          <w:ilvl w:val="0"/>
          <w:numId w:val="0"/>
        </w:numPr>
        <w:spacing w:before="0" w:after="280"/>
        <w:ind w:hanging="0" w:left="360"/>
        <w:rPr>
          <w:color w:val="FF4000"/>
        </w:rPr>
      </w:pPr>
      <w:r>
        <w:rPr>
          <w:color w:val="FF4000"/>
        </w:rPr>
        <w:t>Godkendt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Niels skal have referatet, så det kan komme på hjemmesiden efter godkendelse:</w:t>
        <w:br/>
        <w:t xml:space="preserve">Mail: </w:t>
      </w:r>
      <w:hyperlink r:id="rId2">
        <w:r>
          <w:rPr>
            <w:rStyle w:val="Hyperlink"/>
            <w:rFonts w:cs="Times New Roman" w:ascii="Times New Roman" w:hAnsi="Times New Roman"/>
            <w:sz w:val="24"/>
            <w:szCs w:val="24"/>
          </w:rPr>
          <w:t>Bomholt@outlook.com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9" w:top="1701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18415" distL="0" distR="13335" simplePos="0" locked="0" layoutInCell="0" allowOverlap="1" relativeHeight="8" wp14:anchorId="72FB3D8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635" r="0" b="0"/>
              <wp:wrapSquare wrapText="bothSides"/>
              <wp:docPr id="4" name="Tekstfelt 5" descr="Internal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44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mmeindhold"/>
                            <w:spacing w:before="0" w:after="20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kstfelt 5" path="m0,0l-2147483645,0l-2147483645,-2147483646l0,-2147483646xe" stroked="f" o:allowincell="f" style="position:absolute;margin-left:0pt;margin-top:0.05pt;width:34.9pt;height:34.9pt;mso-wrap-style:square;v-text-anchor:top;mso-position-horizontal:center" wp14:anchorId="72FB3D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Rammeindhold"/>
                      <w:spacing w:before="0" w:after="20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0" w:name="PageNumWizard_FOOTER_Standard-sidetypogr"/>
    <w:r>
      <w:rPr/>
      <mc:AlternateContent>
        <mc:Choice Requires="wps">
          <w:drawing>
            <wp:anchor behindDoc="1" distT="0" distB="18415" distL="0" distR="13335" simplePos="0" locked="0" layoutInCell="0" allowOverlap="1" relativeHeight="11" wp14:anchorId="26945443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153670"/>
              <wp:effectExtent l="0" t="0" r="0" b="0"/>
              <wp:wrapSquare wrapText="bothSides"/>
              <wp:docPr id="5" name="Tekstfelt 6" descr="Internal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15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mmeindhold"/>
                            <w:spacing w:before="0" w:after="20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kstfelt 6" path="m0,0l-2147483645,0l-2147483645,-2147483646l0,-2147483646xe" stroked="f" o:allowincell="f" style="position:absolute;margin-left:223.45pt;margin-top:0.05pt;width:34.9pt;height:12.05pt;mso-wrap-style:none;v-text-anchor:middle;mso-position-horizontal:center" wp14:anchorId="2694544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Rammeindhold"/>
                      <w:spacing w:before="0" w:after="20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bookmarkEnd w:id="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1" w:name="PageNumWizard_FOOTER_Standard-sidetypogr"/>
    <w:r>
      <w:rPr/>
      <mc:AlternateContent>
        <mc:Choice Requires="wps">
          <w:drawing>
            <wp:anchor behindDoc="1" distT="0" distB="18415" distL="0" distR="13335" simplePos="0" locked="0" layoutInCell="0" allowOverlap="1" relativeHeight="11" wp14:anchorId="26945443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153670"/>
              <wp:effectExtent l="0" t="0" r="0" b="0"/>
              <wp:wrapSquare wrapText="bothSides"/>
              <wp:docPr id="6" name="Tekstfelt 6" descr="Internal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15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mmeindhold"/>
                            <w:spacing w:before="0" w:after="20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kstfelt 6" path="m0,0l-2147483645,0l-2147483645,-2147483646l0,-2147483646xe" stroked="f" o:allowincell="f" style="position:absolute;margin-left:223.45pt;margin-top:0.05pt;width:34.9pt;height:12.05pt;mso-wrap-style:none;v-text-anchor:middle;mso-position-horizontal:center" wp14:anchorId="2694544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Rammeindhold"/>
                      <w:spacing w:before="0" w:after="20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bookmarkEnd w:id="1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18415" distL="0" distR="13335" simplePos="0" locked="0" layoutInCell="0" allowOverlap="1" relativeHeight="2" wp14:anchorId="67054D8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635" r="0" b="0"/>
              <wp:wrapSquare wrapText="bothSides"/>
              <wp:docPr id="1" name="Tekstfelt 2" descr="Internal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44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mmeindhold"/>
                            <w:spacing w:before="0" w:after="20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kstfelt 2" path="m0,0l-2147483645,0l-2147483645,-2147483646l0,-2147483646xe" stroked="f" o:allowincell="f" style="position:absolute;margin-left:0pt;margin-top:0.05pt;width:34.9pt;height:34.9pt;mso-wrap-style:square;v-text-anchor:top;mso-position-horizontal:center" wp14:anchorId="67054D8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Rammeindhold"/>
                      <w:spacing w:before="0" w:after="20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18415" distL="0" distR="13335" simplePos="0" locked="0" layoutInCell="0" allowOverlap="1" relativeHeight="5" wp14:anchorId="02048BCA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153670"/>
              <wp:effectExtent l="0" t="0" r="0" b="0"/>
              <wp:wrapSquare wrapText="bothSides"/>
              <wp:docPr id="2" name="Tekstfelt 3" descr="Internal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15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mmeindhold"/>
                            <w:spacing w:before="0" w:after="20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kstfelt 3" path="m0,0l-2147483645,0l-2147483645,-2147483646l0,-2147483646xe" stroked="f" o:allowincell="f" style="position:absolute;margin-left:223.45pt;margin-top:0.05pt;width:34.9pt;height:12.05pt;mso-wrap-style:none;v-text-anchor:middle;mso-position-horizontal:center" wp14:anchorId="02048BC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Rammeindhold"/>
                      <w:spacing w:before="0" w:after="20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18415" distL="0" distR="13335" simplePos="0" locked="0" layoutInCell="0" allowOverlap="1" relativeHeight="5" wp14:anchorId="02048BCA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153670"/>
              <wp:effectExtent l="0" t="0" r="0" b="0"/>
              <wp:wrapSquare wrapText="bothSides"/>
              <wp:docPr id="3" name="Tekstfelt 3" descr="Internal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15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mmeindhold"/>
                            <w:spacing w:before="0" w:after="20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kstfelt 3" path="m0,0l-2147483645,0l-2147483645,-2147483646l0,-2147483646xe" stroked="f" o:allowincell="f" style="position:absolute;margin-left:223.45pt;margin-top:0.05pt;width:34.9pt;height:12.05pt;mso-wrap-style:none;v-text-anchor:middle;mso-position-horizontal:center" wp14:anchorId="02048BC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Rammeindhold"/>
                      <w:spacing w:before="0" w:after="20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Arial" w:hAnsi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1304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a-DK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a-D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a-D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055674"/>
    <w:rPr>
      <w:b/>
      <w:bCs/>
    </w:rPr>
  </w:style>
  <w:style w:type="character" w:styleId="MarkeringsbobletekstTegn" w:customStyle="1">
    <w:name w:val="Markeringsbobletekst Tegn"/>
    <w:basedOn w:val="DefaultParagraphFont"/>
    <w:link w:val="BalloonText"/>
    <w:uiPriority w:val="99"/>
    <w:semiHidden/>
    <w:qFormat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401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4401d"/>
    <w:rPr>
      <w:color w:val="605E5C"/>
      <w:shd w:fill="E1DFDD" w:val="clear"/>
    </w:rPr>
  </w:style>
  <w:style w:type="character" w:styleId="SidehovedTegn" w:customStyle="1">
    <w:name w:val="Sidehoved Tegn"/>
    <w:basedOn w:val="DefaultParagraphFont"/>
    <w:uiPriority w:val="99"/>
    <w:qFormat/>
    <w:rsid w:val="00b01fea"/>
    <w:rPr/>
  </w:style>
  <w:style w:type="character" w:styleId="SidefodTegn" w:customStyle="1">
    <w:name w:val="Sidefod Tegn"/>
    <w:basedOn w:val="DefaultParagraphFont"/>
    <w:uiPriority w:val="99"/>
    <w:qFormat/>
    <w:rsid w:val="00b01fea"/>
    <w:rPr/>
  </w:style>
  <w:style w:type="paragraph" w:styleId="Overskrift">
    <w:name w:val="Oversk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fortegnelse">
    <w:name w:val="Register/fortegnelse"/>
    <w:basedOn w:val="Normal"/>
    <w:qFormat/>
    <w:pPr>
      <w:suppressLineNumbers/>
    </w:pPr>
    <w:rPr>
      <w:rFonts w:cs="Arial"/>
    </w:rPr>
  </w:style>
  <w:style w:type="paragraph" w:styleId="Overskriftuser">
    <w:name w:val="Oversk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fortegnelseuser">
    <w:name w:val="Register/fortegnels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c3524"/>
    <w:pPr>
      <w:spacing w:before="0" w:after="200"/>
      <w:ind w:left="720"/>
      <w:contextualSpacing/>
    </w:pPr>
    <w:rPr/>
  </w:style>
  <w:style w:type="paragraph" w:styleId="ecxmsolistparagraph" w:customStyle="1">
    <w:name w:val="ecxmsolistparagraph"/>
    <w:basedOn w:val="Normal"/>
    <w:qFormat/>
    <w:rsid w:val="00055674"/>
    <w:pPr>
      <w:spacing w:lineRule="auto" w:line="240" w:before="0" w:after="324"/>
    </w:pPr>
    <w:rPr>
      <w:rFonts w:ascii="Times New Roman" w:hAnsi="Times New Roman" w:eastAsia="Times New Roman" w:cs="Times New Roman"/>
      <w:sz w:val="24"/>
      <w:szCs w:val="24"/>
      <w:lang w:eastAsia="da-DK"/>
    </w:rPr>
  </w:style>
  <w:style w:type="paragraph" w:styleId="ecxmsonormal" w:customStyle="1">
    <w:name w:val="ecxmsonormal"/>
    <w:basedOn w:val="Normal"/>
    <w:qFormat/>
    <w:rsid w:val="00055674"/>
    <w:pPr>
      <w:spacing w:lineRule="auto" w:line="240" w:before="0" w:after="324"/>
    </w:pPr>
    <w:rPr>
      <w:rFonts w:ascii="Times New Roman" w:hAnsi="Times New Roman" w:eastAsia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MarkeringsbobletekstTegn"/>
    <w:uiPriority w:val="99"/>
    <w:semiHidden/>
    <w:unhideWhenUsed/>
    <w:qFormat/>
    <w:rsid w:val="000556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0a1c3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da-DK"/>
    </w:rPr>
  </w:style>
  <w:style w:type="paragraph" w:styleId="Revision">
    <w:name w:val="Revision"/>
    <w:uiPriority w:val="99"/>
    <w:semiHidden/>
    <w:qFormat/>
    <w:rsid w:val="00b10e5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a-DK" w:eastAsia="en-US" w:bidi="ar-SA"/>
    </w:rPr>
  </w:style>
  <w:style w:type="paragraph" w:styleId="Sidehovedogsidefod">
    <w:name w:val="Sidehoved og sidefod"/>
    <w:basedOn w:val="Normal"/>
    <w:qFormat/>
    <w:pPr/>
    <w:rPr/>
  </w:style>
  <w:style w:type="paragraph" w:styleId="Sidehovedogsidefoduser">
    <w:name w:val="Sidehoved og sidefod (user)"/>
    <w:basedOn w:val="Normal"/>
    <w:qFormat/>
    <w:pPr/>
    <w:rPr/>
  </w:style>
  <w:style w:type="paragraph" w:styleId="Header">
    <w:name w:val="header"/>
    <w:basedOn w:val="Normal"/>
    <w:link w:val="SidehovedTegn"/>
    <w:uiPriority w:val="99"/>
    <w:unhideWhenUsed/>
    <w:rsid w:val="00b01fea"/>
    <w:pPr>
      <w:tabs>
        <w:tab w:val="clear" w:pos="1304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idefodTegn"/>
    <w:uiPriority w:val="99"/>
    <w:unhideWhenUsed/>
    <w:rsid w:val="00b01fea"/>
    <w:pPr>
      <w:tabs>
        <w:tab w:val="clear" w:pos="1304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Rammeindhold">
    <w:name w:val="Rammeindhold"/>
    <w:basedOn w:val="Normal"/>
    <w:qFormat/>
    <w:pPr/>
    <w:rPr/>
  </w:style>
  <w:style w:type="paragraph" w:styleId="Rammeindholduser">
    <w:name w:val="Rammeindhold (user)"/>
    <w:basedOn w:val="Normal"/>
    <w:qFormat/>
    <w:pPr/>
    <w:rPr/>
  </w:style>
  <w:style w:type="numbering" w:styleId="Ingenliste" w:default="1">
    <w:name w:val="Ingen liste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omholt@outlook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LibreOffice/25.2.5.1$Windows_X86_64 LibreOffice_project/484541f705153d4ff78284873b0153c3e5a280db</Application>
  <AppVersion>15.0000</AppVersion>
  <Pages>2</Pages>
  <Words>267</Words>
  <Characters>1349</Characters>
  <CharactersWithSpaces>1566</CharactersWithSpaces>
  <Paragraphs>40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2025-02-08T18:54:00Z</dcterms:created>
  <dc:creator>Bjarne Ø. Olesen</dc:creator>
  <dc:description/>
  <dc:language>da-DK</dc:language>
  <cp:lastModifiedBy/>
  <dcterms:modified xsi:type="dcterms:W3CDTF">2025-08-25T21:25:52Z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4,5,6</vt:lpwstr>
  </property>
  <property fmtid="{D5CDD505-2E9C-101B-9397-08002B2CF9AE}" pid="4" name="ClassificationContentMarkingFooterText">
    <vt:lpwstr>Internal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Text">
    <vt:lpwstr>Internal</vt:lpwstr>
  </property>
  <property fmtid="{D5CDD505-2E9C-101B-9397-08002B2CF9AE}" pid="8" name="MSIP_Label_76bd7a18-54e6-45d9-8525-7703eb491273_ActionId">
    <vt:lpwstr>cd5f5237-b353-4e4c-bc37-3e8803e7c5a1</vt:lpwstr>
  </property>
  <property fmtid="{D5CDD505-2E9C-101B-9397-08002B2CF9AE}" pid="9" name="MSIP_Label_76bd7a18-54e6-45d9-8525-7703eb491273_ContentBits">
    <vt:lpwstr>3</vt:lpwstr>
  </property>
  <property fmtid="{D5CDD505-2E9C-101B-9397-08002B2CF9AE}" pid="10" name="MSIP_Label_76bd7a18-54e6-45d9-8525-7703eb491273_Enabled">
    <vt:lpwstr>true</vt:lpwstr>
  </property>
  <property fmtid="{D5CDD505-2E9C-101B-9397-08002B2CF9AE}" pid="11" name="MSIP_Label_76bd7a18-54e6-45d9-8525-7703eb491273_Method">
    <vt:lpwstr>Privileged</vt:lpwstr>
  </property>
  <property fmtid="{D5CDD505-2E9C-101B-9397-08002B2CF9AE}" pid="12" name="MSIP_Label_76bd7a18-54e6-45d9-8525-7703eb491273_Name">
    <vt:lpwstr>Internal</vt:lpwstr>
  </property>
  <property fmtid="{D5CDD505-2E9C-101B-9397-08002B2CF9AE}" pid="13" name="MSIP_Label_76bd7a18-54e6-45d9-8525-7703eb491273_SetDate">
    <vt:lpwstr>2023-05-08T20:10:58Z</vt:lpwstr>
  </property>
  <property fmtid="{D5CDD505-2E9C-101B-9397-08002B2CF9AE}" pid="14" name="MSIP_Label_76bd7a18-54e6-45d9-8525-7703eb491273_SiteId">
    <vt:lpwstr>a2a9bf31-fc44-425c-a6d2-3ae9379573ea</vt:lpwstr>
  </property>
  <property fmtid="{D5CDD505-2E9C-101B-9397-08002B2CF9AE}" pid="15" name="OfficeInstanceGUID">
    <vt:lpwstr>{F162307A-2B1A-4174-956D-078C5A3D83F3}</vt:lpwstr>
  </property>
</Properties>
</file>