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7B01" w14:textId="7DB28A82" w:rsidR="00E16A1A" w:rsidRDefault="006C59C5" w:rsidP="009019EB">
      <w:pPr>
        <w:jc w:val="center"/>
        <w:rPr>
          <w:b/>
        </w:rPr>
      </w:pPr>
      <w:r>
        <w:rPr>
          <w:b/>
          <w:sz w:val="36"/>
          <w:szCs w:val="36"/>
        </w:rPr>
        <w:t xml:space="preserve">Referat bestyrelsesmøde </w:t>
      </w:r>
      <w:r w:rsidR="0083159A">
        <w:rPr>
          <w:b/>
          <w:sz w:val="36"/>
          <w:szCs w:val="36"/>
        </w:rPr>
        <w:t>i Skole og Forældre København</w:t>
      </w:r>
      <w:r w:rsidR="0083159A">
        <w:rPr>
          <w:b/>
          <w:sz w:val="36"/>
          <w:szCs w:val="36"/>
        </w:rPr>
        <w:br/>
      </w:r>
      <w:r w:rsidR="009019EB" w:rsidRPr="006C59C5">
        <w:t>Torsdag d. 1</w:t>
      </w:r>
      <w:r w:rsidR="00381D6E" w:rsidRPr="006C59C5">
        <w:t>4</w:t>
      </w:r>
      <w:r w:rsidR="009019EB" w:rsidRPr="006C59C5">
        <w:t xml:space="preserve">. </w:t>
      </w:r>
      <w:r w:rsidR="00710DCF" w:rsidRPr="006C59C5">
        <w:t>oktober</w:t>
      </w:r>
      <w:r w:rsidR="0083159A" w:rsidRPr="006C59C5">
        <w:t xml:space="preserve"> 20</w:t>
      </w:r>
      <w:r w:rsidR="00C2029F" w:rsidRPr="006C59C5">
        <w:t>2</w:t>
      </w:r>
      <w:r w:rsidR="00803F32" w:rsidRPr="006C59C5">
        <w:t>1</w:t>
      </w:r>
      <w:r w:rsidRPr="006C59C5">
        <w:t xml:space="preserve">, </w:t>
      </w:r>
      <w:r w:rsidR="004C1895" w:rsidRPr="006C59C5">
        <w:t>Sorøgade 6</w:t>
      </w:r>
      <w:r w:rsidR="00121EC4" w:rsidRPr="006C59C5">
        <w:t>, Østerbro</w:t>
      </w:r>
      <w:r w:rsidR="00E16A1A">
        <w:br w:type="textWrapping" w:clear="all"/>
      </w:r>
    </w:p>
    <w:p w14:paraId="6D5D54EC" w14:textId="1A52E83C" w:rsidR="00187808" w:rsidRPr="006C59C5" w:rsidRDefault="00187808" w:rsidP="009019EB">
      <w:pPr>
        <w:jc w:val="center"/>
      </w:pPr>
      <w:r w:rsidRPr="006C59C5">
        <w:t xml:space="preserve">Deltagere: </w:t>
      </w:r>
      <w:r w:rsidR="006C59C5" w:rsidRPr="006C59C5">
        <w:t>Kirsten, Linda, Sebastian</w:t>
      </w:r>
      <w:r w:rsidR="006C59C5">
        <w:t xml:space="preserve">, </w:t>
      </w:r>
      <w:proofErr w:type="spellStart"/>
      <w:r w:rsidRPr="006C59C5">
        <w:t>Vig</w:t>
      </w:r>
      <w:r w:rsidR="00C7073D" w:rsidRPr="006C59C5">
        <w:t>d</w:t>
      </w:r>
      <w:r w:rsidRPr="006C59C5">
        <w:t>is</w:t>
      </w:r>
      <w:proofErr w:type="spellEnd"/>
      <w:r w:rsidRPr="006C59C5">
        <w:t>, Mette, Kira, Anders, Frederik, Noah, Marianne &amp;</w:t>
      </w:r>
      <w:r w:rsidR="006C59C5">
        <w:t xml:space="preserve"> </w:t>
      </w:r>
      <w:r w:rsidRPr="006C59C5">
        <w:t>Maria</w:t>
      </w:r>
    </w:p>
    <w:p w14:paraId="0DF7FE8B" w14:textId="2E33B8F6" w:rsidR="00187808" w:rsidRPr="006C59C5" w:rsidRDefault="00187808" w:rsidP="009019EB">
      <w:pPr>
        <w:jc w:val="center"/>
      </w:pPr>
      <w:r w:rsidRPr="006C59C5">
        <w:t>Afbud: Anja, Brit</w:t>
      </w:r>
    </w:p>
    <w:p w14:paraId="674621BB" w14:textId="77777777" w:rsidR="00E16A1A" w:rsidRDefault="00E16A1A" w:rsidP="0083159A">
      <w:pPr>
        <w:jc w:val="center"/>
        <w:rPr>
          <w:b/>
        </w:rPr>
      </w:pP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61"/>
        <w:gridCol w:w="1372"/>
        <w:gridCol w:w="5520"/>
        <w:gridCol w:w="1842"/>
      </w:tblGrid>
      <w:tr w:rsidR="00026960" w:rsidRPr="00725D3E" w14:paraId="1061E6D1" w14:textId="77777777" w:rsidTr="00026960">
        <w:tc>
          <w:tcPr>
            <w:tcW w:w="993" w:type="dxa"/>
            <w:shd w:val="clear" w:color="auto" w:fill="DAEEF3" w:themeFill="accent5" w:themeFillTint="33"/>
          </w:tcPr>
          <w:p w14:paraId="6F85DC61" w14:textId="77777777" w:rsidR="00026960" w:rsidRPr="00725D3E" w:rsidRDefault="00026960" w:rsidP="008315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Vejledende tid</w:t>
            </w:r>
          </w:p>
        </w:tc>
        <w:tc>
          <w:tcPr>
            <w:tcW w:w="4761" w:type="dxa"/>
            <w:shd w:val="clear" w:color="auto" w:fill="DAEEF3" w:themeFill="accent5" w:themeFillTint="33"/>
          </w:tcPr>
          <w:p w14:paraId="7D646E2B" w14:textId="77777777" w:rsidR="00026960" w:rsidRPr="00725D3E" w:rsidRDefault="00026960" w:rsidP="008315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Emne</w:t>
            </w:r>
          </w:p>
          <w:p w14:paraId="10E36E6C" w14:textId="77777777" w:rsidR="00026960" w:rsidRPr="00725D3E" w:rsidRDefault="00026960" w:rsidP="0083159A">
            <w:pPr>
              <w:tabs>
                <w:tab w:val="left" w:pos="2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1372" w:type="dxa"/>
            <w:shd w:val="clear" w:color="auto" w:fill="DAEEF3" w:themeFill="accent5" w:themeFillTint="33"/>
          </w:tcPr>
          <w:p w14:paraId="000FD006" w14:textId="77777777" w:rsidR="00026960" w:rsidRPr="00725D3E" w:rsidRDefault="00026960" w:rsidP="008315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Ansvarlig for punktet</w:t>
            </w:r>
          </w:p>
        </w:tc>
        <w:tc>
          <w:tcPr>
            <w:tcW w:w="5520" w:type="dxa"/>
            <w:shd w:val="clear" w:color="auto" w:fill="DAEEF3" w:themeFill="accent5" w:themeFillTint="33"/>
          </w:tcPr>
          <w:p w14:paraId="79AC1ECA" w14:textId="77777777" w:rsidR="00026960" w:rsidRPr="00725D3E" w:rsidRDefault="00026960" w:rsidP="008315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Baggrund/forudsætninger/forberedelse/bilag</w:t>
            </w:r>
          </w:p>
          <w:p w14:paraId="5B261675" w14:textId="77777777" w:rsidR="00026960" w:rsidRPr="00725D3E" w:rsidRDefault="00026960" w:rsidP="008315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14:paraId="5F385D58" w14:textId="77777777" w:rsidR="00026960" w:rsidRPr="00725D3E" w:rsidRDefault="00026960" w:rsidP="008315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Ønsket resultat</w:t>
            </w:r>
          </w:p>
        </w:tc>
      </w:tr>
      <w:tr w:rsidR="00BE0475" w:rsidRPr="00725D3E" w14:paraId="7BBD7D6F" w14:textId="77777777" w:rsidTr="00D30FEA">
        <w:tc>
          <w:tcPr>
            <w:tcW w:w="993" w:type="dxa"/>
          </w:tcPr>
          <w:p w14:paraId="4AE2260E" w14:textId="2AFD16E6" w:rsidR="00BE0475" w:rsidRDefault="00BE0475" w:rsidP="004A58D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18:30</w:t>
            </w:r>
          </w:p>
        </w:tc>
        <w:tc>
          <w:tcPr>
            <w:tcW w:w="4761" w:type="dxa"/>
          </w:tcPr>
          <w:p w14:paraId="60DAD3A8" w14:textId="72303079" w:rsidR="00BE0475" w:rsidRDefault="00BE0475" w:rsidP="00187808">
            <w:pPr>
              <w:pStyle w:val="Listeafsnit"/>
              <w:tabs>
                <w:tab w:val="left" w:pos="2553"/>
              </w:tabs>
              <w:ind w:left="5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Fællesspisning</w:t>
            </w:r>
            <w:r w:rsidR="008301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og velkommen til de nye bestyrelsesmedlemmer </w:t>
            </w:r>
            <w:r w:rsidR="008301ED" w:rsidRPr="008301ED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8301ED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1372" w:type="dxa"/>
          </w:tcPr>
          <w:p w14:paraId="45F6B570" w14:textId="77777777" w:rsidR="00BE0475" w:rsidRDefault="00BE0475" w:rsidP="004A58D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249B68A0" w14:textId="348CEF7E" w:rsidR="00BE0475" w:rsidRDefault="00BE0475" w:rsidP="004A58D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097AEB" w14:textId="77777777" w:rsidR="00BE0475" w:rsidRDefault="00BE0475" w:rsidP="004A58D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6BB7" w:rsidRPr="00725D3E" w14:paraId="70F7D3F8" w14:textId="77777777" w:rsidTr="00737A5C">
        <w:tc>
          <w:tcPr>
            <w:tcW w:w="993" w:type="dxa"/>
          </w:tcPr>
          <w:p w14:paraId="5AA1284A" w14:textId="51D8DC56" w:rsidR="00216BB7" w:rsidRPr="00725D3E" w:rsidRDefault="00216BB7" w:rsidP="00737A5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BE0475">
              <w:rPr>
                <w:rFonts w:asciiTheme="majorHAnsi" w:hAnsiTheme="majorHAnsi" w:cstheme="majorHAnsi"/>
                <w:b/>
                <w:sz w:val="22"/>
                <w:szCs w:val="22"/>
              </w:rPr>
              <w:t>9:00</w:t>
            </w:r>
          </w:p>
        </w:tc>
        <w:tc>
          <w:tcPr>
            <w:tcW w:w="4761" w:type="dxa"/>
          </w:tcPr>
          <w:p w14:paraId="73937AE4" w14:textId="0738CC08" w:rsidR="00216BB7" w:rsidRPr="00294AAC" w:rsidRDefault="00216BB7" w:rsidP="00216BB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>Formalia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BDE7F20" w14:textId="77777777" w:rsidR="00216BB7" w:rsidRPr="00294AAC" w:rsidRDefault="00216BB7" w:rsidP="00216BB7">
            <w:pPr>
              <w:pStyle w:val="Listeafsnit"/>
              <w:numPr>
                <w:ilvl w:val="1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Valg af ordstyrer og processtyrer</w:t>
            </w:r>
          </w:p>
          <w:p w14:paraId="2025BD98" w14:textId="77777777" w:rsidR="00187808" w:rsidRDefault="00216BB7" w:rsidP="00187808">
            <w:pPr>
              <w:pStyle w:val="Listeafsnit"/>
              <w:numPr>
                <w:ilvl w:val="1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 xml:space="preserve">Godkendelse af dagsorden samt referat fra mødet </w:t>
            </w:r>
            <w:r w:rsidR="00D83AE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121EC4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D83AEE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121EC4">
              <w:rPr>
                <w:rFonts w:asciiTheme="majorHAnsi" w:hAnsiTheme="majorHAnsi" w:cstheme="majorHAnsi"/>
                <w:sz w:val="22"/>
                <w:szCs w:val="22"/>
              </w:rPr>
              <w:t>september</w:t>
            </w:r>
            <w:r w:rsidR="00562254">
              <w:rPr>
                <w:rFonts w:asciiTheme="majorHAnsi" w:hAnsiTheme="majorHAnsi" w:cstheme="majorHAnsi"/>
                <w:sz w:val="22"/>
                <w:szCs w:val="22"/>
              </w:rPr>
              <w:t xml:space="preserve"> 202</w:t>
            </w:r>
            <w:r w:rsidR="00BC686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14:paraId="21BFEA09" w14:textId="3EF6E115" w:rsidR="00187808" w:rsidRPr="00187808" w:rsidRDefault="00187808" w:rsidP="00187808">
            <w:pPr>
              <w:pStyle w:val="Listeafsnit"/>
              <w:ind w:left="201"/>
              <w:rPr>
                <w:rFonts w:asciiTheme="majorHAnsi" w:hAnsiTheme="majorHAnsi" w:cstheme="majorHAnsi"/>
                <w:sz w:val="22"/>
                <w:szCs w:val="22"/>
              </w:rPr>
            </w:pPr>
            <w:r w:rsidRPr="00187808">
              <w:rPr>
                <w:rFonts w:asciiTheme="majorHAnsi" w:hAnsiTheme="majorHAnsi" w:cstheme="majorHAnsi"/>
                <w:sz w:val="22"/>
                <w:szCs w:val="22"/>
              </w:rPr>
              <w:t>Bilag: Referat fra 16. september 2021</w:t>
            </w:r>
          </w:p>
        </w:tc>
        <w:tc>
          <w:tcPr>
            <w:tcW w:w="1372" w:type="dxa"/>
          </w:tcPr>
          <w:p w14:paraId="5A82150A" w14:textId="527EF2AA" w:rsidR="00216BB7" w:rsidRPr="00294AAC" w:rsidRDefault="00C758A8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</w:p>
        </w:tc>
        <w:tc>
          <w:tcPr>
            <w:tcW w:w="5520" w:type="dxa"/>
          </w:tcPr>
          <w:p w14:paraId="3471A270" w14:textId="2C9DF8EE" w:rsidR="007D5511" w:rsidRDefault="00813C1F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>rdstyrer: Linda</w:t>
            </w:r>
          </w:p>
          <w:p w14:paraId="1BA56AC7" w14:textId="5F6D27C6" w:rsidR="00187808" w:rsidRPr="007D5511" w:rsidRDefault="00813C1F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>rocesstyrer: Kirsten</w:t>
            </w:r>
          </w:p>
          <w:p w14:paraId="4B38F369" w14:textId="62DEF363" w:rsidR="007D5511" w:rsidRPr="007D5511" w:rsidRDefault="007D5511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2BFA8D" w14:textId="77777777" w:rsidR="007D5511" w:rsidRPr="007D5511" w:rsidRDefault="007D5511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B40E5C" w14:textId="3CD1B8E9" w:rsidR="00216BB7" w:rsidRPr="007D5511" w:rsidRDefault="00216BB7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497DCA1" w14:textId="77777777" w:rsidR="00216BB7" w:rsidRPr="00294AAC" w:rsidRDefault="00216BB7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Godkendelse</w:t>
            </w:r>
          </w:p>
        </w:tc>
      </w:tr>
      <w:tr w:rsidR="007B5B60" w:rsidRPr="00725D3E" w14:paraId="3D5BC68B" w14:textId="77777777" w:rsidTr="006B4EA4">
        <w:tc>
          <w:tcPr>
            <w:tcW w:w="993" w:type="dxa"/>
          </w:tcPr>
          <w:p w14:paraId="00825CAD" w14:textId="11C7428C" w:rsidR="007B5B60" w:rsidRDefault="00297C39" w:rsidP="006B4E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19:05</w:t>
            </w:r>
          </w:p>
        </w:tc>
        <w:tc>
          <w:tcPr>
            <w:tcW w:w="4761" w:type="dxa"/>
          </w:tcPr>
          <w:p w14:paraId="26417BB2" w14:textId="77777777" w:rsidR="007B5B60" w:rsidRDefault="007B5B60" w:rsidP="006B4EA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Evaluering af efterårskurset</w:t>
            </w:r>
          </w:p>
          <w:p w14:paraId="242A1817" w14:textId="7834D895" w:rsidR="00187808" w:rsidRPr="00187808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Evaluering af efterårskurset – rammer, indhold og opsamling ift. den videre valgkampproces frem til kommunalvalget. Maria S. fremlægger svar fra evalueringen.</w:t>
            </w:r>
          </w:p>
        </w:tc>
        <w:tc>
          <w:tcPr>
            <w:tcW w:w="1372" w:type="dxa"/>
          </w:tcPr>
          <w:p w14:paraId="7DEAE985" w14:textId="75FB86B9" w:rsidR="007B5B60" w:rsidRDefault="00F77FE5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</w:p>
        </w:tc>
        <w:tc>
          <w:tcPr>
            <w:tcW w:w="5520" w:type="dxa"/>
          </w:tcPr>
          <w:p w14:paraId="5212FB67" w14:textId="77777777" w:rsidR="00147FC7" w:rsidRDefault="00147FC7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Generel tilfredshed omkring kurset </w:t>
            </w:r>
          </w:p>
          <w:p w14:paraId="48443A92" w14:textId="387B0EAC" w:rsidR="007B5B60" w:rsidRDefault="00187808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Kursuslokale </w:t>
            </w:r>
            <w:r w:rsidR="00147FC7">
              <w:rPr>
                <w:rFonts w:asciiTheme="majorHAnsi" w:hAnsiTheme="majorHAnsi" w:cstheme="majorHAnsi"/>
                <w:sz w:val="22"/>
                <w:szCs w:val="22"/>
              </w:rPr>
              <w:t xml:space="preserve">var dog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ikke </w:t>
            </w:r>
            <w:r w:rsidR="00147FC7">
              <w:rPr>
                <w:rFonts w:asciiTheme="majorHAnsi" w:hAnsiTheme="majorHAnsi" w:cstheme="majorHAnsi"/>
                <w:sz w:val="22"/>
                <w:szCs w:val="22"/>
              </w:rPr>
              <w:t>optimalt da det var for lille.</w:t>
            </w:r>
          </w:p>
          <w:p w14:paraId="014798C0" w14:textId="54B993F3" w:rsidR="00187808" w:rsidRDefault="00E5465C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Det var en god ide at 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>invitere kontaktforældre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til dele af kurset</w:t>
            </w:r>
          </w:p>
          <w:p w14:paraId="3EC6E4E7" w14:textId="7E6E322B" w:rsidR="00187808" w:rsidRDefault="00E5465C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Det blev drøftet at rykke kurset 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 xml:space="preserve">til senere på året, så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>er mere tid til at invitere og rykke. Det kunne evt. lægges i foråret hvor det ikke rammer sammen med andre kurser</w:t>
            </w:r>
          </w:p>
          <w:p w14:paraId="19C4DCD0" w14:textId="2D32762A" w:rsidR="00187808" w:rsidRDefault="00187808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Bedre reklame/pr for kurset</w:t>
            </w:r>
          </w:p>
          <w:p w14:paraId="03F146E3" w14:textId="34F72A63" w:rsidR="00187808" w:rsidRDefault="00187808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Gitte Lohses oplæg var det samme her og på dialogmøde</w:t>
            </w:r>
          </w:p>
          <w:p w14:paraId="380D7D61" w14:textId="5008ABA3" w:rsidR="00187808" w:rsidRPr="007D5511" w:rsidRDefault="00E5465C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Drøftelse om at lægge et g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 xml:space="preserve">rundkursus i efteråret. </w:t>
            </w:r>
          </w:p>
        </w:tc>
        <w:tc>
          <w:tcPr>
            <w:tcW w:w="1842" w:type="dxa"/>
          </w:tcPr>
          <w:p w14:paraId="788FBD3D" w14:textId="61DBCD01" w:rsidR="007B5B60" w:rsidRDefault="00F77FE5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Drøftelse</w:t>
            </w:r>
          </w:p>
        </w:tc>
      </w:tr>
      <w:tr w:rsidR="00AC5011" w:rsidRPr="00725D3E" w14:paraId="500AB72F" w14:textId="77777777" w:rsidTr="006B4EA4">
        <w:tc>
          <w:tcPr>
            <w:tcW w:w="993" w:type="dxa"/>
          </w:tcPr>
          <w:p w14:paraId="005856F5" w14:textId="45343E77" w:rsidR="00AC5011" w:rsidRDefault="00AC5011" w:rsidP="006B4E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19:2</w:t>
            </w:r>
            <w:r w:rsidR="00297C39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4761" w:type="dxa"/>
          </w:tcPr>
          <w:p w14:paraId="0B7E0C2D" w14:textId="77777777" w:rsidR="00AC5011" w:rsidRDefault="00AC5011" w:rsidP="006B4EA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Evaluering af generalforsamlingen </w:t>
            </w:r>
          </w:p>
          <w:p w14:paraId="580CA615" w14:textId="7DA5D46A" w:rsidR="00187808" w:rsidRDefault="00187808" w:rsidP="00187808">
            <w:pPr>
              <w:pStyle w:val="Listeafsnit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Evaluering af generalforsamlingen – hvor står vi som bestyrelse og hvilke emner tager vi med os i det videre arbejde.</w:t>
            </w:r>
          </w:p>
        </w:tc>
        <w:tc>
          <w:tcPr>
            <w:tcW w:w="1372" w:type="dxa"/>
          </w:tcPr>
          <w:p w14:paraId="784C4C7E" w14:textId="2A82EC87" w:rsidR="00AC5011" w:rsidRPr="00294AAC" w:rsidRDefault="00AC5011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Alle </w:t>
            </w:r>
          </w:p>
        </w:tc>
        <w:tc>
          <w:tcPr>
            <w:tcW w:w="5520" w:type="dxa"/>
          </w:tcPr>
          <w:p w14:paraId="55F78108" w14:textId="52C4166D" w:rsidR="00187808" w:rsidRDefault="00187808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Jens gjorde det godt som</w:t>
            </w:r>
            <w:r w:rsidR="00B06F57">
              <w:rPr>
                <w:rFonts w:asciiTheme="majorHAnsi" w:hAnsiTheme="majorHAnsi" w:cstheme="majorHAnsi"/>
                <w:sz w:val="22"/>
                <w:szCs w:val="22"/>
              </w:rPr>
              <w:t xml:space="preserve"> dirigent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F15AE22" w14:textId="77777777" w:rsidR="006C59C5" w:rsidRDefault="00187808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</w:t>
            </w:r>
            <w:r w:rsidR="00E5465C">
              <w:rPr>
                <w:rFonts w:asciiTheme="majorHAnsi" w:hAnsiTheme="majorHAnsi" w:cstheme="majorHAnsi"/>
                <w:sz w:val="22"/>
                <w:szCs w:val="22"/>
              </w:rPr>
              <w:t xml:space="preserve">r blev talt om at det var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uheldigt vi kom til at fremstå, som en splittet bestyrelse. Formandskabet oplevede sig kritiseret og det var uhel</w:t>
            </w:r>
            <w:r w:rsidR="00E5465C">
              <w:rPr>
                <w:rFonts w:asciiTheme="majorHAnsi" w:hAnsiTheme="majorHAnsi" w:cstheme="majorHAnsi"/>
                <w:sz w:val="22"/>
                <w:szCs w:val="22"/>
              </w:rPr>
              <w:t>digt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5465C">
              <w:rPr>
                <w:rFonts w:asciiTheme="majorHAnsi" w:hAnsiTheme="majorHAnsi" w:cstheme="majorHAnsi"/>
                <w:sz w:val="22"/>
                <w:szCs w:val="22"/>
              </w:rPr>
              <w:t xml:space="preserve">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en enkeltsag kom til at fylde så meget</w:t>
            </w:r>
            <w:r w:rsidR="00A1518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21F7656" w14:textId="12749F73" w:rsidR="00187808" w:rsidRPr="007D5511" w:rsidRDefault="00187808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="000540B1">
              <w:rPr>
                <w:rFonts w:asciiTheme="majorHAnsi" w:hAnsiTheme="majorHAnsi" w:cstheme="majorHAnsi"/>
                <w:sz w:val="22"/>
                <w:szCs w:val="22"/>
              </w:rPr>
              <w:t xml:space="preserve">blev udtrykt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fuld tillid til formandskabet</w:t>
            </w:r>
            <w:r w:rsidR="0098594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14:paraId="2C0B7EC3" w14:textId="77777777" w:rsidR="00AC5011" w:rsidRPr="00294AAC" w:rsidRDefault="00AC5011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Drøftelse</w:t>
            </w:r>
          </w:p>
        </w:tc>
      </w:tr>
      <w:tr w:rsidR="007B5B60" w:rsidRPr="00725D3E" w14:paraId="29265AE7" w14:textId="77777777" w:rsidTr="006B4EA4">
        <w:tc>
          <w:tcPr>
            <w:tcW w:w="993" w:type="dxa"/>
          </w:tcPr>
          <w:p w14:paraId="0C05416C" w14:textId="134FE022" w:rsidR="007B5B60" w:rsidRPr="00725D3E" w:rsidRDefault="007B5B60" w:rsidP="006B4E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19:</w:t>
            </w:r>
            <w:r w:rsidR="00297C39">
              <w:rPr>
                <w:rFonts w:asciiTheme="majorHAnsi" w:hAnsiTheme="majorHAnsi" w:cstheme="majorHAnsi"/>
                <w:b/>
                <w:sz w:val="22"/>
                <w:szCs w:val="22"/>
              </w:rPr>
              <w:t>40</w:t>
            </w:r>
          </w:p>
        </w:tc>
        <w:tc>
          <w:tcPr>
            <w:tcW w:w="4761" w:type="dxa"/>
          </w:tcPr>
          <w:p w14:paraId="2216C9F4" w14:textId="77777777" w:rsidR="00187808" w:rsidRDefault="007B5B60" w:rsidP="0018780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Konstituering af bestyrelsen</w:t>
            </w:r>
          </w:p>
          <w:p w14:paraId="5F4E6BBB" w14:textId="77777777" w:rsidR="00187808" w:rsidRPr="007D5511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Bestyrelsen udpeger: </w:t>
            </w:r>
          </w:p>
          <w:p w14:paraId="5E87D9D2" w14:textId="77777777" w:rsidR="00187808" w:rsidRPr="007D5511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Næstformand</w:t>
            </w:r>
          </w:p>
          <w:p w14:paraId="1CBC34EB" w14:textId="77777777" w:rsidR="00187808" w:rsidRPr="007D5511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Kasser</w:t>
            </w:r>
          </w:p>
          <w:p w14:paraId="7B46D6DC" w14:textId="77777777" w:rsidR="00187808" w:rsidRPr="007D5511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Forretningsudvalg</w:t>
            </w:r>
          </w:p>
          <w:p w14:paraId="67ADBEAA" w14:textId="77777777" w:rsidR="00187808" w:rsidRPr="007D5511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Kursusudvalg</w:t>
            </w:r>
          </w:p>
          <w:p w14:paraId="0F786CA2" w14:textId="77777777" w:rsidR="00187808" w:rsidRPr="007D5511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Bemanding af møderække med KLF</w:t>
            </w:r>
          </w:p>
          <w:p w14:paraId="303011C6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Drøftelse af andre udvalg</w:t>
            </w:r>
          </w:p>
          <w:p w14:paraId="40AB8661" w14:textId="62FD72F5" w:rsidR="00187808" w:rsidRP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87808">
              <w:rPr>
                <w:rFonts w:asciiTheme="majorHAnsi" w:hAnsiTheme="majorHAnsi" w:cstheme="majorHAnsi"/>
                <w:sz w:val="22"/>
                <w:szCs w:val="22"/>
              </w:rPr>
              <w:t>Involvering af suppleanter</w:t>
            </w:r>
          </w:p>
        </w:tc>
        <w:tc>
          <w:tcPr>
            <w:tcW w:w="1372" w:type="dxa"/>
          </w:tcPr>
          <w:p w14:paraId="0F4F0F48" w14:textId="77777777" w:rsidR="007B5B60" w:rsidRDefault="007B5B60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Alle</w:t>
            </w:r>
          </w:p>
        </w:tc>
        <w:tc>
          <w:tcPr>
            <w:tcW w:w="5520" w:type="dxa"/>
          </w:tcPr>
          <w:p w14:paraId="64B1B77B" w14:textId="4388DB9F" w:rsid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 w:rsidRPr="00187808">
              <w:rPr>
                <w:rFonts w:ascii="Calibri" w:hAnsi="Calibri"/>
                <w:sz w:val="22"/>
                <w:szCs w:val="22"/>
              </w:rPr>
              <w:t>Formand: Kirsten</w:t>
            </w:r>
          </w:p>
          <w:p w14:paraId="681F2E59" w14:textId="4A6F565E" w:rsid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 w:rsidRPr="00187808">
              <w:rPr>
                <w:rFonts w:ascii="Calibri" w:hAnsi="Calibri"/>
                <w:sz w:val="22"/>
                <w:szCs w:val="22"/>
              </w:rPr>
              <w:lastRenderedPageBreak/>
              <w:t>Næstformand:</w:t>
            </w:r>
            <w:r>
              <w:rPr>
                <w:rFonts w:ascii="Calibri" w:hAnsi="Calibri"/>
                <w:sz w:val="22"/>
                <w:szCs w:val="22"/>
              </w:rPr>
              <w:t xml:space="preserve"> Kira</w:t>
            </w:r>
          </w:p>
          <w:p w14:paraId="5F09B148" w14:textId="70C4AB12" w:rsid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Kasserer: Noah</w:t>
            </w:r>
          </w:p>
          <w:p w14:paraId="713014BC" w14:textId="1B551726" w:rsid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Forretningsudvalg: Kirsten, Kira, Noah,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Vig</w:t>
            </w:r>
            <w:r w:rsidR="00E5465C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Maria T</w:t>
            </w:r>
            <w:r w:rsidR="00B06F57">
              <w:rPr>
                <w:rFonts w:ascii="Calibri" w:hAnsi="Calibri"/>
                <w:sz w:val="22"/>
                <w:szCs w:val="22"/>
              </w:rPr>
              <w:t>?</w:t>
            </w:r>
            <w:r>
              <w:rPr>
                <w:rFonts w:ascii="Calibri" w:hAnsi="Calibri"/>
                <w:sz w:val="22"/>
                <w:szCs w:val="22"/>
              </w:rPr>
              <w:t>(suppleant Linda)</w:t>
            </w:r>
          </w:p>
          <w:p w14:paraId="3216407A" w14:textId="7D6E5402" w:rsidR="00187808" w:rsidRDefault="00187808" w:rsidP="00187808">
            <w:pPr>
              <w:tabs>
                <w:tab w:val="left" w:pos="19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Kursusudvalg: Linda, Noah, Mette, Maria S  </w:t>
            </w:r>
          </w:p>
          <w:p w14:paraId="1F6C0E96" w14:textId="0E5F20D6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Bemanding af møderække med KLF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 Kirsten, Linda, Kira, Mette</w:t>
            </w:r>
          </w:p>
          <w:p w14:paraId="050C1BAC" w14:textId="61B8077E" w:rsidR="00187808" w:rsidRP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 alle forældre med fra skolestart: Frederik, Sebastian, Kirsten,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Vig</w:t>
            </w:r>
            <w:r w:rsidR="00C7073D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Marianne, Maria S </w:t>
            </w:r>
          </w:p>
          <w:p w14:paraId="47048B03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511">
              <w:rPr>
                <w:rFonts w:asciiTheme="majorHAnsi" w:hAnsiTheme="majorHAnsi" w:cstheme="majorHAnsi"/>
                <w:sz w:val="22"/>
                <w:szCs w:val="22"/>
              </w:rPr>
              <w:t>Involvering af suppleanter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3CBDC44F" w14:textId="111FB237" w:rsid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Kommunikationsudvalg/hjemmesideansvarlig:  </w:t>
            </w:r>
          </w:p>
          <w:p w14:paraId="3694192B" w14:textId="77777777" w:rsid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Sebastian, Maria S</w:t>
            </w:r>
          </w:p>
          <w:p w14:paraId="26F8A645" w14:textId="251943AD" w:rsidR="00187808" w:rsidRPr="00187808" w:rsidRDefault="00187808" w:rsidP="0018780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Suppleanter: De inviteres med til januar møde</w:t>
            </w:r>
          </w:p>
        </w:tc>
        <w:tc>
          <w:tcPr>
            <w:tcW w:w="1842" w:type="dxa"/>
          </w:tcPr>
          <w:p w14:paraId="3E464734" w14:textId="77777777" w:rsidR="007B5B60" w:rsidRPr="00294AAC" w:rsidRDefault="007B5B60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Godkendelse</w:t>
            </w:r>
          </w:p>
        </w:tc>
      </w:tr>
      <w:tr w:rsidR="00AC5011" w:rsidRPr="00725D3E" w14:paraId="2B725D4D" w14:textId="77777777" w:rsidTr="006B4EA4">
        <w:tc>
          <w:tcPr>
            <w:tcW w:w="993" w:type="dxa"/>
          </w:tcPr>
          <w:p w14:paraId="6852C370" w14:textId="77777777" w:rsidR="00AC5011" w:rsidRDefault="00AC5011" w:rsidP="006B4EA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20:00</w:t>
            </w:r>
          </w:p>
        </w:tc>
        <w:tc>
          <w:tcPr>
            <w:tcW w:w="4761" w:type="dxa"/>
          </w:tcPr>
          <w:p w14:paraId="76E39879" w14:textId="77777777" w:rsidR="00AC5011" w:rsidRDefault="00AC5011" w:rsidP="006B4EA4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Mødeplan 2021</w:t>
            </w:r>
          </w:p>
          <w:p w14:paraId="145D43E9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Datoer aftalt i 2021: </w:t>
            </w:r>
          </w:p>
          <w:p w14:paraId="5902EF20" w14:textId="6B0FFEDE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Onsdag d. 17. november: </w:t>
            </w:r>
          </w:p>
          <w:p w14:paraId="609C8247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Tirsdag d. 14. december</w:t>
            </w:r>
          </w:p>
          <w:p w14:paraId="6F3ECDF5" w14:textId="77777777" w:rsidR="00187808" w:rsidRPr="009E0C0A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E0C0A">
              <w:rPr>
                <w:rFonts w:asciiTheme="majorHAnsi" w:hAnsiTheme="majorHAnsi" w:cstheme="majorHAnsi"/>
                <w:sz w:val="22"/>
                <w:szCs w:val="22"/>
              </w:rPr>
              <w:t xml:space="preserve">Forslag til mødedatoer 2022: </w:t>
            </w:r>
          </w:p>
          <w:p w14:paraId="57702CFC" w14:textId="5D6BDDEC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12-12 seminar:  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. januar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kl 17 - 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. januar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13.30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57A987E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C252E">
              <w:rPr>
                <w:rFonts w:asciiTheme="majorHAnsi" w:hAnsiTheme="majorHAnsi" w:cstheme="majorHAnsi"/>
                <w:sz w:val="22"/>
                <w:szCs w:val="22"/>
              </w:rPr>
              <w:t>Torsdag d. 24. februar</w:t>
            </w:r>
          </w:p>
          <w:p w14:paraId="4B38BE30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C7494">
              <w:rPr>
                <w:rFonts w:asciiTheme="majorHAnsi" w:hAnsiTheme="majorHAnsi" w:cstheme="majorHAnsi"/>
                <w:sz w:val="22"/>
                <w:szCs w:val="22"/>
              </w:rPr>
              <w:t>Onsdag d. 16. marts</w:t>
            </w:r>
          </w:p>
          <w:p w14:paraId="5AE51BEA" w14:textId="466BC17A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D03AD">
              <w:rPr>
                <w:rFonts w:asciiTheme="majorHAnsi" w:hAnsiTheme="majorHAnsi" w:cstheme="majorHAnsi"/>
                <w:sz w:val="22"/>
                <w:szCs w:val="22"/>
              </w:rPr>
              <w:t xml:space="preserve">Onsdag d.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  <w:r w:rsidRPr="008D03AD">
              <w:rPr>
                <w:rFonts w:asciiTheme="majorHAnsi" w:hAnsiTheme="majorHAnsi" w:cstheme="majorHAnsi"/>
                <w:sz w:val="22"/>
                <w:szCs w:val="22"/>
              </w:rPr>
              <w:t xml:space="preserve">. april </w:t>
            </w:r>
          </w:p>
          <w:p w14:paraId="226CD01A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108E">
              <w:rPr>
                <w:rFonts w:asciiTheme="majorHAnsi" w:hAnsiTheme="majorHAnsi" w:cstheme="majorHAnsi"/>
                <w:sz w:val="22"/>
                <w:szCs w:val="22"/>
              </w:rPr>
              <w:t>Torsdag d. 19. maj</w:t>
            </w:r>
          </w:p>
          <w:p w14:paraId="43784518" w14:textId="77777777" w:rsidR="00187808" w:rsidRPr="00322953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22953">
              <w:rPr>
                <w:rFonts w:asciiTheme="majorHAnsi" w:hAnsiTheme="majorHAnsi" w:cstheme="majorHAnsi"/>
                <w:sz w:val="22"/>
                <w:szCs w:val="22"/>
              </w:rPr>
              <w:t>Tirsdag d. 14. juni</w:t>
            </w:r>
          </w:p>
          <w:p w14:paraId="77FF86C7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Torsdag </w:t>
            </w:r>
            <w:r w:rsidRPr="00B1343C">
              <w:rPr>
                <w:rFonts w:asciiTheme="majorHAnsi" w:hAnsiTheme="majorHAnsi" w:cstheme="majorHAnsi"/>
                <w:sz w:val="22"/>
                <w:szCs w:val="22"/>
              </w:rPr>
              <w:t>d. 18. august</w:t>
            </w:r>
          </w:p>
          <w:p w14:paraId="20E27110" w14:textId="77777777" w:rsidR="00187808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Onsdag d. 21. september</w:t>
            </w:r>
          </w:p>
          <w:p w14:paraId="7DA3DDFB" w14:textId="7D7524EE" w:rsidR="00187808" w:rsidRPr="00813C1F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Onsdag </w:t>
            </w:r>
            <w:r w:rsidRPr="00425FB4">
              <w:rPr>
                <w:rFonts w:asciiTheme="majorHAnsi" w:hAnsiTheme="majorHAnsi" w:cstheme="majorHAnsi"/>
                <w:sz w:val="22"/>
                <w:szCs w:val="22"/>
              </w:rPr>
              <w:t>d.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425FB4">
              <w:rPr>
                <w:rFonts w:asciiTheme="majorHAnsi" w:hAnsiTheme="majorHAnsi" w:cstheme="majorHAnsi"/>
                <w:sz w:val="22"/>
                <w:szCs w:val="22"/>
              </w:rPr>
              <w:t>. oktober</w:t>
            </w:r>
            <w:r w:rsidR="00813C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13C1F">
              <w:rPr>
                <w:rFonts w:asciiTheme="majorHAnsi" w:hAnsiTheme="majorHAnsi" w:cstheme="majorHAnsi"/>
                <w:sz w:val="22"/>
                <w:szCs w:val="22"/>
              </w:rPr>
              <w:t>(generalforsamling)</w:t>
            </w:r>
          </w:p>
          <w:p w14:paraId="44026D63" w14:textId="77777777" w:rsidR="00813C1F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Torsdag</w:t>
            </w:r>
            <w:r w:rsidRPr="00937F52">
              <w:rPr>
                <w:rFonts w:asciiTheme="majorHAnsi" w:hAnsiTheme="majorHAnsi" w:cstheme="majorHAnsi"/>
                <w:sz w:val="22"/>
                <w:szCs w:val="22"/>
              </w:rPr>
              <w:t xml:space="preserve"> d. 17. november</w:t>
            </w:r>
          </w:p>
          <w:p w14:paraId="4A208165" w14:textId="2C2B5625" w:rsidR="00187808" w:rsidRPr="00813C1F" w:rsidRDefault="00187808" w:rsidP="00187808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13C1F">
              <w:rPr>
                <w:rFonts w:asciiTheme="majorHAnsi" w:hAnsiTheme="majorHAnsi" w:cstheme="majorHAnsi"/>
                <w:sz w:val="22"/>
                <w:szCs w:val="22"/>
              </w:rPr>
              <w:t>Onsdag d. 14. december</w:t>
            </w:r>
          </w:p>
        </w:tc>
        <w:tc>
          <w:tcPr>
            <w:tcW w:w="1372" w:type="dxa"/>
          </w:tcPr>
          <w:p w14:paraId="5C10D422" w14:textId="1594817E" w:rsidR="00AC5011" w:rsidRDefault="00AC5011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1856CDDC" w14:textId="1D28E663" w:rsidR="00E5465C" w:rsidRDefault="00E5465C" w:rsidP="00E546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9E0C0A">
              <w:rPr>
                <w:rFonts w:asciiTheme="majorHAnsi" w:hAnsiTheme="majorHAnsi" w:cstheme="majorHAnsi"/>
                <w:sz w:val="22"/>
                <w:szCs w:val="22"/>
              </w:rPr>
              <w:t xml:space="preserve">ødedatoer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</w:t>
            </w:r>
            <w:r w:rsidRPr="009E0C0A">
              <w:rPr>
                <w:rFonts w:asciiTheme="majorHAnsi" w:hAnsiTheme="majorHAnsi" w:cstheme="majorHAnsi"/>
                <w:sz w:val="22"/>
                <w:szCs w:val="22"/>
              </w:rPr>
              <w:t>2022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blev vedtaget</w:t>
            </w:r>
            <w:r w:rsidRPr="009E0C0A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451B1C63" w14:textId="77777777" w:rsidR="00E5465C" w:rsidRPr="009E0C0A" w:rsidRDefault="00E5465C" w:rsidP="00E546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242AFE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12-12 seminar:  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. januar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kl 17 - 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>. januar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13.30</w:t>
            </w:r>
            <w:r w:rsidRPr="00772BA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7922358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C252E">
              <w:rPr>
                <w:rFonts w:asciiTheme="majorHAnsi" w:hAnsiTheme="majorHAnsi" w:cstheme="majorHAnsi"/>
                <w:sz w:val="22"/>
                <w:szCs w:val="22"/>
              </w:rPr>
              <w:t>Torsdag d. 24. februar</w:t>
            </w:r>
          </w:p>
          <w:p w14:paraId="6C62D556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C7494">
              <w:rPr>
                <w:rFonts w:asciiTheme="majorHAnsi" w:hAnsiTheme="majorHAnsi" w:cstheme="majorHAnsi"/>
                <w:sz w:val="22"/>
                <w:szCs w:val="22"/>
              </w:rPr>
              <w:t>Onsdag d. 16. marts</w:t>
            </w:r>
          </w:p>
          <w:p w14:paraId="269F3370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D03AD">
              <w:rPr>
                <w:rFonts w:asciiTheme="majorHAnsi" w:hAnsiTheme="majorHAnsi" w:cstheme="majorHAnsi"/>
                <w:sz w:val="22"/>
                <w:szCs w:val="22"/>
              </w:rPr>
              <w:t xml:space="preserve">Onsdag d.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  <w:r w:rsidRPr="008D03AD">
              <w:rPr>
                <w:rFonts w:asciiTheme="majorHAnsi" w:hAnsiTheme="majorHAnsi" w:cstheme="majorHAnsi"/>
                <w:sz w:val="22"/>
                <w:szCs w:val="22"/>
              </w:rPr>
              <w:t xml:space="preserve">. april </w:t>
            </w:r>
          </w:p>
          <w:p w14:paraId="44851871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108E">
              <w:rPr>
                <w:rFonts w:asciiTheme="majorHAnsi" w:hAnsiTheme="majorHAnsi" w:cstheme="majorHAnsi"/>
                <w:sz w:val="22"/>
                <w:szCs w:val="22"/>
              </w:rPr>
              <w:t>Torsdag d. 19. maj</w:t>
            </w:r>
          </w:p>
          <w:p w14:paraId="41078F34" w14:textId="77777777" w:rsidR="00E5465C" w:rsidRPr="00322953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22953">
              <w:rPr>
                <w:rFonts w:asciiTheme="majorHAnsi" w:hAnsiTheme="majorHAnsi" w:cstheme="majorHAnsi"/>
                <w:sz w:val="22"/>
                <w:szCs w:val="22"/>
              </w:rPr>
              <w:t>Tirsdag d. 14. juni</w:t>
            </w:r>
          </w:p>
          <w:p w14:paraId="5A0D83CC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Torsdag </w:t>
            </w:r>
            <w:r w:rsidRPr="00B1343C">
              <w:rPr>
                <w:rFonts w:asciiTheme="majorHAnsi" w:hAnsiTheme="majorHAnsi" w:cstheme="majorHAnsi"/>
                <w:sz w:val="22"/>
                <w:szCs w:val="22"/>
              </w:rPr>
              <w:t>d. 18. august</w:t>
            </w:r>
          </w:p>
          <w:p w14:paraId="53861501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Onsdag d. 21. september</w:t>
            </w:r>
          </w:p>
          <w:p w14:paraId="1CD0F452" w14:textId="0CEF8D9B" w:rsidR="00E5465C" w:rsidRP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Onsdag </w:t>
            </w:r>
            <w:r w:rsidRPr="00425FB4">
              <w:rPr>
                <w:rFonts w:asciiTheme="majorHAnsi" w:hAnsiTheme="majorHAnsi" w:cstheme="majorHAnsi"/>
                <w:sz w:val="22"/>
                <w:szCs w:val="22"/>
              </w:rPr>
              <w:t>d.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425FB4">
              <w:rPr>
                <w:rFonts w:asciiTheme="majorHAnsi" w:hAnsiTheme="majorHAnsi" w:cstheme="majorHAnsi"/>
                <w:sz w:val="22"/>
                <w:szCs w:val="22"/>
              </w:rPr>
              <w:t>. oktober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5465C">
              <w:rPr>
                <w:rFonts w:asciiTheme="majorHAnsi" w:hAnsiTheme="majorHAnsi" w:cstheme="majorHAnsi"/>
                <w:sz w:val="22"/>
                <w:szCs w:val="22"/>
              </w:rPr>
              <w:t>(generalforsamling)</w:t>
            </w:r>
          </w:p>
          <w:p w14:paraId="21DA61EA" w14:textId="77777777" w:rsid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Torsdag</w:t>
            </w:r>
            <w:r w:rsidRPr="00937F52">
              <w:rPr>
                <w:rFonts w:asciiTheme="majorHAnsi" w:hAnsiTheme="majorHAnsi" w:cstheme="majorHAnsi"/>
                <w:sz w:val="22"/>
                <w:szCs w:val="22"/>
              </w:rPr>
              <w:t xml:space="preserve"> d. 17. november</w:t>
            </w:r>
          </w:p>
          <w:p w14:paraId="0915AA28" w14:textId="1C73CF0A" w:rsidR="00E5465C" w:rsidRPr="00E5465C" w:rsidRDefault="00E5465C" w:rsidP="00E5465C">
            <w:pPr>
              <w:pStyle w:val="Listeafsni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5465C">
              <w:rPr>
                <w:rFonts w:asciiTheme="majorHAnsi" w:hAnsiTheme="majorHAnsi" w:cstheme="majorHAnsi"/>
                <w:sz w:val="22"/>
                <w:szCs w:val="22"/>
              </w:rPr>
              <w:t>Onsdag d. 14. december</w:t>
            </w:r>
          </w:p>
        </w:tc>
        <w:tc>
          <w:tcPr>
            <w:tcW w:w="1842" w:type="dxa"/>
          </w:tcPr>
          <w:p w14:paraId="1F2D646D" w14:textId="77777777" w:rsidR="00AC5011" w:rsidRPr="00294AAC" w:rsidRDefault="00AC5011" w:rsidP="006B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Godkendelse</w:t>
            </w:r>
          </w:p>
        </w:tc>
      </w:tr>
      <w:tr w:rsidR="00575FBE" w:rsidRPr="00725D3E" w14:paraId="49F63592" w14:textId="77777777" w:rsidTr="00737A5C">
        <w:tc>
          <w:tcPr>
            <w:tcW w:w="993" w:type="dxa"/>
          </w:tcPr>
          <w:p w14:paraId="7AFB2142" w14:textId="03BF4FB4" w:rsidR="00575FBE" w:rsidRPr="00725D3E" w:rsidRDefault="009439F9" w:rsidP="00737A5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20:10</w:t>
            </w:r>
          </w:p>
        </w:tc>
        <w:tc>
          <w:tcPr>
            <w:tcW w:w="4761" w:type="dxa"/>
          </w:tcPr>
          <w:p w14:paraId="1144375E" w14:textId="77777777" w:rsidR="00575FBE" w:rsidRDefault="00044A36" w:rsidP="00216BB7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Nærmere analyse af dysleksiområdet og vores deltagelse heri</w:t>
            </w:r>
          </w:p>
          <w:p w14:paraId="010CD51D" w14:textId="77777777" w:rsidR="00187808" w:rsidRPr="00297C39" w:rsidRDefault="00187808" w:rsidP="00187808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297C39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Der er i budgetforliget 2022 afsat penge til at analysere dysleksiområdet nærmere. Vi er igennem flere år af nogle af vores medlemmer, blevet </w:t>
            </w:r>
            <w:r w:rsidRPr="00297C39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lastRenderedPageBreak/>
              <w:t xml:space="preserve">spurgt til vores holdning og engagement ift. dysleksiområdet.  </w:t>
            </w:r>
          </w:p>
          <w:p w14:paraId="36CE16B7" w14:textId="77777777" w:rsidR="00187808" w:rsidRDefault="00187808" w:rsidP="00187808">
            <w:pPr>
              <w:pStyle w:val="Listeafsni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p w14:paraId="0F37E8FA" w14:textId="3A7F0ACC" w:rsidR="00187808" w:rsidRDefault="00187808" w:rsidP="00187808">
            <w:pPr>
              <w:pStyle w:val="Listeafsnit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7C39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Som en led i afdækningen af området lægges der op til at bestyrelsen beslutter, om vi skal undersøge mulighederne for at blive nærmere involveret i processen og deltage med viden, samt kommentere på de anbefalinger de fremlægges. Det anbefales at de bestyrelsesmedlemmer i kommunen, som har vist interesse i området og har viden herom, indgår som foreningens deltagere.</w:t>
            </w:r>
          </w:p>
        </w:tc>
        <w:tc>
          <w:tcPr>
            <w:tcW w:w="1372" w:type="dxa"/>
          </w:tcPr>
          <w:p w14:paraId="6EF16601" w14:textId="61F9B9A5" w:rsidR="00575FBE" w:rsidRDefault="00D60855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Kirsten</w:t>
            </w:r>
          </w:p>
        </w:tc>
        <w:tc>
          <w:tcPr>
            <w:tcW w:w="5520" w:type="dxa"/>
          </w:tcPr>
          <w:p w14:paraId="3DE3347E" w14:textId="44C3676D" w:rsidR="00575FBE" w:rsidRPr="00E5465C" w:rsidRDefault="00E5465C" w:rsidP="00B22643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E5465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Det blev 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besluttet</w:t>
            </w:r>
            <w:r w:rsidRPr="00E5465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at f</w:t>
            </w:r>
            <w:r w:rsidR="00187808" w:rsidRPr="00E5465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orældrerepræsentant Allan </w:t>
            </w:r>
            <w:proofErr w:type="spellStart"/>
            <w:r w:rsidR="00187808" w:rsidRPr="00E5465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Tyrestrup</w:t>
            </w:r>
            <w:proofErr w:type="spellEnd"/>
            <w:r w:rsidRPr="00E5465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skal være med i </w:t>
            </w:r>
            <w:r w:rsidR="004831C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dysleksi</w:t>
            </w:r>
            <w:r w:rsidRPr="00E5465C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udvalget</w:t>
            </w:r>
          </w:p>
        </w:tc>
        <w:tc>
          <w:tcPr>
            <w:tcW w:w="1842" w:type="dxa"/>
          </w:tcPr>
          <w:p w14:paraId="506190A0" w14:textId="16124130" w:rsidR="00575FBE" w:rsidRPr="00294AAC" w:rsidRDefault="001722AD" w:rsidP="00737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Beslutning</w:t>
            </w:r>
          </w:p>
        </w:tc>
      </w:tr>
      <w:tr w:rsidR="00187808" w:rsidRPr="00725D3E" w14:paraId="0A5455DC" w14:textId="77777777" w:rsidTr="00737A5C">
        <w:tc>
          <w:tcPr>
            <w:tcW w:w="993" w:type="dxa"/>
          </w:tcPr>
          <w:p w14:paraId="45747291" w14:textId="5980C918" w:rsidR="00187808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20:20</w:t>
            </w:r>
          </w:p>
        </w:tc>
        <w:tc>
          <w:tcPr>
            <w:tcW w:w="4761" w:type="dxa"/>
          </w:tcPr>
          <w:p w14:paraId="2A569899" w14:textId="3865E9DE" w:rsidR="00187808" w:rsidRDefault="00187808" w:rsidP="0018780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4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Opfølgning på Dialogmøde om Elevinddragelse 6. okt. </w:t>
            </w:r>
          </w:p>
          <w:p w14:paraId="70F80458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På dialogmødet d. 6. oktober var teamet elevinddragelse. Hvordan kan vi som forening være med til at understøtte/udvikle elevinddragelsen i skolebestyrelserne/folkeskolen?</w:t>
            </w:r>
          </w:p>
          <w:p w14:paraId="38C9AA2A" w14:textId="4FBF1791" w:rsidR="00187808" w:rsidRP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Bilag: kommunens materiale om elevinddragelse, samt følgemail som er klippet ind nedenfor.</w:t>
            </w:r>
          </w:p>
          <w:p w14:paraId="1F5C0F73" w14:textId="21CF5758" w:rsidR="00187808" w:rsidRPr="00C314BC" w:rsidRDefault="00187808" w:rsidP="00187808">
            <w:pPr>
              <w:pStyle w:val="Listeafsni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29C98266" w14:textId="6C6C3CCF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</w:p>
        </w:tc>
        <w:tc>
          <w:tcPr>
            <w:tcW w:w="5520" w:type="dxa"/>
          </w:tcPr>
          <w:p w14:paraId="329C51CE" w14:textId="45BC6FCF" w:rsidR="00187808" w:rsidRPr="00297C39" w:rsidRDefault="00187808" w:rsidP="00187808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 Udskydes til november</w:t>
            </w:r>
          </w:p>
        </w:tc>
        <w:tc>
          <w:tcPr>
            <w:tcW w:w="1842" w:type="dxa"/>
          </w:tcPr>
          <w:p w14:paraId="31FB2201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7808" w:rsidRPr="00725D3E" w14:paraId="20925AD5" w14:textId="77777777" w:rsidTr="00B961BB">
        <w:tc>
          <w:tcPr>
            <w:tcW w:w="993" w:type="dxa"/>
          </w:tcPr>
          <w:p w14:paraId="38905502" w14:textId="332E6A41" w:rsidR="00187808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20:35</w:t>
            </w:r>
          </w:p>
        </w:tc>
        <w:tc>
          <w:tcPr>
            <w:tcW w:w="4761" w:type="dxa"/>
          </w:tcPr>
          <w:p w14:paraId="35A00819" w14:textId="77777777" w:rsidR="00187808" w:rsidRDefault="00187808" w:rsidP="00187808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Kommunikationsplan </w:t>
            </w:r>
          </w:p>
          <w:p w14:paraId="57637BE6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 afsæt i kommunikationsplan for månederne oktober/november:</w:t>
            </w:r>
          </w:p>
          <w:p w14:paraId="61781504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Hvad skal på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facebook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? Feedback på nyhedsbrev og hvad der skal med i det næste. </w:t>
            </w:r>
          </w:p>
          <w:p w14:paraId="4C6B1E27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1A0A1E" w14:textId="56CB32DD" w:rsidR="00187808" w:rsidRP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Bilag: kommunikationsplan (ligger også 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Drop-box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372" w:type="dxa"/>
          </w:tcPr>
          <w:p w14:paraId="4602D2F3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</w:p>
        </w:tc>
        <w:tc>
          <w:tcPr>
            <w:tcW w:w="5520" w:type="dxa"/>
          </w:tcPr>
          <w:p w14:paraId="3C417940" w14:textId="161C2020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Kommunalvalg: debat på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fb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5009191B" w14:textId="5311C4AC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Noah laver skriv til nyhedsbrev:</w:t>
            </w:r>
          </w:p>
          <w:p w14:paraId="12B195B5" w14:textId="49DB1F8B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plakat med i nyhedsbrev</w:t>
            </w:r>
          </w:p>
          <w:p w14:paraId="573ED21B" w14:textId="5B37B4FB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nyhedsbrev sendes ud slut oktober</w:t>
            </w:r>
          </w:p>
          <w:p w14:paraId="756A1D4F" w14:textId="587867A6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Hvor skal plakaterne hænges op</w:t>
            </w:r>
            <w:r w:rsidR="00E5465C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61D364D" w14:textId="44C5F050" w:rsidR="00187808" w:rsidRDefault="00E5465C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187808">
              <w:rPr>
                <w:rFonts w:asciiTheme="majorHAnsi" w:hAnsiTheme="majorHAnsi" w:cstheme="majorHAnsi"/>
                <w:sz w:val="22"/>
                <w:szCs w:val="22"/>
              </w:rPr>
              <w:t>mråde møde, vores skoler og nabo skoler, Mette: KP</w:t>
            </w:r>
          </w:p>
          <w:p w14:paraId="08962318" w14:textId="15302C0A" w:rsidR="00187808" w:rsidRPr="004653B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Hjemmeside: plakat, mødedatoer, </w:t>
            </w:r>
          </w:p>
        </w:tc>
        <w:tc>
          <w:tcPr>
            <w:tcW w:w="1842" w:type="dxa"/>
          </w:tcPr>
          <w:p w14:paraId="02CD127C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Drøftelse/beslutning</w:t>
            </w:r>
          </w:p>
          <w:p w14:paraId="104ACC75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7808" w:rsidRPr="00725D3E" w14:paraId="44E8BB5C" w14:textId="77777777" w:rsidTr="00D30FEA">
        <w:tc>
          <w:tcPr>
            <w:tcW w:w="993" w:type="dxa"/>
          </w:tcPr>
          <w:p w14:paraId="6EA2C2F6" w14:textId="77777777" w:rsidR="00187808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761" w:type="dxa"/>
          </w:tcPr>
          <w:p w14:paraId="751E4A74" w14:textId="77777777" w:rsidR="00187808" w:rsidRPr="00645118" w:rsidRDefault="00187808" w:rsidP="00187808">
            <w:pPr>
              <w:pStyle w:val="Listeafsni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261B4458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7F19B5B6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85D0DD7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7808" w:rsidRPr="00725D3E" w14:paraId="6D827ED9" w14:textId="77777777" w:rsidTr="00737A5C">
        <w:tc>
          <w:tcPr>
            <w:tcW w:w="993" w:type="dxa"/>
          </w:tcPr>
          <w:p w14:paraId="243E06DF" w14:textId="77777777" w:rsidR="00187808" w:rsidRPr="00725D3E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761" w:type="dxa"/>
          </w:tcPr>
          <w:p w14:paraId="7A9A613D" w14:textId="791A0D2B" w:rsidR="00187808" w:rsidRPr="00294AAC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Pause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45</w:t>
            </w: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20:55</w:t>
            </w:r>
          </w:p>
        </w:tc>
        <w:tc>
          <w:tcPr>
            <w:tcW w:w="1372" w:type="dxa"/>
          </w:tcPr>
          <w:p w14:paraId="0F916543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57E677CE" w14:textId="78F95330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F8F0A14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7808" w:rsidRPr="00725D3E" w14:paraId="64AB859A" w14:textId="77777777" w:rsidTr="00737A5C">
        <w:tc>
          <w:tcPr>
            <w:tcW w:w="993" w:type="dxa"/>
          </w:tcPr>
          <w:p w14:paraId="42494604" w14:textId="77777777" w:rsidR="00187808" w:rsidRPr="00725D3E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761" w:type="dxa"/>
          </w:tcPr>
          <w:p w14:paraId="100FD29C" w14:textId="780BD13F" w:rsidR="00187808" w:rsidRPr="00294AAC" w:rsidRDefault="00187808" w:rsidP="00187808">
            <w:pPr>
              <w:ind w:left="10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2" w:type="dxa"/>
          </w:tcPr>
          <w:p w14:paraId="4A0F6544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4BACBD31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2D253" w14:textId="71935D6C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7808" w:rsidRPr="00725D3E" w14:paraId="1DAE9DBB" w14:textId="77777777" w:rsidTr="00026960">
        <w:tc>
          <w:tcPr>
            <w:tcW w:w="993" w:type="dxa"/>
          </w:tcPr>
          <w:p w14:paraId="75254B71" w14:textId="5785B89B" w:rsidR="00187808" w:rsidRPr="00725D3E" w:rsidRDefault="00187808" w:rsidP="00187808">
            <w:pPr>
              <w:tabs>
                <w:tab w:val="left" w:pos="0"/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0.55</w:t>
            </w:r>
          </w:p>
        </w:tc>
        <w:tc>
          <w:tcPr>
            <w:tcW w:w="4761" w:type="dxa"/>
          </w:tcPr>
          <w:p w14:paraId="298888E3" w14:textId="5AEBE8B2" w:rsidR="00187808" w:rsidRPr="00645118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11.  </w:t>
            </w:r>
            <w:r w:rsidRPr="00645118">
              <w:rPr>
                <w:rFonts w:asciiTheme="majorHAnsi" w:hAnsiTheme="majorHAnsi" w:cstheme="majorHAnsi"/>
                <w:b/>
                <w:sz w:val="22"/>
                <w:szCs w:val="22"/>
              </w:rPr>
              <w:t>Nyt fra arbejdsgrupper og udvalg</w:t>
            </w:r>
          </w:p>
          <w:p w14:paraId="5C8EE5A8" w14:textId="4F07C761" w:rsidR="00187808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Dialogforum (6. oktober) </w:t>
            </w:r>
          </w:p>
          <w:p w14:paraId="710D517E" w14:textId="591CE503" w:rsidR="00187808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Aula i landsforeningen </w:t>
            </w:r>
          </w:p>
          <w:p w14:paraId="26FC4B75" w14:textId="4CA0384D" w:rsidR="00187808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KLF og fælles kampagne frem til KV 2021</w:t>
            </w:r>
          </w:p>
          <w:p w14:paraId="74C5F619" w14:textId="5AACB25A" w:rsidR="00187808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Halvårsmøde med borgmesteren (14. oktober)</w:t>
            </w:r>
          </w:p>
          <w:p w14:paraId="5CF17D58" w14:textId="77777777" w:rsidR="00187808" w:rsidRPr="009F4131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Konference om inkluderende fællesskaber</w:t>
            </w:r>
          </w:p>
          <w:p w14:paraId="37628E62" w14:textId="0AF2882F" w:rsidR="00187808" w:rsidRDefault="00187808" w:rsidP="00187808">
            <w:pPr>
              <w:pStyle w:val="Listeafsni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med paneldebat (24.sept)</w:t>
            </w:r>
          </w:p>
          <w:p w14:paraId="31B3AF4C" w14:textId="1D629032" w:rsidR="00187808" w:rsidRDefault="00187808" w:rsidP="00187808">
            <w:pPr>
              <w:pStyle w:val="Listeafsni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Projekt ”Alle forældre med fra skolestart”</w:t>
            </w:r>
          </w:p>
          <w:p w14:paraId="55F02946" w14:textId="15AA17EE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6C60">
              <w:rPr>
                <w:rFonts w:asciiTheme="majorHAnsi" w:hAnsiTheme="majorHAnsi" w:cstheme="majorHAnsi"/>
                <w:b/>
                <w:sz w:val="22"/>
                <w:szCs w:val="22"/>
              </w:rPr>
              <w:t>Kommende møder</w:t>
            </w:r>
          </w:p>
          <w:p w14:paraId="36156ABF" w14:textId="77777777" w:rsidR="00187808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Budgettal og træk i Kvantum?</w:t>
            </w:r>
          </w:p>
          <w:p w14:paraId="1A14F33E" w14:textId="42B66E56" w:rsidR="00187808" w:rsidRPr="00F228A8" w:rsidRDefault="00187808" w:rsidP="00187808">
            <w:pPr>
              <w:pStyle w:val="Listeafsni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Møde Gitte Lohse (14.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dec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372" w:type="dxa"/>
          </w:tcPr>
          <w:p w14:paraId="30C45A0E" w14:textId="447677CA" w:rsidR="00187808" w:rsidRPr="00294AAC" w:rsidRDefault="00187808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De respektive deltagere i </w:t>
            </w:r>
            <w:r w:rsidRPr="00294AA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arbejdsgruppe, udvalg eller møde</w:t>
            </w:r>
          </w:p>
        </w:tc>
        <w:tc>
          <w:tcPr>
            <w:tcW w:w="5520" w:type="dxa"/>
          </w:tcPr>
          <w:p w14:paraId="7B56A881" w14:textId="1FB3379F" w:rsidR="00187808" w:rsidRDefault="00187808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Dialogforum </w:t>
            </w:r>
            <w:r w:rsidR="00B06F57">
              <w:rPr>
                <w:rFonts w:asciiTheme="majorHAnsi" w:hAnsiTheme="majorHAnsi" w:cstheme="majorHAnsi"/>
                <w:sz w:val="22"/>
                <w:szCs w:val="22"/>
              </w:rPr>
              <w:t>er blevet afholdt med ret fint fremmøde</w:t>
            </w:r>
          </w:p>
          <w:p w14:paraId="0C331730" w14:textId="39697ECB" w:rsidR="00187808" w:rsidRDefault="00187808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Aula: Frederik var til møde og klagede til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Com</w:t>
            </w:r>
            <w:r w:rsidR="00B06F57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over at Aula ikke fungerer som kommunikationsplatform til skolebestyrelser. Problemet er at vi ikke kan have forældre og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skolebestyrelsesprofil. Steen fra landsforeningen går videre til KL med problemet. </w:t>
            </w:r>
          </w:p>
          <w:p w14:paraId="19B64166" w14:textId="77777777" w:rsidR="00187808" w:rsidRDefault="00187808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KLF: Plakat og statements fra politisk debat</w:t>
            </w:r>
          </w:p>
          <w:p w14:paraId="5747DA75" w14:textId="77777777" w:rsidR="00187808" w:rsidRDefault="00187808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Møde med</w:t>
            </w:r>
            <w:r w:rsidR="00BE1724">
              <w:rPr>
                <w:rFonts w:asciiTheme="majorHAnsi" w:hAnsiTheme="majorHAnsi" w:cstheme="majorHAnsi"/>
                <w:sz w:val="22"/>
                <w:szCs w:val="22"/>
              </w:rPr>
              <w:t xml:space="preserve"> borgmesteren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 Vil gerne klæde skolebestyrelses bedre på til inddragelse. Kontaktlærerfunktion skal gøres bedre/tydelig. Inkluderende fællesskaber. Elevinddragelse.</w:t>
            </w:r>
            <w:r w:rsidR="00BE1724">
              <w:rPr>
                <w:rFonts w:asciiTheme="majorHAnsi" w:hAnsiTheme="majorHAnsi" w:cstheme="majorHAnsi"/>
                <w:sz w:val="22"/>
                <w:szCs w:val="22"/>
              </w:rPr>
              <w:t xml:space="preserve"> Projektet har fået penge. Ungerådet - trivselsarbejde.</w:t>
            </w:r>
          </w:p>
          <w:p w14:paraId="7F9F12E7" w14:textId="77777777" w:rsidR="00BE1724" w:rsidRDefault="00BE1724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Konference om inkluderende fællesskaber: Hvordan engagerer forældre sig. </w:t>
            </w:r>
          </w:p>
          <w:p w14:paraId="7838CDEC" w14:textId="77777777" w:rsidR="00BE1724" w:rsidRDefault="00BE1724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Det store projekt arbejder vi videre med.</w:t>
            </w:r>
          </w:p>
          <w:p w14:paraId="77BF9E54" w14:textId="2979F0D8" w:rsidR="00BE1724" w:rsidRPr="00294AAC" w:rsidRDefault="00BE1724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Budgettal og træk kvantum: skriv svar omkring hvorvidt modellen virker</w:t>
            </w:r>
          </w:p>
        </w:tc>
        <w:tc>
          <w:tcPr>
            <w:tcW w:w="1842" w:type="dxa"/>
          </w:tcPr>
          <w:p w14:paraId="0D29F527" w14:textId="77777777" w:rsidR="00187808" w:rsidRPr="00294AAC" w:rsidRDefault="00187808" w:rsidP="00187808">
            <w:pPr>
              <w:tabs>
                <w:tab w:val="left" w:pos="0"/>
                <w:tab w:val="left" w:pos="42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Status og evt. beslutning</w:t>
            </w:r>
          </w:p>
        </w:tc>
      </w:tr>
      <w:tr w:rsidR="00187808" w:rsidRPr="00725D3E" w14:paraId="3B580514" w14:textId="77777777" w:rsidTr="005F5D45">
        <w:tc>
          <w:tcPr>
            <w:tcW w:w="993" w:type="dxa"/>
          </w:tcPr>
          <w:p w14:paraId="4F9DBB41" w14:textId="2CAF51B1" w:rsidR="00187808" w:rsidRPr="00725D3E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21: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4761" w:type="dxa"/>
          </w:tcPr>
          <w:p w14:paraId="7125967C" w14:textId="3195F489" w:rsidR="00187808" w:rsidRPr="00560331" w:rsidRDefault="00187808" w:rsidP="00187808">
            <w:pPr>
              <w:pStyle w:val="Listeafsnit"/>
              <w:numPr>
                <w:ilvl w:val="0"/>
                <w:numId w:val="4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60331">
              <w:rPr>
                <w:rFonts w:asciiTheme="majorHAnsi" w:hAnsiTheme="majorHAnsi" w:cstheme="majorHAnsi"/>
                <w:b/>
                <w:sz w:val="22"/>
                <w:szCs w:val="22"/>
              </w:rPr>
              <w:t>Nyt fra</w:t>
            </w:r>
          </w:p>
          <w:p w14:paraId="4A0B0623" w14:textId="77777777" w:rsidR="00187808" w:rsidRPr="00294AAC" w:rsidRDefault="00187808" w:rsidP="00187808">
            <w:pPr>
              <w:pStyle w:val="Listeafsnit"/>
              <w:numPr>
                <w:ilvl w:val="1"/>
                <w:numId w:val="4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Formandskabet</w:t>
            </w:r>
          </w:p>
          <w:p w14:paraId="605A8742" w14:textId="47B8B7CC" w:rsidR="00187808" w:rsidRPr="00294AAC" w:rsidRDefault="00187808" w:rsidP="00187808">
            <w:pPr>
              <w:pStyle w:val="Listeafsnit"/>
              <w:numPr>
                <w:ilvl w:val="1"/>
                <w:numId w:val="4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 xml:space="preserve">Dagsorden og referater fra Børne og ungdomsudvalget </w:t>
            </w:r>
          </w:p>
          <w:p w14:paraId="0C03C85F" w14:textId="49BD1C70" w:rsidR="00187808" w:rsidRPr="00111FCB" w:rsidRDefault="00187808" w:rsidP="00187808">
            <w:pPr>
              <w:pStyle w:val="Listeafsnit"/>
              <w:numPr>
                <w:ilvl w:val="1"/>
                <w:numId w:val="4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Landsforeningen</w:t>
            </w:r>
          </w:p>
        </w:tc>
        <w:tc>
          <w:tcPr>
            <w:tcW w:w="1372" w:type="dxa"/>
          </w:tcPr>
          <w:p w14:paraId="305CA199" w14:textId="77777777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0F13D1" w14:textId="4DBA5A2D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78D3C9" w14:textId="2E61B118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FEC90E" w14:textId="5CBFDA84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0CA34CB6" w14:textId="57B83822" w:rsidR="00187808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FBBA28" w14:textId="45AEB262" w:rsidR="00187808" w:rsidRDefault="00BE1724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b. </w:t>
            </w:r>
            <w:r w:rsidR="00D520EE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evillinger skal muligvis godkendes   </w:t>
            </w:r>
          </w:p>
          <w:p w14:paraId="6973F3BA" w14:textId="0D816ABE" w:rsidR="00BE1724" w:rsidRPr="00294AAC" w:rsidRDefault="00BE1724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05A1804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sz w:val="22"/>
                <w:szCs w:val="22"/>
              </w:rPr>
              <w:t>Info</w:t>
            </w:r>
          </w:p>
        </w:tc>
      </w:tr>
      <w:tr w:rsidR="00187808" w:rsidRPr="00725D3E" w14:paraId="1B06AAC8" w14:textId="77777777" w:rsidTr="005F5D45">
        <w:tc>
          <w:tcPr>
            <w:tcW w:w="993" w:type="dxa"/>
          </w:tcPr>
          <w:p w14:paraId="1B37E729" w14:textId="40D7D4FF" w:rsidR="00187808" w:rsidRPr="00725D3E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21:25</w:t>
            </w:r>
          </w:p>
        </w:tc>
        <w:tc>
          <w:tcPr>
            <w:tcW w:w="4761" w:type="dxa"/>
          </w:tcPr>
          <w:p w14:paraId="4AABC312" w14:textId="59D14D19" w:rsidR="00187808" w:rsidRPr="00294AAC" w:rsidRDefault="00187808" w:rsidP="00187808">
            <w:pPr>
              <w:pStyle w:val="Listeafsnit"/>
              <w:numPr>
                <w:ilvl w:val="0"/>
                <w:numId w:val="42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94AAC">
              <w:rPr>
                <w:rFonts w:asciiTheme="majorHAnsi" w:hAnsiTheme="majorHAnsi" w:cstheme="majorHAnsi"/>
                <w:b/>
                <w:sz w:val="22"/>
                <w:szCs w:val="22"/>
              </w:rPr>
              <w:t>Eventuelt</w:t>
            </w:r>
            <w:r w:rsidR="00BE17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372" w:type="dxa"/>
          </w:tcPr>
          <w:p w14:paraId="3A6765B4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20" w:type="dxa"/>
          </w:tcPr>
          <w:p w14:paraId="2BB56DE7" w14:textId="02A85900" w:rsidR="00187808" w:rsidRPr="00BF3A12" w:rsidRDefault="00BE1724" w:rsidP="00187808">
            <w:pPr>
              <w:pStyle w:val="xmsonospacing"/>
              <w:rPr>
                <w:i/>
                <w:iCs/>
              </w:rPr>
            </w:pPr>
            <w:r>
              <w:rPr>
                <w:i/>
                <w:iCs/>
              </w:rPr>
              <w:t>Politisk salon d 28 okt. Lundehusskolen kl 17-19.</w:t>
            </w:r>
          </w:p>
        </w:tc>
        <w:tc>
          <w:tcPr>
            <w:tcW w:w="1842" w:type="dxa"/>
          </w:tcPr>
          <w:p w14:paraId="6A4603A4" w14:textId="77777777" w:rsidR="00187808" w:rsidRPr="00294AAC" w:rsidRDefault="00187808" w:rsidP="00187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7808" w:rsidRPr="00725D3E" w14:paraId="23E2F02A" w14:textId="77777777" w:rsidTr="005F5D45">
        <w:tc>
          <w:tcPr>
            <w:tcW w:w="993" w:type="dxa"/>
          </w:tcPr>
          <w:p w14:paraId="69D28C53" w14:textId="1C882921" w:rsidR="00187808" w:rsidRPr="00725D3E" w:rsidRDefault="00187808" w:rsidP="00187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21</w:t>
            </w:r>
            <w:r w:rsidRPr="00725D3E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13495" w:type="dxa"/>
            <w:gridSpan w:val="4"/>
          </w:tcPr>
          <w:p w14:paraId="11E276FD" w14:textId="77777777" w:rsidR="00187808" w:rsidRDefault="00187808" w:rsidP="00187808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14:paraId="1959974A" w14:textId="78969986" w:rsidR="00187808" w:rsidRDefault="00187808" w:rsidP="00187808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5724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Næste møde 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onsdag d. 17. november</w:t>
            </w:r>
            <w:r w:rsidRPr="00057246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2021 </w:t>
            </w:r>
          </w:p>
          <w:p w14:paraId="5C7C33FA" w14:textId="3AB3A8A5" w:rsidR="00187808" w:rsidRPr="00294AAC" w:rsidRDefault="00187808" w:rsidP="0018780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35EA02C" w14:textId="114A36D2" w:rsidR="00D27D36" w:rsidRDefault="00D27D36" w:rsidP="001E6EC2">
      <w:pPr>
        <w:rPr>
          <w:rFonts w:asciiTheme="majorHAnsi" w:hAnsiTheme="majorHAnsi" w:cstheme="majorHAnsi"/>
          <w:sz w:val="22"/>
          <w:szCs w:val="22"/>
          <w:lang w:eastAsia="en-US"/>
        </w:rPr>
      </w:pPr>
    </w:p>
    <w:p w14:paraId="6725DAC5" w14:textId="46C043B5" w:rsidR="00B23889" w:rsidRDefault="00B23889" w:rsidP="001E6EC2">
      <w:pPr>
        <w:rPr>
          <w:rFonts w:asciiTheme="majorHAnsi" w:hAnsiTheme="majorHAnsi" w:cstheme="majorHAnsi"/>
          <w:sz w:val="22"/>
          <w:szCs w:val="22"/>
          <w:lang w:eastAsia="en-US"/>
        </w:rPr>
      </w:pPr>
    </w:p>
    <w:p w14:paraId="58F260DA" w14:textId="54D5BEEC" w:rsidR="00A20B28" w:rsidRPr="006C59C5" w:rsidRDefault="00A20B28" w:rsidP="001E6EC2">
      <w:bookmarkStart w:id="0" w:name="_GoBack"/>
      <w:bookmarkEnd w:id="0"/>
    </w:p>
    <w:sectPr w:rsidR="00A20B28" w:rsidRPr="006C59C5" w:rsidSect="0083159A">
      <w:footerReference w:type="even" r:id="rId8"/>
      <w:footerReference w:type="default" r:id="rId9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5CEC" w14:textId="77777777" w:rsidR="00EE01A2" w:rsidRDefault="00EE01A2" w:rsidP="006C59C5">
      <w:r>
        <w:separator/>
      </w:r>
    </w:p>
  </w:endnote>
  <w:endnote w:type="continuationSeparator" w:id="0">
    <w:p w14:paraId="16A44719" w14:textId="77777777" w:rsidR="00EE01A2" w:rsidRDefault="00EE01A2" w:rsidP="006C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229007999"/>
      <w:docPartObj>
        <w:docPartGallery w:val="Page Numbers (Bottom of Page)"/>
        <w:docPartUnique/>
      </w:docPartObj>
    </w:sdtPr>
    <w:sdtContent>
      <w:p w14:paraId="57A33175" w14:textId="52E6BEA8" w:rsidR="006C59C5" w:rsidRDefault="006C59C5" w:rsidP="00C816C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13B3282" w14:textId="77777777" w:rsidR="006C59C5" w:rsidRDefault="006C59C5" w:rsidP="006C59C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578520349"/>
      <w:docPartObj>
        <w:docPartGallery w:val="Page Numbers (Bottom of Page)"/>
        <w:docPartUnique/>
      </w:docPartObj>
    </w:sdtPr>
    <w:sdtContent>
      <w:p w14:paraId="6393626B" w14:textId="4421B927" w:rsidR="006C59C5" w:rsidRDefault="006C59C5" w:rsidP="00C816CB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B46870E" w14:textId="77777777" w:rsidR="006C59C5" w:rsidRDefault="006C59C5" w:rsidP="006C59C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FEA05" w14:textId="77777777" w:rsidR="00EE01A2" w:rsidRDefault="00EE01A2" w:rsidP="006C59C5">
      <w:r>
        <w:separator/>
      </w:r>
    </w:p>
  </w:footnote>
  <w:footnote w:type="continuationSeparator" w:id="0">
    <w:p w14:paraId="4F2DBA97" w14:textId="77777777" w:rsidR="00EE01A2" w:rsidRDefault="00EE01A2" w:rsidP="006C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63D"/>
    <w:multiLevelType w:val="hybridMultilevel"/>
    <w:tmpl w:val="9918A47C"/>
    <w:lvl w:ilvl="0" w:tplc="9AAAF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499"/>
    <w:multiLevelType w:val="hybridMultilevel"/>
    <w:tmpl w:val="E22665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5D6"/>
    <w:multiLevelType w:val="hybridMultilevel"/>
    <w:tmpl w:val="FC607130"/>
    <w:lvl w:ilvl="0" w:tplc="D91ED4B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C2E16"/>
    <w:multiLevelType w:val="hybridMultilevel"/>
    <w:tmpl w:val="8F74D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826D3"/>
    <w:multiLevelType w:val="hybridMultilevel"/>
    <w:tmpl w:val="38BABB7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A7DF9"/>
    <w:multiLevelType w:val="hybridMultilevel"/>
    <w:tmpl w:val="0C4617CC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0B074243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05D17"/>
    <w:multiLevelType w:val="hybridMultilevel"/>
    <w:tmpl w:val="685ABF46"/>
    <w:lvl w:ilvl="0" w:tplc="ABFA1B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6196A"/>
    <w:multiLevelType w:val="hybridMultilevel"/>
    <w:tmpl w:val="498C11D4"/>
    <w:lvl w:ilvl="0" w:tplc="2B8056E0">
      <w:start w:val="2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D7CC2"/>
    <w:multiLevelType w:val="hybridMultilevel"/>
    <w:tmpl w:val="C2AE20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9C3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2787"/>
    <w:multiLevelType w:val="hybridMultilevel"/>
    <w:tmpl w:val="F23EFC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9301D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97500"/>
    <w:multiLevelType w:val="hybridMultilevel"/>
    <w:tmpl w:val="C3644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20315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B7BE1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376D4"/>
    <w:multiLevelType w:val="hybridMultilevel"/>
    <w:tmpl w:val="BC48BA18"/>
    <w:lvl w:ilvl="0" w:tplc="0DBADB0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240783"/>
    <w:multiLevelType w:val="hybridMultilevel"/>
    <w:tmpl w:val="AEE65914"/>
    <w:lvl w:ilvl="0" w:tplc="A48AD0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42800"/>
    <w:multiLevelType w:val="hybridMultilevel"/>
    <w:tmpl w:val="9BA80BA0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8855F8"/>
    <w:multiLevelType w:val="hybridMultilevel"/>
    <w:tmpl w:val="92C62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4110E"/>
    <w:multiLevelType w:val="hybridMultilevel"/>
    <w:tmpl w:val="A5E27C12"/>
    <w:lvl w:ilvl="0" w:tplc="971A345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719B2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D2316"/>
    <w:multiLevelType w:val="hybridMultilevel"/>
    <w:tmpl w:val="C80052EA"/>
    <w:lvl w:ilvl="0" w:tplc="9AAAF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0290B"/>
    <w:multiLevelType w:val="hybridMultilevel"/>
    <w:tmpl w:val="3A7050DE"/>
    <w:lvl w:ilvl="0" w:tplc="868ADA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FD0080"/>
    <w:multiLevelType w:val="multilevel"/>
    <w:tmpl w:val="D83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492B94"/>
    <w:multiLevelType w:val="hybridMultilevel"/>
    <w:tmpl w:val="54F6F14C"/>
    <w:lvl w:ilvl="0" w:tplc="BA8AE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D087A"/>
    <w:multiLevelType w:val="hybridMultilevel"/>
    <w:tmpl w:val="BDACEAF0"/>
    <w:lvl w:ilvl="0" w:tplc="1634225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9C7CFA"/>
    <w:multiLevelType w:val="hybridMultilevel"/>
    <w:tmpl w:val="58144D84"/>
    <w:lvl w:ilvl="0" w:tplc="2716F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CCCF1"/>
    <w:multiLevelType w:val="hybridMultilevel"/>
    <w:tmpl w:val="313196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AFA0FBC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15838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320A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A0E78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30C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B5D61"/>
    <w:multiLevelType w:val="hybridMultilevel"/>
    <w:tmpl w:val="72BAC6DE"/>
    <w:lvl w:ilvl="0" w:tplc="21BA4F9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13C82"/>
    <w:multiLevelType w:val="hybridMultilevel"/>
    <w:tmpl w:val="5CF0F880"/>
    <w:lvl w:ilvl="0" w:tplc="BB4834F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2B033E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97B09"/>
    <w:multiLevelType w:val="hybridMultilevel"/>
    <w:tmpl w:val="D2E4F86C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E75908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E15E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05A00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D21A6B"/>
    <w:multiLevelType w:val="hybridMultilevel"/>
    <w:tmpl w:val="0A4AF4A0"/>
    <w:lvl w:ilvl="0" w:tplc="D8E690F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667041"/>
    <w:multiLevelType w:val="hybridMultilevel"/>
    <w:tmpl w:val="CCCC4AFA"/>
    <w:lvl w:ilvl="0" w:tplc="A48AD0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57D2D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7324B"/>
    <w:multiLevelType w:val="hybridMultilevel"/>
    <w:tmpl w:val="466C08F2"/>
    <w:lvl w:ilvl="0" w:tplc="ACFE05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917BE"/>
    <w:multiLevelType w:val="hybridMultilevel"/>
    <w:tmpl w:val="182466C8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D19D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364753"/>
    <w:multiLevelType w:val="hybridMultilevel"/>
    <w:tmpl w:val="145EA1C8"/>
    <w:lvl w:ilvl="0" w:tplc="B87A8D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954B0"/>
    <w:multiLevelType w:val="hybridMultilevel"/>
    <w:tmpl w:val="506C8DFE"/>
    <w:lvl w:ilvl="0" w:tplc="82FEAAF6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1"/>
  </w:num>
  <w:num w:numId="5">
    <w:abstractNumId w:val="19"/>
  </w:num>
  <w:num w:numId="6">
    <w:abstractNumId w:val="44"/>
  </w:num>
  <w:num w:numId="7">
    <w:abstractNumId w:val="22"/>
  </w:num>
  <w:num w:numId="8">
    <w:abstractNumId w:val="34"/>
  </w:num>
  <w:num w:numId="9">
    <w:abstractNumId w:val="3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6"/>
  </w:num>
  <w:num w:numId="13">
    <w:abstractNumId w:val="30"/>
  </w:num>
  <w:num w:numId="14">
    <w:abstractNumId w:val="27"/>
  </w:num>
  <w:num w:numId="15">
    <w:abstractNumId w:val="29"/>
  </w:num>
  <w:num w:numId="16">
    <w:abstractNumId w:val="16"/>
  </w:num>
  <w:num w:numId="17">
    <w:abstractNumId w:val="7"/>
  </w:num>
  <w:num w:numId="18">
    <w:abstractNumId w:val="38"/>
  </w:num>
  <w:num w:numId="19">
    <w:abstractNumId w:val="37"/>
  </w:num>
  <w:num w:numId="20">
    <w:abstractNumId w:val="45"/>
  </w:num>
  <w:num w:numId="21">
    <w:abstractNumId w:val="14"/>
  </w:num>
  <w:num w:numId="22">
    <w:abstractNumId w:val="15"/>
  </w:num>
  <w:num w:numId="23">
    <w:abstractNumId w:val="46"/>
  </w:num>
  <w:num w:numId="24">
    <w:abstractNumId w:val="35"/>
  </w:num>
  <w:num w:numId="25">
    <w:abstractNumId w:val="47"/>
  </w:num>
  <w:num w:numId="26">
    <w:abstractNumId w:val="24"/>
  </w:num>
  <w:num w:numId="27">
    <w:abstractNumId w:val="49"/>
  </w:num>
  <w:num w:numId="28">
    <w:abstractNumId w:val="28"/>
  </w:num>
  <w:num w:numId="29">
    <w:abstractNumId w:val="26"/>
  </w:num>
  <w:num w:numId="30">
    <w:abstractNumId w:val="43"/>
  </w:num>
  <w:num w:numId="31">
    <w:abstractNumId w:val="25"/>
  </w:num>
  <w:num w:numId="32">
    <w:abstractNumId w:val="40"/>
  </w:num>
  <w:num w:numId="33">
    <w:abstractNumId w:val="17"/>
  </w:num>
  <w:num w:numId="34">
    <w:abstractNumId w:val="10"/>
  </w:num>
  <w:num w:numId="35">
    <w:abstractNumId w:val="31"/>
  </w:num>
  <w:num w:numId="36">
    <w:abstractNumId w:val="6"/>
  </w:num>
  <w:num w:numId="37">
    <w:abstractNumId w:val="20"/>
  </w:num>
  <w:num w:numId="38">
    <w:abstractNumId w:val="41"/>
  </w:num>
  <w:num w:numId="39">
    <w:abstractNumId w:val="39"/>
  </w:num>
  <w:num w:numId="40">
    <w:abstractNumId w:val="48"/>
  </w:num>
  <w:num w:numId="41">
    <w:abstractNumId w:val="33"/>
  </w:num>
  <w:num w:numId="42">
    <w:abstractNumId w:val="42"/>
  </w:num>
  <w:num w:numId="43">
    <w:abstractNumId w:val="5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"/>
  </w:num>
  <w:num w:numId="46">
    <w:abstractNumId w:val="2"/>
  </w:num>
  <w:num w:numId="47">
    <w:abstractNumId w:val="13"/>
  </w:num>
  <w:num w:numId="48">
    <w:abstractNumId w:val="12"/>
  </w:num>
  <w:num w:numId="49">
    <w:abstractNumId w:val="23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9A"/>
    <w:rsid w:val="000007CB"/>
    <w:rsid w:val="000040FD"/>
    <w:rsid w:val="000106CB"/>
    <w:rsid w:val="00014A80"/>
    <w:rsid w:val="000204BF"/>
    <w:rsid w:val="00025A17"/>
    <w:rsid w:val="00026960"/>
    <w:rsid w:val="0003040F"/>
    <w:rsid w:val="00036A4F"/>
    <w:rsid w:val="00036AF4"/>
    <w:rsid w:val="00037341"/>
    <w:rsid w:val="000376C4"/>
    <w:rsid w:val="000406CF"/>
    <w:rsid w:val="00040D69"/>
    <w:rsid w:val="00041CF3"/>
    <w:rsid w:val="00042742"/>
    <w:rsid w:val="00044A36"/>
    <w:rsid w:val="00046E88"/>
    <w:rsid w:val="000518E3"/>
    <w:rsid w:val="000540B1"/>
    <w:rsid w:val="000541D7"/>
    <w:rsid w:val="00056DB3"/>
    <w:rsid w:val="00057246"/>
    <w:rsid w:val="00057A3F"/>
    <w:rsid w:val="00057BE8"/>
    <w:rsid w:val="00061A05"/>
    <w:rsid w:val="0007299A"/>
    <w:rsid w:val="00077A12"/>
    <w:rsid w:val="000810AC"/>
    <w:rsid w:val="000834AE"/>
    <w:rsid w:val="0008495E"/>
    <w:rsid w:val="00085039"/>
    <w:rsid w:val="00090211"/>
    <w:rsid w:val="00091B49"/>
    <w:rsid w:val="000944C9"/>
    <w:rsid w:val="000A0C44"/>
    <w:rsid w:val="000A18EC"/>
    <w:rsid w:val="000A23B4"/>
    <w:rsid w:val="000B3274"/>
    <w:rsid w:val="000B436F"/>
    <w:rsid w:val="000B49C5"/>
    <w:rsid w:val="000D1421"/>
    <w:rsid w:val="000D1E2E"/>
    <w:rsid w:val="000D2E62"/>
    <w:rsid w:val="000D7449"/>
    <w:rsid w:val="000E143B"/>
    <w:rsid w:val="000E248B"/>
    <w:rsid w:val="000E4212"/>
    <w:rsid w:val="000E58F2"/>
    <w:rsid w:val="000E627C"/>
    <w:rsid w:val="000F30A9"/>
    <w:rsid w:val="000F33F3"/>
    <w:rsid w:val="000F3535"/>
    <w:rsid w:val="000F4525"/>
    <w:rsid w:val="000F53E4"/>
    <w:rsid w:val="00100A3C"/>
    <w:rsid w:val="001022F5"/>
    <w:rsid w:val="00106C7E"/>
    <w:rsid w:val="00110B6B"/>
    <w:rsid w:val="00111FCB"/>
    <w:rsid w:val="001148F8"/>
    <w:rsid w:val="001202A3"/>
    <w:rsid w:val="00121EC4"/>
    <w:rsid w:val="00124FDC"/>
    <w:rsid w:val="00126701"/>
    <w:rsid w:val="00126872"/>
    <w:rsid w:val="00130A19"/>
    <w:rsid w:val="00135E58"/>
    <w:rsid w:val="00137557"/>
    <w:rsid w:val="00142C30"/>
    <w:rsid w:val="001444B1"/>
    <w:rsid w:val="00147FC7"/>
    <w:rsid w:val="00150D31"/>
    <w:rsid w:val="001527A6"/>
    <w:rsid w:val="001529E6"/>
    <w:rsid w:val="00152E1D"/>
    <w:rsid w:val="00156CD5"/>
    <w:rsid w:val="00162382"/>
    <w:rsid w:val="00162E57"/>
    <w:rsid w:val="0016493B"/>
    <w:rsid w:val="00170523"/>
    <w:rsid w:val="001722AD"/>
    <w:rsid w:val="00174B11"/>
    <w:rsid w:val="001769B8"/>
    <w:rsid w:val="00176C1B"/>
    <w:rsid w:val="00181EE1"/>
    <w:rsid w:val="00183709"/>
    <w:rsid w:val="00183F90"/>
    <w:rsid w:val="00187808"/>
    <w:rsid w:val="00190233"/>
    <w:rsid w:val="00190F8B"/>
    <w:rsid w:val="00191D01"/>
    <w:rsid w:val="0019212A"/>
    <w:rsid w:val="00193868"/>
    <w:rsid w:val="00194564"/>
    <w:rsid w:val="001972AC"/>
    <w:rsid w:val="001B2206"/>
    <w:rsid w:val="001B7435"/>
    <w:rsid w:val="001B7D6B"/>
    <w:rsid w:val="001D04AB"/>
    <w:rsid w:val="001D24F9"/>
    <w:rsid w:val="001D5D18"/>
    <w:rsid w:val="001E148E"/>
    <w:rsid w:val="001E2C2E"/>
    <w:rsid w:val="001E3815"/>
    <w:rsid w:val="001E4208"/>
    <w:rsid w:val="001E4BD0"/>
    <w:rsid w:val="001E571A"/>
    <w:rsid w:val="001E6A5A"/>
    <w:rsid w:val="001E6EC2"/>
    <w:rsid w:val="001F2247"/>
    <w:rsid w:val="001F5297"/>
    <w:rsid w:val="00200B5C"/>
    <w:rsid w:val="002012B6"/>
    <w:rsid w:val="002040E9"/>
    <w:rsid w:val="002061B1"/>
    <w:rsid w:val="00206AB8"/>
    <w:rsid w:val="00207191"/>
    <w:rsid w:val="00216BB7"/>
    <w:rsid w:val="00217A03"/>
    <w:rsid w:val="00220F92"/>
    <w:rsid w:val="002231C5"/>
    <w:rsid w:val="0023350E"/>
    <w:rsid w:val="0023653A"/>
    <w:rsid w:val="0024177D"/>
    <w:rsid w:val="0024490F"/>
    <w:rsid w:val="00244A66"/>
    <w:rsid w:val="00245A41"/>
    <w:rsid w:val="0024678B"/>
    <w:rsid w:val="00246E05"/>
    <w:rsid w:val="00247D62"/>
    <w:rsid w:val="0025004E"/>
    <w:rsid w:val="00255FD3"/>
    <w:rsid w:val="002575B3"/>
    <w:rsid w:val="00257BB8"/>
    <w:rsid w:val="00261858"/>
    <w:rsid w:val="00264F2C"/>
    <w:rsid w:val="00265281"/>
    <w:rsid w:val="00266108"/>
    <w:rsid w:val="002668BF"/>
    <w:rsid w:val="0027584B"/>
    <w:rsid w:val="0028330E"/>
    <w:rsid w:val="00283CDC"/>
    <w:rsid w:val="00285705"/>
    <w:rsid w:val="00287440"/>
    <w:rsid w:val="00292FEC"/>
    <w:rsid w:val="00294AAC"/>
    <w:rsid w:val="00295268"/>
    <w:rsid w:val="00295C85"/>
    <w:rsid w:val="00297C39"/>
    <w:rsid w:val="00297D3A"/>
    <w:rsid w:val="002B108E"/>
    <w:rsid w:val="002B34CE"/>
    <w:rsid w:val="002C7152"/>
    <w:rsid w:val="002D0C07"/>
    <w:rsid w:val="002D17F0"/>
    <w:rsid w:val="002D5F6C"/>
    <w:rsid w:val="002D63A7"/>
    <w:rsid w:val="002D6AB9"/>
    <w:rsid w:val="002D720A"/>
    <w:rsid w:val="002E0230"/>
    <w:rsid w:val="002E1A51"/>
    <w:rsid w:val="002E1DC1"/>
    <w:rsid w:val="002E21F3"/>
    <w:rsid w:val="002E7387"/>
    <w:rsid w:val="002F29B2"/>
    <w:rsid w:val="002F3100"/>
    <w:rsid w:val="002F4E8E"/>
    <w:rsid w:val="002F5C52"/>
    <w:rsid w:val="002F5CF2"/>
    <w:rsid w:val="002F6B76"/>
    <w:rsid w:val="002F76DF"/>
    <w:rsid w:val="00300EDE"/>
    <w:rsid w:val="00302787"/>
    <w:rsid w:val="0031310D"/>
    <w:rsid w:val="00320822"/>
    <w:rsid w:val="00321D8C"/>
    <w:rsid w:val="003221E8"/>
    <w:rsid w:val="00322953"/>
    <w:rsid w:val="00325BF7"/>
    <w:rsid w:val="00326FB8"/>
    <w:rsid w:val="00327C59"/>
    <w:rsid w:val="0034247F"/>
    <w:rsid w:val="00350D80"/>
    <w:rsid w:val="0035602B"/>
    <w:rsid w:val="00356730"/>
    <w:rsid w:val="003610B2"/>
    <w:rsid w:val="00365472"/>
    <w:rsid w:val="003727F7"/>
    <w:rsid w:val="00373C15"/>
    <w:rsid w:val="00374911"/>
    <w:rsid w:val="00376024"/>
    <w:rsid w:val="00376914"/>
    <w:rsid w:val="00381D6E"/>
    <w:rsid w:val="00382577"/>
    <w:rsid w:val="00382610"/>
    <w:rsid w:val="00383789"/>
    <w:rsid w:val="00383DBB"/>
    <w:rsid w:val="003A4677"/>
    <w:rsid w:val="003A5E43"/>
    <w:rsid w:val="003B0623"/>
    <w:rsid w:val="003B0F2C"/>
    <w:rsid w:val="003B3ED3"/>
    <w:rsid w:val="003B4AED"/>
    <w:rsid w:val="003B5427"/>
    <w:rsid w:val="003C1774"/>
    <w:rsid w:val="003C183E"/>
    <w:rsid w:val="003C1AD0"/>
    <w:rsid w:val="003C3BF8"/>
    <w:rsid w:val="003C66D0"/>
    <w:rsid w:val="003D678C"/>
    <w:rsid w:val="003E27D1"/>
    <w:rsid w:val="003E39FC"/>
    <w:rsid w:val="003E3FB2"/>
    <w:rsid w:val="003E6404"/>
    <w:rsid w:val="003F1F59"/>
    <w:rsid w:val="00401615"/>
    <w:rsid w:val="0040412B"/>
    <w:rsid w:val="00422184"/>
    <w:rsid w:val="004226E2"/>
    <w:rsid w:val="00422F06"/>
    <w:rsid w:val="00424B83"/>
    <w:rsid w:val="00424C7C"/>
    <w:rsid w:val="00425FB4"/>
    <w:rsid w:val="00426BD2"/>
    <w:rsid w:val="00427D30"/>
    <w:rsid w:val="004339E3"/>
    <w:rsid w:val="00433F24"/>
    <w:rsid w:val="00436FBF"/>
    <w:rsid w:val="00440D08"/>
    <w:rsid w:val="00441AA6"/>
    <w:rsid w:val="004440A0"/>
    <w:rsid w:val="00445EDB"/>
    <w:rsid w:val="004460AA"/>
    <w:rsid w:val="00454677"/>
    <w:rsid w:val="004555DE"/>
    <w:rsid w:val="0046169D"/>
    <w:rsid w:val="00462B85"/>
    <w:rsid w:val="00462D8D"/>
    <w:rsid w:val="00464A51"/>
    <w:rsid w:val="004653B8"/>
    <w:rsid w:val="0046638F"/>
    <w:rsid w:val="00475966"/>
    <w:rsid w:val="00475B6E"/>
    <w:rsid w:val="00475E09"/>
    <w:rsid w:val="004763ED"/>
    <w:rsid w:val="00480132"/>
    <w:rsid w:val="00480448"/>
    <w:rsid w:val="0048261E"/>
    <w:rsid w:val="004831CC"/>
    <w:rsid w:val="00484221"/>
    <w:rsid w:val="004859BC"/>
    <w:rsid w:val="00485FE4"/>
    <w:rsid w:val="0049245A"/>
    <w:rsid w:val="004932DA"/>
    <w:rsid w:val="00493E7A"/>
    <w:rsid w:val="00496776"/>
    <w:rsid w:val="004A15E6"/>
    <w:rsid w:val="004A58D0"/>
    <w:rsid w:val="004B16E6"/>
    <w:rsid w:val="004B40CD"/>
    <w:rsid w:val="004B6969"/>
    <w:rsid w:val="004C1895"/>
    <w:rsid w:val="004C1EC6"/>
    <w:rsid w:val="004C21AD"/>
    <w:rsid w:val="004C61EA"/>
    <w:rsid w:val="004D2B55"/>
    <w:rsid w:val="004D7A12"/>
    <w:rsid w:val="004E14BA"/>
    <w:rsid w:val="004E68D2"/>
    <w:rsid w:val="004F03B4"/>
    <w:rsid w:val="004F4827"/>
    <w:rsid w:val="004F4DA3"/>
    <w:rsid w:val="004F5107"/>
    <w:rsid w:val="004F6EA6"/>
    <w:rsid w:val="005003DF"/>
    <w:rsid w:val="00501007"/>
    <w:rsid w:val="00510F3B"/>
    <w:rsid w:val="00512E1B"/>
    <w:rsid w:val="00516741"/>
    <w:rsid w:val="0053251E"/>
    <w:rsid w:val="00537289"/>
    <w:rsid w:val="00537F8B"/>
    <w:rsid w:val="005446C3"/>
    <w:rsid w:val="00551168"/>
    <w:rsid w:val="005525B1"/>
    <w:rsid w:val="005534ED"/>
    <w:rsid w:val="00553BCB"/>
    <w:rsid w:val="00554115"/>
    <w:rsid w:val="00555A50"/>
    <w:rsid w:val="00560148"/>
    <w:rsid w:val="00560331"/>
    <w:rsid w:val="00562254"/>
    <w:rsid w:val="00571B0B"/>
    <w:rsid w:val="00574030"/>
    <w:rsid w:val="005754D8"/>
    <w:rsid w:val="00575FBE"/>
    <w:rsid w:val="00576B1D"/>
    <w:rsid w:val="00583B3B"/>
    <w:rsid w:val="00586CAA"/>
    <w:rsid w:val="005908FF"/>
    <w:rsid w:val="00590FFF"/>
    <w:rsid w:val="00591039"/>
    <w:rsid w:val="00593BCD"/>
    <w:rsid w:val="00594E60"/>
    <w:rsid w:val="00595238"/>
    <w:rsid w:val="00596850"/>
    <w:rsid w:val="00597147"/>
    <w:rsid w:val="005A0C0A"/>
    <w:rsid w:val="005A2727"/>
    <w:rsid w:val="005A3F24"/>
    <w:rsid w:val="005A49F8"/>
    <w:rsid w:val="005B1B20"/>
    <w:rsid w:val="005B611E"/>
    <w:rsid w:val="005B7061"/>
    <w:rsid w:val="005C004F"/>
    <w:rsid w:val="005C0A88"/>
    <w:rsid w:val="005C0D0D"/>
    <w:rsid w:val="005C1BEF"/>
    <w:rsid w:val="005C3128"/>
    <w:rsid w:val="005C3755"/>
    <w:rsid w:val="005C377F"/>
    <w:rsid w:val="005C433E"/>
    <w:rsid w:val="005C6516"/>
    <w:rsid w:val="005D69ED"/>
    <w:rsid w:val="005E3BE8"/>
    <w:rsid w:val="005E49E9"/>
    <w:rsid w:val="005E655F"/>
    <w:rsid w:val="005E738D"/>
    <w:rsid w:val="005F6AE4"/>
    <w:rsid w:val="00604029"/>
    <w:rsid w:val="00607179"/>
    <w:rsid w:val="006159AA"/>
    <w:rsid w:val="0061665F"/>
    <w:rsid w:val="00617F2A"/>
    <w:rsid w:val="00622C1E"/>
    <w:rsid w:val="006337EC"/>
    <w:rsid w:val="00636A75"/>
    <w:rsid w:val="00642822"/>
    <w:rsid w:val="00645118"/>
    <w:rsid w:val="006456EB"/>
    <w:rsid w:val="00647E69"/>
    <w:rsid w:val="00654292"/>
    <w:rsid w:val="00656E61"/>
    <w:rsid w:val="00660089"/>
    <w:rsid w:val="0066229D"/>
    <w:rsid w:val="00664567"/>
    <w:rsid w:val="0066579C"/>
    <w:rsid w:val="00665EEA"/>
    <w:rsid w:val="00666675"/>
    <w:rsid w:val="006702E9"/>
    <w:rsid w:val="006712E9"/>
    <w:rsid w:val="006727A9"/>
    <w:rsid w:val="0067449B"/>
    <w:rsid w:val="00680BE9"/>
    <w:rsid w:val="006828EF"/>
    <w:rsid w:val="0068357F"/>
    <w:rsid w:val="00684876"/>
    <w:rsid w:val="00691926"/>
    <w:rsid w:val="00692766"/>
    <w:rsid w:val="00692DDC"/>
    <w:rsid w:val="00693EAC"/>
    <w:rsid w:val="00694288"/>
    <w:rsid w:val="00694D4F"/>
    <w:rsid w:val="00696A02"/>
    <w:rsid w:val="006A2242"/>
    <w:rsid w:val="006A3630"/>
    <w:rsid w:val="006A54C1"/>
    <w:rsid w:val="006B3072"/>
    <w:rsid w:val="006B680C"/>
    <w:rsid w:val="006C31D6"/>
    <w:rsid w:val="006C36CF"/>
    <w:rsid w:val="006C4DAE"/>
    <w:rsid w:val="006C59C5"/>
    <w:rsid w:val="006C7C1F"/>
    <w:rsid w:val="006D0FDB"/>
    <w:rsid w:val="006D1CF9"/>
    <w:rsid w:val="006D36F8"/>
    <w:rsid w:val="006D63B0"/>
    <w:rsid w:val="006E09A5"/>
    <w:rsid w:val="006E09C2"/>
    <w:rsid w:val="006E151C"/>
    <w:rsid w:val="006F00AF"/>
    <w:rsid w:val="006F47DC"/>
    <w:rsid w:val="00700B05"/>
    <w:rsid w:val="00701AFB"/>
    <w:rsid w:val="00703552"/>
    <w:rsid w:val="00703C9A"/>
    <w:rsid w:val="00706C84"/>
    <w:rsid w:val="00710DCF"/>
    <w:rsid w:val="00713CAD"/>
    <w:rsid w:val="0072268C"/>
    <w:rsid w:val="00722904"/>
    <w:rsid w:val="00725D3E"/>
    <w:rsid w:val="00731CAC"/>
    <w:rsid w:val="00732D66"/>
    <w:rsid w:val="00743453"/>
    <w:rsid w:val="00744C26"/>
    <w:rsid w:val="007454C3"/>
    <w:rsid w:val="00745F28"/>
    <w:rsid w:val="0075106A"/>
    <w:rsid w:val="00753345"/>
    <w:rsid w:val="00753A37"/>
    <w:rsid w:val="007543DD"/>
    <w:rsid w:val="00755454"/>
    <w:rsid w:val="0075733E"/>
    <w:rsid w:val="00763486"/>
    <w:rsid w:val="0076719E"/>
    <w:rsid w:val="007718AB"/>
    <w:rsid w:val="00772BA1"/>
    <w:rsid w:val="00780EC6"/>
    <w:rsid w:val="007859DF"/>
    <w:rsid w:val="00787158"/>
    <w:rsid w:val="00790524"/>
    <w:rsid w:val="00792043"/>
    <w:rsid w:val="007922DB"/>
    <w:rsid w:val="00796B87"/>
    <w:rsid w:val="00797628"/>
    <w:rsid w:val="007B5B60"/>
    <w:rsid w:val="007B706B"/>
    <w:rsid w:val="007C1FEE"/>
    <w:rsid w:val="007C252E"/>
    <w:rsid w:val="007C42AE"/>
    <w:rsid w:val="007D0B38"/>
    <w:rsid w:val="007D4FB1"/>
    <w:rsid w:val="007D5511"/>
    <w:rsid w:val="007E25DC"/>
    <w:rsid w:val="007E7194"/>
    <w:rsid w:val="007E76E6"/>
    <w:rsid w:val="007F302D"/>
    <w:rsid w:val="007F4F8C"/>
    <w:rsid w:val="007F58C5"/>
    <w:rsid w:val="0080094C"/>
    <w:rsid w:val="00802D4E"/>
    <w:rsid w:val="00803841"/>
    <w:rsid w:val="00803F32"/>
    <w:rsid w:val="008042A3"/>
    <w:rsid w:val="008068C0"/>
    <w:rsid w:val="008107AE"/>
    <w:rsid w:val="00813C1F"/>
    <w:rsid w:val="00814091"/>
    <w:rsid w:val="008153EC"/>
    <w:rsid w:val="00815733"/>
    <w:rsid w:val="00823002"/>
    <w:rsid w:val="0082327C"/>
    <w:rsid w:val="008251AD"/>
    <w:rsid w:val="00825B46"/>
    <w:rsid w:val="00825E80"/>
    <w:rsid w:val="00827B5D"/>
    <w:rsid w:val="00827D2B"/>
    <w:rsid w:val="0083002A"/>
    <w:rsid w:val="008301ED"/>
    <w:rsid w:val="0083159A"/>
    <w:rsid w:val="008323C5"/>
    <w:rsid w:val="008372B5"/>
    <w:rsid w:val="00840555"/>
    <w:rsid w:val="008433B2"/>
    <w:rsid w:val="008451C3"/>
    <w:rsid w:val="00852D54"/>
    <w:rsid w:val="008567CC"/>
    <w:rsid w:val="00857377"/>
    <w:rsid w:val="008602A4"/>
    <w:rsid w:val="0086192B"/>
    <w:rsid w:val="00863DFD"/>
    <w:rsid w:val="00875A56"/>
    <w:rsid w:val="00880455"/>
    <w:rsid w:val="00880F6C"/>
    <w:rsid w:val="0088220C"/>
    <w:rsid w:val="00884925"/>
    <w:rsid w:val="008912E9"/>
    <w:rsid w:val="008A08F8"/>
    <w:rsid w:val="008A434A"/>
    <w:rsid w:val="008A4FCF"/>
    <w:rsid w:val="008B236D"/>
    <w:rsid w:val="008B6998"/>
    <w:rsid w:val="008B7550"/>
    <w:rsid w:val="008C1B16"/>
    <w:rsid w:val="008C34F6"/>
    <w:rsid w:val="008C40A9"/>
    <w:rsid w:val="008C4AF1"/>
    <w:rsid w:val="008C7057"/>
    <w:rsid w:val="008D03AD"/>
    <w:rsid w:val="008D0A83"/>
    <w:rsid w:val="008D0D8F"/>
    <w:rsid w:val="008D1C2B"/>
    <w:rsid w:val="008D1FAC"/>
    <w:rsid w:val="008D354A"/>
    <w:rsid w:val="008D4986"/>
    <w:rsid w:val="008E29C4"/>
    <w:rsid w:val="008E52F9"/>
    <w:rsid w:val="008E6AD2"/>
    <w:rsid w:val="008F52B6"/>
    <w:rsid w:val="008F660C"/>
    <w:rsid w:val="008F7E7E"/>
    <w:rsid w:val="00900205"/>
    <w:rsid w:val="009013D0"/>
    <w:rsid w:val="009014B0"/>
    <w:rsid w:val="00901883"/>
    <w:rsid w:val="009019EB"/>
    <w:rsid w:val="009067A6"/>
    <w:rsid w:val="0090718F"/>
    <w:rsid w:val="00907A3B"/>
    <w:rsid w:val="00915FAD"/>
    <w:rsid w:val="00922D26"/>
    <w:rsid w:val="00923D93"/>
    <w:rsid w:val="00927B39"/>
    <w:rsid w:val="00927B3E"/>
    <w:rsid w:val="00927F29"/>
    <w:rsid w:val="00931A26"/>
    <w:rsid w:val="00933FD9"/>
    <w:rsid w:val="009358DA"/>
    <w:rsid w:val="00937A55"/>
    <w:rsid w:val="00937C1B"/>
    <w:rsid w:val="00937F52"/>
    <w:rsid w:val="0094096B"/>
    <w:rsid w:val="00941B10"/>
    <w:rsid w:val="009439F9"/>
    <w:rsid w:val="00945FE6"/>
    <w:rsid w:val="00950624"/>
    <w:rsid w:val="00952B83"/>
    <w:rsid w:val="00953600"/>
    <w:rsid w:val="009547EB"/>
    <w:rsid w:val="00954D87"/>
    <w:rsid w:val="0095521A"/>
    <w:rsid w:val="00955317"/>
    <w:rsid w:val="00957926"/>
    <w:rsid w:val="00957A7E"/>
    <w:rsid w:val="00962915"/>
    <w:rsid w:val="009634EB"/>
    <w:rsid w:val="009637FF"/>
    <w:rsid w:val="00964597"/>
    <w:rsid w:val="00965429"/>
    <w:rsid w:val="009708EF"/>
    <w:rsid w:val="00972AB3"/>
    <w:rsid w:val="0097756C"/>
    <w:rsid w:val="009814AE"/>
    <w:rsid w:val="00985945"/>
    <w:rsid w:val="00985C45"/>
    <w:rsid w:val="0098721F"/>
    <w:rsid w:val="00987A6D"/>
    <w:rsid w:val="009926C5"/>
    <w:rsid w:val="0099555F"/>
    <w:rsid w:val="00996202"/>
    <w:rsid w:val="00996701"/>
    <w:rsid w:val="009A0D2B"/>
    <w:rsid w:val="009A399F"/>
    <w:rsid w:val="009A4484"/>
    <w:rsid w:val="009A759B"/>
    <w:rsid w:val="009B0084"/>
    <w:rsid w:val="009B0DCC"/>
    <w:rsid w:val="009B5070"/>
    <w:rsid w:val="009C1FB3"/>
    <w:rsid w:val="009C3244"/>
    <w:rsid w:val="009C6A51"/>
    <w:rsid w:val="009D7107"/>
    <w:rsid w:val="009E0C0A"/>
    <w:rsid w:val="009E2738"/>
    <w:rsid w:val="009E46B4"/>
    <w:rsid w:val="009E5423"/>
    <w:rsid w:val="009E68B9"/>
    <w:rsid w:val="009F2C69"/>
    <w:rsid w:val="009F4131"/>
    <w:rsid w:val="009F4949"/>
    <w:rsid w:val="009F7F60"/>
    <w:rsid w:val="00A0708B"/>
    <w:rsid w:val="00A072F3"/>
    <w:rsid w:val="00A1518F"/>
    <w:rsid w:val="00A16F55"/>
    <w:rsid w:val="00A17FDB"/>
    <w:rsid w:val="00A20B28"/>
    <w:rsid w:val="00A21A1A"/>
    <w:rsid w:val="00A22BAB"/>
    <w:rsid w:val="00A22CCD"/>
    <w:rsid w:val="00A247F9"/>
    <w:rsid w:val="00A333B4"/>
    <w:rsid w:val="00A33ACA"/>
    <w:rsid w:val="00A34CB3"/>
    <w:rsid w:val="00A35D91"/>
    <w:rsid w:val="00A45673"/>
    <w:rsid w:val="00A46E5B"/>
    <w:rsid w:val="00A46EF7"/>
    <w:rsid w:val="00A501FA"/>
    <w:rsid w:val="00A6103F"/>
    <w:rsid w:val="00A6787B"/>
    <w:rsid w:val="00A711E7"/>
    <w:rsid w:val="00A76DD5"/>
    <w:rsid w:val="00A77350"/>
    <w:rsid w:val="00A77F7B"/>
    <w:rsid w:val="00A81BA1"/>
    <w:rsid w:val="00A840B7"/>
    <w:rsid w:val="00A84D2F"/>
    <w:rsid w:val="00A93C97"/>
    <w:rsid w:val="00A97D8B"/>
    <w:rsid w:val="00AA5A8A"/>
    <w:rsid w:val="00AA6632"/>
    <w:rsid w:val="00AA7A9B"/>
    <w:rsid w:val="00AB7727"/>
    <w:rsid w:val="00AC3F11"/>
    <w:rsid w:val="00AC4C1C"/>
    <w:rsid w:val="00AC5011"/>
    <w:rsid w:val="00AC5480"/>
    <w:rsid w:val="00AC6BB4"/>
    <w:rsid w:val="00AC79D0"/>
    <w:rsid w:val="00AD2447"/>
    <w:rsid w:val="00AD2E97"/>
    <w:rsid w:val="00AD39E7"/>
    <w:rsid w:val="00AD3B79"/>
    <w:rsid w:val="00AD551D"/>
    <w:rsid w:val="00AD5D0E"/>
    <w:rsid w:val="00AE2AF9"/>
    <w:rsid w:val="00AE4239"/>
    <w:rsid w:val="00AE6813"/>
    <w:rsid w:val="00AE7A88"/>
    <w:rsid w:val="00AF3C64"/>
    <w:rsid w:val="00B047D7"/>
    <w:rsid w:val="00B06630"/>
    <w:rsid w:val="00B06F57"/>
    <w:rsid w:val="00B1230D"/>
    <w:rsid w:val="00B1343C"/>
    <w:rsid w:val="00B16C7A"/>
    <w:rsid w:val="00B22643"/>
    <w:rsid w:val="00B22852"/>
    <w:rsid w:val="00B23889"/>
    <w:rsid w:val="00B24682"/>
    <w:rsid w:val="00B2706D"/>
    <w:rsid w:val="00B27CDA"/>
    <w:rsid w:val="00B3423D"/>
    <w:rsid w:val="00B34242"/>
    <w:rsid w:val="00B35107"/>
    <w:rsid w:val="00B42D39"/>
    <w:rsid w:val="00B455E3"/>
    <w:rsid w:val="00B45FCE"/>
    <w:rsid w:val="00B51C1E"/>
    <w:rsid w:val="00B51EE5"/>
    <w:rsid w:val="00B52182"/>
    <w:rsid w:val="00B52402"/>
    <w:rsid w:val="00B52416"/>
    <w:rsid w:val="00B55F1E"/>
    <w:rsid w:val="00B60E0E"/>
    <w:rsid w:val="00B625BB"/>
    <w:rsid w:val="00B6360C"/>
    <w:rsid w:val="00B707E1"/>
    <w:rsid w:val="00B74CFD"/>
    <w:rsid w:val="00B76295"/>
    <w:rsid w:val="00B82A9A"/>
    <w:rsid w:val="00B861AA"/>
    <w:rsid w:val="00B90E93"/>
    <w:rsid w:val="00B91CD9"/>
    <w:rsid w:val="00BA0E58"/>
    <w:rsid w:val="00BA1090"/>
    <w:rsid w:val="00BA7566"/>
    <w:rsid w:val="00BB0DFC"/>
    <w:rsid w:val="00BB7A0B"/>
    <w:rsid w:val="00BC00EF"/>
    <w:rsid w:val="00BC26DE"/>
    <w:rsid w:val="00BC50B4"/>
    <w:rsid w:val="00BC686D"/>
    <w:rsid w:val="00BC7494"/>
    <w:rsid w:val="00BD13B1"/>
    <w:rsid w:val="00BD25CB"/>
    <w:rsid w:val="00BD3471"/>
    <w:rsid w:val="00BE0475"/>
    <w:rsid w:val="00BE1724"/>
    <w:rsid w:val="00BE17AB"/>
    <w:rsid w:val="00BE220B"/>
    <w:rsid w:val="00BF3A12"/>
    <w:rsid w:val="00BF3A6E"/>
    <w:rsid w:val="00BF3B59"/>
    <w:rsid w:val="00BF67C0"/>
    <w:rsid w:val="00C00B03"/>
    <w:rsid w:val="00C07221"/>
    <w:rsid w:val="00C14166"/>
    <w:rsid w:val="00C162AB"/>
    <w:rsid w:val="00C16B62"/>
    <w:rsid w:val="00C17253"/>
    <w:rsid w:val="00C2029F"/>
    <w:rsid w:val="00C22C6F"/>
    <w:rsid w:val="00C232B9"/>
    <w:rsid w:val="00C314BC"/>
    <w:rsid w:val="00C34240"/>
    <w:rsid w:val="00C35B0E"/>
    <w:rsid w:val="00C35B22"/>
    <w:rsid w:val="00C3645D"/>
    <w:rsid w:val="00C370B9"/>
    <w:rsid w:val="00C425A3"/>
    <w:rsid w:val="00C436F0"/>
    <w:rsid w:val="00C56CE1"/>
    <w:rsid w:val="00C57E0C"/>
    <w:rsid w:val="00C601AF"/>
    <w:rsid w:val="00C6151B"/>
    <w:rsid w:val="00C63C5E"/>
    <w:rsid w:val="00C7073D"/>
    <w:rsid w:val="00C758A8"/>
    <w:rsid w:val="00C75F5D"/>
    <w:rsid w:val="00C83A47"/>
    <w:rsid w:val="00C8475E"/>
    <w:rsid w:val="00C864A6"/>
    <w:rsid w:val="00C90C9F"/>
    <w:rsid w:val="00C93E0F"/>
    <w:rsid w:val="00C96EF1"/>
    <w:rsid w:val="00C97D58"/>
    <w:rsid w:val="00CA1A26"/>
    <w:rsid w:val="00CA526C"/>
    <w:rsid w:val="00CA54D8"/>
    <w:rsid w:val="00CA58D7"/>
    <w:rsid w:val="00CB0BD0"/>
    <w:rsid w:val="00CB22C3"/>
    <w:rsid w:val="00CB5750"/>
    <w:rsid w:val="00CC469F"/>
    <w:rsid w:val="00CD3479"/>
    <w:rsid w:val="00CD4825"/>
    <w:rsid w:val="00CD4D09"/>
    <w:rsid w:val="00CD77D9"/>
    <w:rsid w:val="00CE0E75"/>
    <w:rsid w:val="00CE2D4D"/>
    <w:rsid w:val="00CE327F"/>
    <w:rsid w:val="00CE3353"/>
    <w:rsid w:val="00CE4F24"/>
    <w:rsid w:val="00CE6957"/>
    <w:rsid w:val="00CF0BA8"/>
    <w:rsid w:val="00CF39DB"/>
    <w:rsid w:val="00CF4874"/>
    <w:rsid w:val="00CF6CAF"/>
    <w:rsid w:val="00CF768D"/>
    <w:rsid w:val="00D07FAB"/>
    <w:rsid w:val="00D10DB8"/>
    <w:rsid w:val="00D17DC0"/>
    <w:rsid w:val="00D203B1"/>
    <w:rsid w:val="00D21D93"/>
    <w:rsid w:val="00D22D76"/>
    <w:rsid w:val="00D245D4"/>
    <w:rsid w:val="00D27D36"/>
    <w:rsid w:val="00D3089D"/>
    <w:rsid w:val="00D30FEA"/>
    <w:rsid w:val="00D40BAC"/>
    <w:rsid w:val="00D47892"/>
    <w:rsid w:val="00D520EE"/>
    <w:rsid w:val="00D52BB2"/>
    <w:rsid w:val="00D53E6D"/>
    <w:rsid w:val="00D55CD8"/>
    <w:rsid w:val="00D60855"/>
    <w:rsid w:val="00D61959"/>
    <w:rsid w:val="00D7122B"/>
    <w:rsid w:val="00D71BEA"/>
    <w:rsid w:val="00D80018"/>
    <w:rsid w:val="00D83AEE"/>
    <w:rsid w:val="00D879E9"/>
    <w:rsid w:val="00D90641"/>
    <w:rsid w:val="00DA118F"/>
    <w:rsid w:val="00DA6117"/>
    <w:rsid w:val="00DA6C60"/>
    <w:rsid w:val="00DB0368"/>
    <w:rsid w:val="00DB433C"/>
    <w:rsid w:val="00DB5359"/>
    <w:rsid w:val="00DB6189"/>
    <w:rsid w:val="00DC421A"/>
    <w:rsid w:val="00DD7889"/>
    <w:rsid w:val="00DE2DDD"/>
    <w:rsid w:val="00DE4AE0"/>
    <w:rsid w:val="00DE71AB"/>
    <w:rsid w:val="00DF20E2"/>
    <w:rsid w:val="00DF5ED2"/>
    <w:rsid w:val="00E0194B"/>
    <w:rsid w:val="00E03179"/>
    <w:rsid w:val="00E04099"/>
    <w:rsid w:val="00E04D6B"/>
    <w:rsid w:val="00E0539B"/>
    <w:rsid w:val="00E07E8C"/>
    <w:rsid w:val="00E07FFA"/>
    <w:rsid w:val="00E12091"/>
    <w:rsid w:val="00E144F8"/>
    <w:rsid w:val="00E146A6"/>
    <w:rsid w:val="00E15110"/>
    <w:rsid w:val="00E16A1A"/>
    <w:rsid w:val="00E24BD9"/>
    <w:rsid w:val="00E32106"/>
    <w:rsid w:val="00E32D80"/>
    <w:rsid w:val="00E376A3"/>
    <w:rsid w:val="00E40AF7"/>
    <w:rsid w:val="00E413D6"/>
    <w:rsid w:val="00E41E03"/>
    <w:rsid w:val="00E45D89"/>
    <w:rsid w:val="00E463B4"/>
    <w:rsid w:val="00E5142C"/>
    <w:rsid w:val="00E532E0"/>
    <w:rsid w:val="00E53AEB"/>
    <w:rsid w:val="00E5465C"/>
    <w:rsid w:val="00E55DF7"/>
    <w:rsid w:val="00E56344"/>
    <w:rsid w:val="00E619B9"/>
    <w:rsid w:val="00E629A3"/>
    <w:rsid w:val="00E76218"/>
    <w:rsid w:val="00E76281"/>
    <w:rsid w:val="00E810BB"/>
    <w:rsid w:val="00E81D36"/>
    <w:rsid w:val="00E821F6"/>
    <w:rsid w:val="00E836E6"/>
    <w:rsid w:val="00E869AD"/>
    <w:rsid w:val="00E87C1C"/>
    <w:rsid w:val="00E901FD"/>
    <w:rsid w:val="00E9194C"/>
    <w:rsid w:val="00E926F5"/>
    <w:rsid w:val="00E973EA"/>
    <w:rsid w:val="00EA2743"/>
    <w:rsid w:val="00EA2C4C"/>
    <w:rsid w:val="00EB2CE8"/>
    <w:rsid w:val="00EB37EA"/>
    <w:rsid w:val="00EB4D8F"/>
    <w:rsid w:val="00EB7C7D"/>
    <w:rsid w:val="00EC041F"/>
    <w:rsid w:val="00EC323F"/>
    <w:rsid w:val="00EC666C"/>
    <w:rsid w:val="00EC7DD9"/>
    <w:rsid w:val="00ED12AE"/>
    <w:rsid w:val="00ED3AC0"/>
    <w:rsid w:val="00ED42D9"/>
    <w:rsid w:val="00EE01A2"/>
    <w:rsid w:val="00EE75D4"/>
    <w:rsid w:val="00EF341B"/>
    <w:rsid w:val="00EF61C8"/>
    <w:rsid w:val="00F0031D"/>
    <w:rsid w:val="00F06947"/>
    <w:rsid w:val="00F12189"/>
    <w:rsid w:val="00F12806"/>
    <w:rsid w:val="00F13CF6"/>
    <w:rsid w:val="00F21020"/>
    <w:rsid w:val="00F228A8"/>
    <w:rsid w:val="00F304CF"/>
    <w:rsid w:val="00F35C38"/>
    <w:rsid w:val="00F4161A"/>
    <w:rsid w:val="00F42E7B"/>
    <w:rsid w:val="00F436D9"/>
    <w:rsid w:val="00F4593F"/>
    <w:rsid w:val="00F475BE"/>
    <w:rsid w:val="00F52335"/>
    <w:rsid w:val="00F53B50"/>
    <w:rsid w:val="00F561D9"/>
    <w:rsid w:val="00F61AE7"/>
    <w:rsid w:val="00F719D6"/>
    <w:rsid w:val="00F73A22"/>
    <w:rsid w:val="00F73ADE"/>
    <w:rsid w:val="00F76BF2"/>
    <w:rsid w:val="00F77FE5"/>
    <w:rsid w:val="00F91181"/>
    <w:rsid w:val="00F922A0"/>
    <w:rsid w:val="00F93E96"/>
    <w:rsid w:val="00FA16EC"/>
    <w:rsid w:val="00FA28A7"/>
    <w:rsid w:val="00FA6041"/>
    <w:rsid w:val="00FA76E5"/>
    <w:rsid w:val="00FB357F"/>
    <w:rsid w:val="00FB5E8D"/>
    <w:rsid w:val="00FB61E6"/>
    <w:rsid w:val="00FC0303"/>
    <w:rsid w:val="00FC13F8"/>
    <w:rsid w:val="00FC170F"/>
    <w:rsid w:val="00FC1AED"/>
    <w:rsid w:val="00FC3888"/>
    <w:rsid w:val="00FC4D8D"/>
    <w:rsid w:val="00FC65F4"/>
    <w:rsid w:val="00FD3C51"/>
    <w:rsid w:val="00FD47DF"/>
    <w:rsid w:val="00FD4EA4"/>
    <w:rsid w:val="00FD5E84"/>
    <w:rsid w:val="00FD638B"/>
    <w:rsid w:val="00FE0A79"/>
    <w:rsid w:val="00FE1604"/>
    <w:rsid w:val="00FE713C"/>
    <w:rsid w:val="00FF01DF"/>
    <w:rsid w:val="00FF2DF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29CA"/>
  <w14:defaultImageDpi w14:val="300"/>
  <w15:docId w15:val="{46CA2572-23FA-4210-988A-FDC4F0B2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rial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4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7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3159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79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79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41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713CAD"/>
    <w:rPr>
      <w:color w:val="0563C1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300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3002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3002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00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3002A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E40AF7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title">
    <w:name w:val="x_msotitle"/>
    <w:basedOn w:val="Normal"/>
    <w:rsid w:val="00E40AF7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xmsolistparagraph">
    <w:name w:val="x_msolistparagraph"/>
    <w:basedOn w:val="Normal"/>
    <w:rsid w:val="00E40A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AB7727"/>
    <w:rPr>
      <w:rFonts w:ascii="Calibri" w:eastAsiaTheme="minorHAnsi" w:hAnsi="Calibri" w:cs="Calibri"/>
      <w:sz w:val="22"/>
      <w:szCs w:val="22"/>
      <w:lang w:eastAsia="da-DK"/>
    </w:rPr>
  </w:style>
  <w:style w:type="paragraph" w:customStyle="1" w:styleId="NyParagraf">
    <w:name w:val="NyParagraf"/>
    <w:basedOn w:val="Normal"/>
    <w:next w:val="Normal"/>
    <w:uiPriority w:val="99"/>
    <w:rsid w:val="00C3645D"/>
    <w:pPr>
      <w:widowControl w:val="0"/>
      <w:autoSpaceDE w:val="0"/>
      <w:autoSpaceDN w:val="0"/>
      <w:adjustRightInd w:val="0"/>
      <w:spacing w:before="240" w:after="120"/>
    </w:pPr>
    <w:rPr>
      <w:rFonts w:ascii="Calibri" w:eastAsia="MS Mincho" w:hAnsi="Calibri" w:cs="Times"/>
      <w:lang w:eastAsia="da-DK"/>
    </w:rPr>
  </w:style>
  <w:style w:type="character" w:customStyle="1" w:styleId="zParagrafNummer">
    <w:name w:val="z_ParagrafNummer"/>
    <w:basedOn w:val="Standardskrifttypeiafsnit"/>
    <w:uiPriority w:val="99"/>
    <w:rsid w:val="00C3645D"/>
    <w:rPr>
      <w:rFonts w:cs="Times New Roman"/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FC0303"/>
    <w:pPr>
      <w:autoSpaceDE w:val="0"/>
      <w:autoSpaceDN w:val="0"/>
      <w:adjustRightInd w:val="0"/>
    </w:pPr>
    <w:rPr>
      <w:rFonts w:ascii="Arial" w:hAnsi="Arial"/>
      <w:color w:val="000000"/>
    </w:rPr>
  </w:style>
  <w:style w:type="paragraph" w:styleId="Korrektur">
    <w:name w:val="Revision"/>
    <w:hidden/>
    <w:uiPriority w:val="99"/>
    <w:semiHidden/>
    <w:rsid w:val="00666675"/>
  </w:style>
  <w:style w:type="character" w:customStyle="1" w:styleId="apple-converted-space">
    <w:name w:val="apple-converted-space"/>
    <w:basedOn w:val="Standardskrifttypeiafsnit"/>
    <w:rsid w:val="00266108"/>
  </w:style>
  <w:style w:type="paragraph" w:customStyle="1" w:styleId="xmsonospacing">
    <w:name w:val="x_msonospacing"/>
    <w:basedOn w:val="Normal"/>
    <w:rsid w:val="00BF3A12"/>
    <w:rPr>
      <w:rFonts w:ascii="Calibri" w:eastAsiaTheme="minorHAnsi" w:hAnsi="Calibri" w:cs="Calibri"/>
      <w:sz w:val="22"/>
      <w:szCs w:val="22"/>
      <w:lang w:eastAsia="da-DK"/>
    </w:rPr>
  </w:style>
  <w:style w:type="character" w:styleId="Fremhv">
    <w:name w:val="Emphasis"/>
    <w:basedOn w:val="Standardskrifttypeiafsnit"/>
    <w:uiPriority w:val="20"/>
    <w:qFormat/>
    <w:rsid w:val="00DF20E2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6C59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59C5"/>
  </w:style>
  <w:style w:type="paragraph" w:styleId="Sidefod">
    <w:name w:val="footer"/>
    <w:basedOn w:val="Normal"/>
    <w:link w:val="SidefodTegn"/>
    <w:uiPriority w:val="99"/>
    <w:unhideWhenUsed/>
    <w:rsid w:val="006C59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59C5"/>
  </w:style>
  <w:style w:type="character" w:styleId="Sidetal">
    <w:name w:val="page number"/>
    <w:basedOn w:val="Standardskrifttypeiafsnit"/>
    <w:uiPriority w:val="99"/>
    <w:semiHidden/>
    <w:unhideWhenUsed/>
    <w:rsid w:val="006C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F67D-FF87-244D-906D-A5A21077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Kjellin</dc:creator>
  <cp:keywords/>
  <dc:description/>
  <cp:lastModifiedBy>sekretariat@skole-foraeldre-kbh.dk</cp:lastModifiedBy>
  <cp:revision>7</cp:revision>
  <dcterms:created xsi:type="dcterms:W3CDTF">2021-11-01T10:44:00Z</dcterms:created>
  <dcterms:modified xsi:type="dcterms:W3CDTF">2021-11-09T09:53:00Z</dcterms:modified>
</cp:coreProperties>
</file>