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51" w:rsidRPr="000950E0" w:rsidRDefault="000950E0" w:rsidP="000950E0">
      <w:pPr>
        <w:ind w:left="0" w:firstLine="0"/>
        <w:jc w:val="center"/>
        <w:rPr>
          <w:sz w:val="28"/>
          <w:szCs w:val="28"/>
        </w:rPr>
      </w:pPr>
      <w:r w:rsidRPr="000950E0">
        <w:rPr>
          <w:sz w:val="28"/>
          <w:szCs w:val="28"/>
        </w:rPr>
        <w:t>Surrey Gypsy Traveller Communities Forum</w:t>
      </w:r>
    </w:p>
    <w:p w:rsidR="000950E0" w:rsidRPr="000950E0" w:rsidRDefault="000950E0" w:rsidP="000950E0">
      <w:pPr>
        <w:ind w:left="0" w:firstLine="0"/>
        <w:jc w:val="center"/>
        <w:rPr>
          <w:sz w:val="28"/>
          <w:szCs w:val="28"/>
        </w:rPr>
      </w:pPr>
      <w:r w:rsidRPr="000950E0">
        <w:rPr>
          <w:sz w:val="28"/>
          <w:szCs w:val="28"/>
        </w:rPr>
        <w:t xml:space="preserve">AGM </w:t>
      </w:r>
      <w:r w:rsidR="00FD5E63">
        <w:rPr>
          <w:sz w:val="28"/>
          <w:szCs w:val="28"/>
        </w:rPr>
        <w:t>10</w:t>
      </w:r>
      <w:r w:rsidRPr="000950E0">
        <w:rPr>
          <w:sz w:val="28"/>
          <w:szCs w:val="28"/>
          <w:vertAlign w:val="superscript"/>
        </w:rPr>
        <w:t>th</w:t>
      </w:r>
      <w:r w:rsidR="00FD5E63">
        <w:rPr>
          <w:sz w:val="28"/>
          <w:szCs w:val="28"/>
        </w:rPr>
        <w:t xml:space="preserve"> October 2017</w:t>
      </w:r>
    </w:p>
    <w:p w:rsidR="000950E0" w:rsidRPr="000950E0" w:rsidRDefault="000950E0" w:rsidP="000950E0">
      <w:pPr>
        <w:ind w:left="0" w:firstLine="0"/>
        <w:jc w:val="center"/>
        <w:rPr>
          <w:sz w:val="28"/>
          <w:szCs w:val="28"/>
        </w:rPr>
      </w:pPr>
    </w:p>
    <w:p w:rsidR="000950E0" w:rsidRDefault="000950E0" w:rsidP="000950E0">
      <w:pPr>
        <w:ind w:left="0" w:firstLine="0"/>
        <w:jc w:val="center"/>
        <w:rPr>
          <w:sz w:val="28"/>
          <w:szCs w:val="28"/>
        </w:rPr>
      </w:pPr>
      <w:r w:rsidRPr="000950E0">
        <w:rPr>
          <w:sz w:val="28"/>
          <w:szCs w:val="28"/>
        </w:rPr>
        <w:t>Treasurer</w:t>
      </w:r>
      <w:r w:rsidR="00C15325">
        <w:rPr>
          <w:sz w:val="28"/>
          <w:szCs w:val="28"/>
        </w:rPr>
        <w:t>’</w:t>
      </w:r>
      <w:r w:rsidR="00B278C7">
        <w:rPr>
          <w:sz w:val="28"/>
          <w:szCs w:val="28"/>
        </w:rPr>
        <w:t>s R</w:t>
      </w:r>
      <w:r w:rsidRPr="000950E0">
        <w:rPr>
          <w:sz w:val="28"/>
          <w:szCs w:val="28"/>
        </w:rPr>
        <w:t>eport</w:t>
      </w:r>
      <w:r w:rsidR="00FD5E63">
        <w:rPr>
          <w:sz w:val="28"/>
          <w:szCs w:val="28"/>
        </w:rPr>
        <w:t xml:space="preserve"> 2016/2017</w:t>
      </w:r>
    </w:p>
    <w:p w:rsidR="00B278C7" w:rsidRDefault="00B278C7" w:rsidP="000950E0">
      <w:pPr>
        <w:ind w:left="0" w:firstLine="0"/>
        <w:jc w:val="center"/>
        <w:rPr>
          <w:sz w:val="28"/>
          <w:szCs w:val="28"/>
        </w:rPr>
      </w:pPr>
    </w:p>
    <w:p w:rsidR="00B278C7" w:rsidRDefault="00B278C7" w:rsidP="000950E0">
      <w:pPr>
        <w:ind w:left="0" w:firstLine="0"/>
        <w:jc w:val="center"/>
        <w:rPr>
          <w:sz w:val="28"/>
          <w:szCs w:val="28"/>
        </w:rPr>
      </w:pPr>
    </w:p>
    <w:p w:rsidR="00C15325" w:rsidRDefault="000D6764" w:rsidP="000D6764">
      <w:pPr>
        <w:ind w:left="0" w:firstLine="0"/>
        <w:rPr>
          <w:b/>
          <w:sz w:val="28"/>
          <w:szCs w:val="28"/>
        </w:rPr>
      </w:pPr>
      <w:r w:rsidRPr="000D6764">
        <w:rPr>
          <w:b/>
          <w:sz w:val="28"/>
          <w:szCs w:val="28"/>
        </w:rPr>
        <w:t>Headlines</w:t>
      </w:r>
    </w:p>
    <w:p w:rsidR="00B278C7" w:rsidRPr="000D6764" w:rsidRDefault="00B278C7" w:rsidP="000D6764">
      <w:pPr>
        <w:ind w:left="0" w:firstLine="0"/>
        <w:rPr>
          <w:b/>
          <w:sz w:val="28"/>
          <w:szCs w:val="28"/>
        </w:rPr>
      </w:pPr>
    </w:p>
    <w:p w:rsidR="00C15325" w:rsidRDefault="00556C3C" w:rsidP="00556C3C">
      <w:pPr>
        <w:pStyle w:val="ListParagraph"/>
        <w:numPr>
          <w:ilvl w:val="0"/>
          <w:numId w:val="1"/>
        </w:numPr>
        <w:rPr>
          <w:sz w:val="28"/>
          <w:szCs w:val="28"/>
        </w:rPr>
      </w:pPr>
      <w:r>
        <w:rPr>
          <w:sz w:val="28"/>
          <w:szCs w:val="28"/>
        </w:rPr>
        <w:t>St</w:t>
      </w:r>
      <w:r w:rsidR="00FD5E63">
        <w:rPr>
          <w:sz w:val="28"/>
          <w:szCs w:val="28"/>
        </w:rPr>
        <w:t>arted the financial year with £7,708</w:t>
      </w:r>
      <w:r>
        <w:rPr>
          <w:sz w:val="28"/>
          <w:szCs w:val="28"/>
        </w:rPr>
        <w:t xml:space="preserve"> in the bank</w:t>
      </w:r>
    </w:p>
    <w:p w:rsidR="00556C3C" w:rsidRDefault="00556C3C" w:rsidP="00556C3C">
      <w:pPr>
        <w:pStyle w:val="ListParagraph"/>
        <w:numPr>
          <w:ilvl w:val="0"/>
          <w:numId w:val="1"/>
        </w:numPr>
        <w:rPr>
          <w:sz w:val="28"/>
          <w:szCs w:val="28"/>
        </w:rPr>
      </w:pPr>
      <w:r>
        <w:rPr>
          <w:sz w:val="28"/>
          <w:szCs w:val="28"/>
        </w:rPr>
        <w:t xml:space="preserve">Ended the </w:t>
      </w:r>
      <w:r w:rsidR="00FD5E63">
        <w:rPr>
          <w:sz w:val="28"/>
          <w:szCs w:val="28"/>
        </w:rPr>
        <w:t>financial year with £9,634</w:t>
      </w:r>
    </w:p>
    <w:p w:rsidR="00556C3C" w:rsidRDefault="00556C3C" w:rsidP="00556C3C">
      <w:pPr>
        <w:pStyle w:val="ListParagraph"/>
        <w:numPr>
          <w:ilvl w:val="0"/>
          <w:numId w:val="1"/>
        </w:numPr>
        <w:rPr>
          <w:sz w:val="28"/>
          <w:szCs w:val="28"/>
        </w:rPr>
      </w:pPr>
      <w:r>
        <w:rPr>
          <w:sz w:val="28"/>
          <w:szCs w:val="28"/>
        </w:rPr>
        <w:t>At thi</w:t>
      </w:r>
      <w:r w:rsidR="00FD5E63">
        <w:rPr>
          <w:sz w:val="28"/>
          <w:szCs w:val="28"/>
        </w:rPr>
        <w:t>s point in time (9</w:t>
      </w:r>
      <w:r w:rsidR="00FD5E63" w:rsidRPr="00FD5E63">
        <w:rPr>
          <w:sz w:val="28"/>
          <w:szCs w:val="28"/>
          <w:vertAlign w:val="superscript"/>
        </w:rPr>
        <w:t>th</w:t>
      </w:r>
      <w:r w:rsidR="00FD5E63">
        <w:rPr>
          <w:sz w:val="28"/>
          <w:szCs w:val="28"/>
        </w:rPr>
        <w:t xml:space="preserve"> October), we have </w:t>
      </w:r>
      <w:r w:rsidR="00FD5E63" w:rsidRPr="000E1C18">
        <w:rPr>
          <w:b/>
          <w:sz w:val="28"/>
          <w:szCs w:val="28"/>
        </w:rPr>
        <w:t>£8,030</w:t>
      </w:r>
      <w:r>
        <w:rPr>
          <w:sz w:val="28"/>
          <w:szCs w:val="28"/>
        </w:rPr>
        <w:t xml:space="preserve"> in the bank</w:t>
      </w:r>
    </w:p>
    <w:p w:rsidR="00556C3C" w:rsidRDefault="00556C3C" w:rsidP="00556C3C">
      <w:pPr>
        <w:rPr>
          <w:sz w:val="28"/>
          <w:szCs w:val="28"/>
        </w:rPr>
      </w:pPr>
    </w:p>
    <w:p w:rsidR="00556C3C" w:rsidRDefault="00B278C7" w:rsidP="000D6764">
      <w:pPr>
        <w:ind w:hanging="714"/>
        <w:rPr>
          <w:b/>
          <w:sz w:val="28"/>
          <w:szCs w:val="28"/>
        </w:rPr>
      </w:pPr>
      <w:r>
        <w:rPr>
          <w:b/>
          <w:sz w:val="28"/>
          <w:szCs w:val="28"/>
        </w:rPr>
        <w:t>Main movement</w:t>
      </w:r>
      <w:r w:rsidR="00556C3C" w:rsidRPr="000D6764">
        <w:rPr>
          <w:b/>
          <w:sz w:val="28"/>
          <w:szCs w:val="28"/>
        </w:rPr>
        <w:t xml:space="preserve"> of </w:t>
      </w:r>
      <w:r>
        <w:rPr>
          <w:b/>
          <w:sz w:val="28"/>
          <w:szCs w:val="28"/>
        </w:rPr>
        <w:t>monies</w:t>
      </w:r>
    </w:p>
    <w:p w:rsidR="00B278C7" w:rsidRPr="000D6764" w:rsidRDefault="00B278C7" w:rsidP="000D6764">
      <w:pPr>
        <w:ind w:hanging="714"/>
        <w:rPr>
          <w:b/>
          <w:sz w:val="28"/>
          <w:szCs w:val="28"/>
        </w:rPr>
      </w:pPr>
    </w:p>
    <w:p w:rsidR="00556C3C" w:rsidRDefault="00FD5E63" w:rsidP="00D03EC4">
      <w:pPr>
        <w:pStyle w:val="ListParagraph"/>
        <w:numPr>
          <w:ilvl w:val="0"/>
          <w:numId w:val="2"/>
        </w:numPr>
        <w:rPr>
          <w:sz w:val="28"/>
          <w:szCs w:val="28"/>
        </w:rPr>
      </w:pPr>
      <w:r>
        <w:rPr>
          <w:sz w:val="28"/>
          <w:szCs w:val="28"/>
        </w:rPr>
        <w:t>£15,000 was awarded to the SGTCF by the Peoples Health Trust (PHT) that paid the wages of two members of the community to carry out projects in accordance with the aims of the PHT. Due to staff shortages, the project was not completed a</w:t>
      </w:r>
      <w:r w:rsidR="000E1C18">
        <w:rPr>
          <w:sz w:val="28"/>
          <w:szCs w:val="28"/>
        </w:rPr>
        <w:t>nd</w:t>
      </w:r>
      <w:r>
        <w:rPr>
          <w:sz w:val="28"/>
          <w:szCs w:val="28"/>
        </w:rPr>
        <w:t xml:space="preserve"> monies not used totalling £8,037</w:t>
      </w:r>
      <w:r w:rsidR="000E1C18">
        <w:rPr>
          <w:sz w:val="28"/>
          <w:szCs w:val="28"/>
        </w:rPr>
        <w:t>,</w:t>
      </w:r>
      <w:r>
        <w:rPr>
          <w:sz w:val="28"/>
          <w:szCs w:val="28"/>
        </w:rPr>
        <w:t xml:space="preserve"> was refunded.</w:t>
      </w:r>
    </w:p>
    <w:p w:rsidR="000D6764" w:rsidRDefault="00FD5E63" w:rsidP="00FD5E63">
      <w:pPr>
        <w:pStyle w:val="ListParagraph"/>
        <w:numPr>
          <w:ilvl w:val="0"/>
          <w:numId w:val="2"/>
        </w:numPr>
        <w:rPr>
          <w:sz w:val="28"/>
          <w:szCs w:val="28"/>
        </w:rPr>
      </w:pPr>
      <w:r>
        <w:rPr>
          <w:sz w:val="28"/>
          <w:szCs w:val="28"/>
        </w:rPr>
        <w:t xml:space="preserve">GRT Training remains </w:t>
      </w:r>
      <w:r w:rsidR="00B278C7">
        <w:rPr>
          <w:sz w:val="28"/>
          <w:szCs w:val="28"/>
        </w:rPr>
        <w:t xml:space="preserve">the most consistent and lucrative income for the forum delivered by Hilda, Ann, </w:t>
      </w:r>
      <w:proofErr w:type="spellStart"/>
      <w:r w:rsidR="00B278C7">
        <w:rPr>
          <w:sz w:val="28"/>
          <w:szCs w:val="28"/>
        </w:rPr>
        <w:t>Genty</w:t>
      </w:r>
      <w:proofErr w:type="spellEnd"/>
      <w:r w:rsidR="00B278C7">
        <w:rPr>
          <w:sz w:val="28"/>
          <w:szCs w:val="28"/>
        </w:rPr>
        <w:t>, Mark, John that include the NHS, Police, Winchester City Council &amp; Surrey County Council</w:t>
      </w:r>
    </w:p>
    <w:p w:rsidR="00B278C7" w:rsidRDefault="00B278C7" w:rsidP="00FD5E63">
      <w:pPr>
        <w:pStyle w:val="ListParagraph"/>
        <w:numPr>
          <w:ilvl w:val="0"/>
          <w:numId w:val="2"/>
        </w:numPr>
        <w:rPr>
          <w:sz w:val="28"/>
          <w:szCs w:val="28"/>
        </w:rPr>
      </w:pPr>
      <w:r>
        <w:rPr>
          <w:sz w:val="28"/>
          <w:szCs w:val="28"/>
        </w:rPr>
        <w:t xml:space="preserve">Other sources of income have included funding </w:t>
      </w:r>
      <w:r w:rsidR="000E1C18">
        <w:rPr>
          <w:sz w:val="28"/>
          <w:szCs w:val="28"/>
        </w:rPr>
        <w:t xml:space="preserve">for </w:t>
      </w:r>
      <w:r>
        <w:rPr>
          <w:sz w:val="28"/>
          <w:szCs w:val="28"/>
        </w:rPr>
        <w:t xml:space="preserve">this </w:t>
      </w:r>
      <w:proofErr w:type="spellStart"/>
      <w:r>
        <w:rPr>
          <w:sz w:val="28"/>
          <w:szCs w:val="28"/>
        </w:rPr>
        <w:t>years</w:t>
      </w:r>
      <w:proofErr w:type="spellEnd"/>
      <w:r>
        <w:rPr>
          <w:sz w:val="28"/>
          <w:szCs w:val="28"/>
        </w:rPr>
        <w:t xml:space="preserve"> June Culture Month at the </w:t>
      </w:r>
      <w:proofErr w:type="spellStart"/>
      <w:r>
        <w:rPr>
          <w:sz w:val="28"/>
          <w:szCs w:val="28"/>
        </w:rPr>
        <w:t>Tilford</w:t>
      </w:r>
      <w:proofErr w:type="spellEnd"/>
      <w:r>
        <w:rPr>
          <w:sz w:val="28"/>
          <w:szCs w:val="28"/>
        </w:rPr>
        <w:t xml:space="preserve"> Life Centre</w:t>
      </w:r>
    </w:p>
    <w:p w:rsidR="004F58F8" w:rsidRDefault="004F58F8" w:rsidP="000D6764">
      <w:pPr>
        <w:ind w:left="0" w:firstLine="0"/>
        <w:rPr>
          <w:sz w:val="28"/>
          <w:szCs w:val="28"/>
        </w:rPr>
      </w:pPr>
    </w:p>
    <w:p w:rsidR="000D6764" w:rsidRDefault="000D6764" w:rsidP="000D6764">
      <w:pPr>
        <w:ind w:left="0" w:firstLine="0"/>
        <w:rPr>
          <w:b/>
          <w:sz w:val="28"/>
          <w:szCs w:val="28"/>
        </w:rPr>
      </w:pPr>
      <w:r w:rsidRPr="000D6764">
        <w:rPr>
          <w:b/>
          <w:sz w:val="28"/>
          <w:szCs w:val="28"/>
        </w:rPr>
        <w:t>This year</w:t>
      </w:r>
      <w:r w:rsidR="00B278C7">
        <w:rPr>
          <w:b/>
          <w:sz w:val="28"/>
          <w:szCs w:val="28"/>
        </w:rPr>
        <w:t xml:space="preserve">’s </w:t>
      </w:r>
      <w:r w:rsidR="000E1C18">
        <w:rPr>
          <w:b/>
          <w:sz w:val="28"/>
          <w:szCs w:val="28"/>
        </w:rPr>
        <w:t xml:space="preserve">(2017-2018) </w:t>
      </w:r>
      <w:r w:rsidR="00B278C7">
        <w:rPr>
          <w:b/>
          <w:sz w:val="28"/>
          <w:szCs w:val="28"/>
        </w:rPr>
        <w:t>predicted funding sources</w:t>
      </w:r>
    </w:p>
    <w:p w:rsidR="00B278C7" w:rsidRDefault="00B278C7" w:rsidP="000D6764">
      <w:pPr>
        <w:ind w:left="0" w:firstLine="0"/>
        <w:rPr>
          <w:b/>
          <w:sz w:val="28"/>
          <w:szCs w:val="28"/>
        </w:rPr>
      </w:pPr>
    </w:p>
    <w:p w:rsidR="00B278C7" w:rsidRDefault="00B278C7" w:rsidP="00B278C7">
      <w:pPr>
        <w:pStyle w:val="ListParagraph"/>
        <w:numPr>
          <w:ilvl w:val="0"/>
          <w:numId w:val="4"/>
        </w:numPr>
        <w:rPr>
          <w:sz w:val="28"/>
          <w:szCs w:val="28"/>
        </w:rPr>
      </w:pPr>
      <w:r>
        <w:rPr>
          <w:sz w:val="28"/>
          <w:szCs w:val="28"/>
        </w:rPr>
        <w:t>Surrey</w:t>
      </w:r>
      <w:r w:rsidRPr="00B278C7">
        <w:rPr>
          <w:sz w:val="28"/>
          <w:szCs w:val="28"/>
        </w:rPr>
        <w:t xml:space="preserve"> </w:t>
      </w:r>
      <w:r>
        <w:rPr>
          <w:sz w:val="28"/>
          <w:szCs w:val="28"/>
        </w:rPr>
        <w:t>&amp; Thames Valley Police are negotiating for further training sessions and five more Surrey County Council sessions are booked 2017-2018</w:t>
      </w:r>
    </w:p>
    <w:p w:rsidR="00B278C7" w:rsidRPr="00B278C7" w:rsidRDefault="00B278C7" w:rsidP="00B278C7">
      <w:pPr>
        <w:pStyle w:val="ListParagraph"/>
        <w:numPr>
          <w:ilvl w:val="0"/>
          <w:numId w:val="4"/>
        </w:numPr>
        <w:rPr>
          <w:sz w:val="28"/>
          <w:szCs w:val="28"/>
        </w:rPr>
      </w:pPr>
      <w:r>
        <w:rPr>
          <w:sz w:val="28"/>
          <w:szCs w:val="28"/>
        </w:rPr>
        <w:t xml:space="preserve">We will continue to seek additional funding sources depending on the capacity to deliver projects following the election of </w:t>
      </w:r>
      <w:r w:rsidR="000E1C18">
        <w:rPr>
          <w:sz w:val="28"/>
          <w:szCs w:val="28"/>
        </w:rPr>
        <w:t>this year’s management committee</w:t>
      </w:r>
    </w:p>
    <w:p w:rsidR="000950E0" w:rsidRDefault="000950E0" w:rsidP="000950E0">
      <w:pPr>
        <w:ind w:left="0" w:firstLine="0"/>
        <w:jc w:val="center"/>
        <w:rPr>
          <w:sz w:val="28"/>
          <w:szCs w:val="28"/>
        </w:rPr>
      </w:pPr>
    </w:p>
    <w:p w:rsidR="000950E0" w:rsidRPr="000950E0" w:rsidRDefault="000950E0" w:rsidP="000950E0">
      <w:pPr>
        <w:ind w:left="0" w:firstLine="0"/>
        <w:jc w:val="center"/>
        <w:rPr>
          <w:sz w:val="28"/>
          <w:szCs w:val="28"/>
        </w:rPr>
      </w:pPr>
    </w:p>
    <w:sectPr w:rsidR="000950E0" w:rsidRPr="000950E0" w:rsidSect="000D6764">
      <w:pgSz w:w="11906" w:h="16838"/>
      <w:pgMar w:top="709"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9314A"/>
    <w:multiLevelType w:val="hybridMultilevel"/>
    <w:tmpl w:val="563A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354B01"/>
    <w:multiLevelType w:val="hybridMultilevel"/>
    <w:tmpl w:val="72A8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176740"/>
    <w:multiLevelType w:val="hybridMultilevel"/>
    <w:tmpl w:val="A078C4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799C17F3"/>
    <w:multiLevelType w:val="hybridMultilevel"/>
    <w:tmpl w:val="F75AC8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0950E0"/>
    <w:rsid w:val="00064DF5"/>
    <w:rsid w:val="000950E0"/>
    <w:rsid w:val="000D6764"/>
    <w:rsid w:val="000E1C18"/>
    <w:rsid w:val="004F58F8"/>
    <w:rsid w:val="00556C3C"/>
    <w:rsid w:val="0064036D"/>
    <w:rsid w:val="006E17FE"/>
    <w:rsid w:val="00721C3A"/>
    <w:rsid w:val="009B0251"/>
    <w:rsid w:val="009D098E"/>
    <w:rsid w:val="00AE7BCE"/>
    <w:rsid w:val="00B278C7"/>
    <w:rsid w:val="00BE4162"/>
    <w:rsid w:val="00C15325"/>
    <w:rsid w:val="00D03EC4"/>
    <w:rsid w:val="00FD5E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C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John Hockley</cp:lastModifiedBy>
  <cp:revision>4</cp:revision>
  <cp:lastPrinted>2017-10-09T21:25:00Z</cp:lastPrinted>
  <dcterms:created xsi:type="dcterms:W3CDTF">2016-06-07T20:18:00Z</dcterms:created>
  <dcterms:modified xsi:type="dcterms:W3CDTF">2017-10-09T21:26:00Z</dcterms:modified>
</cp:coreProperties>
</file>