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DED59" w14:textId="77777777" w:rsidR="00F06FF7" w:rsidRDefault="00F06FF7" w:rsidP="00F06FF7">
      <w:pPr>
        <w:pStyle w:val="Heading1"/>
        <w:rPr>
          <w:color w:val="0070C0"/>
        </w:rPr>
      </w:pPr>
      <w:r>
        <w:rPr>
          <w:rFonts w:hAnsi="Arial" w:cs="Arial"/>
          <w:noProof/>
          <w:lang w:eastAsia="en-GB"/>
        </w:rPr>
        <w:drawing>
          <wp:anchor distT="0" distB="0" distL="114300" distR="114300" simplePos="0" relativeHeight="251659264" behindDoc="0" locked="0" layoutInCell="1" allowOverlap="1" wp14:anchorId="432FF7DB" wp14:editId="60C4E0F5">
            <wp:simplePos x="0" y="0"/>
            <wp:positionH relativeFrom="margin">
              <wp:posOffset>4597400</wp:posOffset>
            </wp:positionH>
            <wp:positionV relativeFrom="margin">
              <wp:posOffset>-549275</wp:posOffset>
            </wp:positionV>
            <wp:extent cx="1257300" cy="1284605"/>
            <wp:effectExtent l="0" t="0" r="0" b="0"/>
            <wp:wrapSquare wrapText="bothSides"/>
            <wp:docPr id="2" name="Picture 2" descr="OC:SRL:Logos:SRL:Scotland B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SRL:Logos:SRL:Scotland B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4F314" w14:textId="0E8F9049" w:rsidR="00F06FF7" w:rsidRDefault="00F06FF7" w:rsidP="000C66C0">
      <w:pPr>
        <w:pStyle w:val="Heading1"/>
      </w:pPr>
      <w:r>
        <w:rPr>
          <w:color w:val="0070C0"/>
        </w:rPr>
        <w:t>JOB DESCRIPTION</w:t>
      </w:r>
    </w:p>
    <w:p w14:paraId="6B4E4245" w14:textId="4FE32E25" w:rsidR="00292768" w:rsidRDefault="00C30263" w:rsidP="00292768">
      <w:pPr>
        <w:spacing w:line="360" w:lineRule="auto"/>
        <w:rPr>
          <w:rFonts w:asciiTheme="majorHAnsi" w:hAnsiTheme="majorHAnsi" w:cstheme="majorHAnsi"/>
          <w:b/>
          <w:color w:val="0070C0"/>
          <w:sz w:val="28"/>
          <w:szCs w:val="28"/>
        </w:rPr>
      </w:pPr>
      <w:r w:rsidRPr="000C66C0">
        <w:rPr>
          <w:rFonts w:asciiTheme="majorHAnsi" w:hAnsiTheme="majorHAnsi" w:cstheme="majorHAnsi"/>
          <w:sz w:val="22"/>
          <w:szCs w:val="22"/>
        </w:rPr>
        <w:t xml:space="preserve">FULL TIME </w:t>
      </w:r>
      <w:r w:rsidR="00292768" w:rsidRPr="000C66C0">
        <w:rPr>
          <w:rFonts w:asciiTheme="majorHAnsi" w:hAnsiTheme="majorHAnsi" w:cstheme="majorHAnsi"/>
          <w:sz w:val="22"/>
          <w:szCs w:val="22"/>
        </w:rPr>
        <w:t>DEVELOPMENT OFFICER</w:t>
      </w:r>
      <w:r w:rsidR="00292768" w:rsidRPr="005C70BF">
        <w:rPr>
          <w:rFonts w:asciiTheme="majorHAnsi" w:hAnsiTheme="majorHAnsi" w:cstheme="majorHAnsi"/>
          <w:b/>
          <w:color w:val="0070C0"/>
          <w:sz w:val="28"/>
          <w:szCs w:val="28"/>
        </w:rPr>
        <w:t xml:space="preserve">  </w:t>
      </w:r>
    </w:p>
    <w:p w14:paraId="003AAA6F" w14:textId="77777777" w:rsidR="00737CDF" w:rsidRDefault="00737CDF" w:rsidP="00292768">
      <w:pPr>
        <w:rPr>
          <w:rFonts w:asciiTheme="majorHAnsi" w:hAnsiTheme="majorHAnsi" w:cstheme="majorHAnsi"/>
          <w:b/>
          <w:color w:val="0070C0"/>
          <w:sz w:val="22"/>
          <w:szCs w:val="28"/>
        </w:rPr>
      </w:pPr>
    </w:p>
    <w:p w14:paraId="34514295" w14:textId="10F77470" w:rsidR="00292768" w:rsidRPr="005C70BF" w:rsidRDefault="00292768" w:rsidP="00292768">
      <w:pPr>
        <w:rPr>
          <w:rFonts w:asciiTheme="majorHAnsi" w:hAnsiTheme="majorHAnsi" w:cstheme="majorHAnsi"/>
          <w:color w:val="0070C0"/>
          <w:sz w:val="24"/>
          <w:szCs w:val="24"/>
        </w:rPr>
      </w:pPr>
      <w:r w:rsidRPr="005C70BF">
        <w:rPr>
          <w:rFonts w:asciiTheme="majorHAnsi" w:hAnsiTheme="majorHAnsi" w:cstheme="majorHAnsi"/>
          <w:b/>
          <w:color w:val="0070C0"/>
          <w:sz w:val="24"/>
          <w:szCs w:val="24"/>
        </w:rPr>
        <w:t>REPORTING TO:</w:t>
      </w:r>
      <w:r w:rsidRPr="005C70BF">
        <w:rPr>
          <w:rFonts w:asciiTheme="majorHAnsi" w:hAnsiTheme="majorHAnsi" w:cstheme="majorHAnsi"/>
          <w:color w:val="0070C0"/>
          <w:sz w:val="24"/>
          <w:szCs w:val="24"/>
        </w:rPr>
        <w:tab/>
      </w:r>
    </w:p>
    <w:p w14:paraId="2C742F2A" w14:textId="3F1886C0" w:rsidR="00292768" w:rsidRPr="00E96D4D" w:rsidRDefault="00292768" w:rsidP="00292768">
      <w:pPr>
        <w:rPr>
          <w:rFonts w:asciiTheme="majorHAnsi" w:hAnsiTheme="majorHAnsi" w:cstheme="majorHAnsi"/>
          <w:sz w:val="22"/>
          <w:szCs w:val="22"/>
        </w:rPr>
      </w:pPr>
      <w:r w:rsidRPr="00E96D4D">
        <w:rPr>
          <w:rFonts w:asciiTheme="majorHAnsi" w:hAnsiTheme="majorHAnsi" w:cstheme="majorHAnsi"/>
          <w:sz w:val="22"/>
          <w:szCs w:val="22"/>
        </w:rPr>
        <w:t>Director</w:t>
      </w:r>
      <w:r w:rsidR="00615BD3">
        <w:rPr>
          <w:rFonts w:asciiTheme="majorHAnsi" w:hAnsiTheme="majorHAnsi" w:cstheme="majorHAnsi"/>
          <w:sz w:val="22"/>
          <w:szCs w:val="22"/>
        </w:rPr>
        <w:t>:</w:t>
      </w:r>
      <w:r w:rsidRPr="00E96D4D">
        <w:rPr>
          <w:rFonts w:asciiTheme="majorHAnsi" w:hAnsiTheme="majorHAnsi" w:cstheme="majorHAnsi"/>
          <w:sz w:val="22"/>
          <w:szCs w:val="22"/>
        </w:rPr>
        <w:t xml:space="preserve"> </w:t>
      </w:r>
      <w:r w:rsidR="00ED6F1F">
        <w:rPr>
          <w:rFonts w:asciiTheme="majorHAnsi" w:hAnsiTheme="majorHAnsi" w:cstheme="majorHAnsi"/>
          <w:sz w:val="22"/>
          <w:szCs w:val="22"/>
        </w:rPr>
        <w:t xml:space="preserve">Head of Development </w:t>
      </w:r>
      <w:r w:rsidR="00C640B9">
        <w:rPr>
          <w:rFonts w:asciiTheme="majorHAnsi" w:hAnsiTheme="majorHAnsi" w:cstheme="majorHAnsi"/>
          <w:sz w:val="22"/>
          <w:szCs w:val="22"/>
        </w:rPr>
        <w:t xml:space="preserve"> </w:t>
      </w:r>
    </w:p>
    <w:p w14:paraId="00421A5B" w14:textId="77777777" w:rsidR="00292768" w:rsidRPr="00E96D4D" w:rsidRDefault="00292768" w:rsidP="00292768">
      <w:pPr>
        <w:rPr>
          <w:rFonts w:asciiTheme="majorHAnsi" w:hAnsiTheme="majorHAnsi" w:cstheme="majorHAnsi"/>
          <w:sz w:val="22"/>
          <w:szCs w:val="22"/>
        </w:rPr>
      </w:pPr>
    </w:p>
    <w:p w14:paraId="02F9BC1A" w14:textId="596E0F84" w:rsidR="00292768" w:rsidRPr="00E96D4D" w:rsidRDefault="00292768" w:rsidP="00292768">
      <w:pPr>
        <w:rPr>
          <w:rFonts w:asciiTheme="majorHAnsi" w:hAnsiTheme="majorHAnsi" w:cstheme="majorHAnsi"/>
          <w:b/>
          <w:sz w:val="24"/>
          <w:szCs w:val="24"/>
        </w:rPr>
      </w:pPr>
      <w:r w:rsidRPr="005C70BF">
        <w:rPr>
          <w:rFonts w:asciiTheme="majorHAnsi" w:hAnsiTheme="majorHAnsi" w:cstheme="majorHAnsi"/>
          <w:b/>
          <w:color w:val="0070C0"/>
          <w:sz w:val="24"/>
          <w:szCs w:val="24"/>
        </w:rPr>
        <w:t>DATE</w:t>
      </w:r>
      <w:r>
        <w:rPr>
          <w:rFonts w:asciiTheme="majorHAnsi" w:hAnsiTheme="majorHAnsi" w:cstheme="majorHAnsi"/>
          <w:b/>
          <w:color w:val="0070C0"/>
          <w:sz w:val="24"/>
          <w:szCs w:val="24"/>
        </w:rPr>
        <w:t xml:space="preserve"> </w:t>
      </w:r>
      <w:r w:rsidR="00C30263">
        <w:rPr>
          <w:rFonts w:asciiTheme="majorHAnsi" w:hAnsiTheme="majorHAnsi" w:cstheme="majorHAnsi"/>
          <w:sz w:val="22"/>
          <w:szCs w:val="22"/>
        </w:rPr>
        <w:t>January 2019</w:t>
      </w:r>
      <w:r w:rsidR="007A66A0">
        <w:rPr>
          <w:rFonts w:asciiTheme="majorHAnsi" w:hAnsiTheme="majorHAnsi" w:cstheme="majorHAnsi"/>
          <w:sz w:val="22"/>
          <w:szCs w:val="22"/>
        </w:rPr>
        <w:t xml:space="preserve"> </w:t>
      </w:r>
    </w:p>
    <w:p w14:paraId="41B1D6E9" w14:textId="77777777" w:rsidR="00292768" w:rsidRPr="00E96D4D" w:rsidRDefault="00292768" w:rsidP="00292768">
      <w:pPr>
        <w:rPr>
          <w:rFonts w:asciiTheme="majorHAnsi" w:hAnsiTheme="majorHAnsi" w:cstheme="majorHAnsi"/>
          <w:sz w:val="22"/>
          <w:szCs w:val="22"/>
        </w:rPr>
      </w:pPr>
    </w:p>
    <w:p w14:paraId="5E8E89F7" w14:textId="77777777" w:rsidR="00292768" w:rsidRPr="005C70BF" w:rsidRDefault="00292768" w:rsidP="00292768">
      <w:pPr>
        <w:tabs>
          <w:tab w:val="left" w:pos="1701"/>
        </w:tabs>
        <w:rPr>
          <w:rFonts w:asciiTheme="majorHAnsi" w:hAnsiTheme="majorHAnsi" w:cstheme="majorHAnsi"/>
          <w:b/>
          <w:color w:val="0070C0"/>
          <w:sz w:val="24"/>
          <w:szCs w:val="24"/>
        </w:rPr>
      </w:pPr>
      <w:r w:rsidRPr="005C70BF">
        <w:rPr>
          <w:rFonts w:asciiTheme="majorHAnsi" w:hAnsiTheme="majorHAnsi" w:cstheme="majorHAnsi"/>
          <w:b/>
          <w:color w:val="0070C0"/>
          <w:sz w:val="24"/>
          <w:szCs w:val="24"/>
        </w:rPr>
        <w:t>PURPOSE</w:t>
      </w:r>
    </w:p>
    <w:p w14:paraId="46896E8C" w14:textId="77777777" w:rsidR="00642982" w:rsidRPr="00F155CE" w:rsidRDefault="00642982" w:rsidP="00642982">
      <w:pPr>
        <w:tabs>
          <w:tab w:val="left" w:pos="1701"/>
        </w:tabs>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To implement the Scotland Rugby League strategic plan resulting in increased participation in the sport through primary and secondary schools and local clubs along with increased Scottish Governing Body (SGB) Membership  </w:t>
      </w:r>
    </w:p>
    <w:p w14:paraId="009884CD" w14:textId="77777777" w:rsidR="00292768" w:rsidRPr="00E96D4D" w:rsidRDefault="00292768" w:rsidP="00292768">
      <w:pPr>
        <w:tabs>
          <w:tab w:val="left" w:pos="1701"/>
        </w:tabs>
        <w:rPr>
          <w:rFonts w:asciiTheme="majorHAnsi" w:hAnsiTheme="majorHAnsi" w:cstheme="majorHAnsi"/>
          <w:sz w:val="22"/>
          <w:szCs w:val="22"/>
        </w:rPr>
      </w:pPr>
    </w:p>
    <w:p w14:paraId="436DB1A3" w14:textId="77777777" w:rsidR="00C553F3" w:rsidRDefault="00292768" w:rsidP="00292768">
      <w:pPr>
        <w:tabs>
          <w:tab w:val="left" w:pos="1701"/>
        </w:tabs>
        <w:rPr>
          <w:rFonts w:asciiTheme="majorHAnsi" w:hAnsiTheme="majorHAnsi" w:cstheme="majorHAnsi"/>
          <w:sz w:val="22"/>
          <w:szCs w:val="22"/>
        </w:rPr>
      </w:pPr>
      <w:r w:rsidRPr="005C70BF">
        <w:rPr>
          <w:rFonts w:asciiTheme="majorHAnsi" w:hAnsiTheme="majorHAnsi" w:cstheme="majorHAnsi"/>
          <w:b/>
          <w:color w:val="0070C0"/>
          <w:sz w:val="24"/>
          <w:szCs w:val="24"/>
        </w:rPr>
        <w:t>CONTEXT</w:t>
      </w:r>
    </w:p>
    <w:p w14:paraId="7D1021D2" w14:textId="77777777" w:rsidR="00C553F3" w:rsidRDefault="00C553F3" w:rsidP="00292768">
      <w:pPr>
        <w:tabs>
          <w:tab w:val="left" w:pos="1701"/>
        </w:tabs>
        <w:rPr>
          <w:rFonts w:asciiTheme="majorHAnsi" w:hAnsiTheme="majorHAnsi" w:cstheme="majorHAnsi"/>
          <w:sz w:val="22"/>
          <w:szCs w:val="22"/>
        </w:rPr>
      </w:pPr>
    </w:p>
    <w:p w14:paraId="667CE165" w14:textId="77777777" w:rsidR="00642982" w:rsidRDefault="00642982" w:rsidP="00642982">
      <w:pPr>
        <w:tabs>
          <w:tab w:val="left" w:pos="1701"/>
        </w:tabs>
        <w:jc w:val="both"/>
        <w:rPr>
          <w:rFonts w:asciiTheme="majorHAnsi" w:hAnsiTheme="majorHAnsi" w:cstheme="majorHAnsi"/>
          <w:sz w:val="22"/>
          <w:szCs w:val="22"/>
        </w:rPr>
      </w:pPr>
      <w:r>
        <w:rPr>
          <w:rFonts w:asciiTheme="majorHAnsi" w:hAnsiTheme="majorHAnsi" w:cstheme="majorHAnsi"/>
          <w:sz w:val="22"/>
          <w:szCs w:val="22"/>
        </w:rPr>
        <w:t xml:space="preserve">The Development Officer will develop </w:t>
      </w:r>
      <w:r w:rsidRPr="00E96D4D">
        <w:rPr>
          <w:rFonts w:asciiTheme="majorHAnsi" w:hAnsiTheme="majorHAnsi" w:cstheme="majorHAnsi"/>
          <w:sz w:val="22"/>
          <w:szCs w:val="22"/>
        </w:rPr>
        <w:t>close working relationship</w:t>
      </w:r>
      <w:r>
        <w:rPr>
          <w:rFonts w:asciiTheme="majorHAnsi" w:hAnsiTheme="majorHAnsi" w:cstheme="majorHAnsi"/>
          <w:sz w:val="22"/>
          <w:szCs w:val="22"/>
        </w:rPr>
        <w:t>s</w:t>
      </w:r>
      <w:r w:rsidRPr="00E96D4D">
        <w:rPr>
          <w:rFonts w:asciiTheme="majorHAnsi" w:hAnsiTheme="majorHAnsi" w:cstheme="majorHAnsi"/>
          <w:sz w:val="22"/>
          <w:szCs w:val="22"/>
        </w:rPr>
        <w:t xml:space="preserve"> with </w:t>
      </w:r>
      <w:r>
        <w:rPr>
          <w:rFonts w:asciiTheme="majorHAnsi" w:hAnsiTheme="majorHAnsi" w:cstheme="majorHAnsi"/>
          <w:sz w:val="22"/>
          <w:szCs w:val="22"/>
        </w:rPr>
        <w:t>targeted primary and secondary schools in Glasgow and Edinburgh plus other target areas, and ensure that this work ties in with the long term development of local clubs.  The Development Officer will work with clubs to ensure they have a sustainable development plan.  The Development Officer will have a good working relationship with Rugby Football League’s</w:t>
      </w:r>
      <w:r w:rsidRPr="00E96D4D">
        <w:rPr>
          <w:rFonts w:asciiTheme="majorHAnsi" w:hAnsiTheme="majorHAnsi" w:cstheme="majorHAnsi"/>
          <w:sz w:val="22"/>
          <w:szCs w:val="22"/>
        </w:rPr>
        <w:t xml:space="preserve"> Development Team based in Leeds</w:t>
      </w:r>
      <w:r>
        <w:rPr>
          <w:rFonts w:asciiTheme="majorHAnsi" w:hAnsiTheme="majorHAnsi" w:cstheme="majorHAnsi"/>
          <w:sz w:val="22"/>
          <w:szCs w:val="22"/>
        </w:rPr>
        <w:t>/Manchester</w:t>
      </w:r>
      <w:r w:rsidRPr="00E96D4D">
        <w:rPr>
          <w:rFonts w:asciiTheme="majorHAnsi" w:hAnsiTheme="majorHAnsi" w:cstheme="majorHAnsi"/>
          <w:sz w:val="22"/>
          <w:szCs w:val="22"/>
        </w:rPr>
        <w:t xml:space="preserve"> to leverage additional resources and support </w:t>
      </w:r>
      <w:r>
        <w:rPr>
          <w:rFonts w:asciiTheme="majorHAnsi" w:hAnsiTheme="majorHAnsi" w:cstheme="majorHAnsi"/>
          <w:sz w:val="22"/>
          <w:szCs w:val="22"/>
        </w:rPr>
        <w:t xml:space="preserve">as required </w:t>
      </w:r>
      <w:r w:rsidRPr="00E96D4D">
        <w:rPr>
          <w:rFonts w:asciiTheme="majorHAnsi" w:hAnsiTheme="majorHAnsi" w:cstheme="majorHAnsi"/>
          <w:sz w:val="22"/>
          <w:szCs w:val="22"/>
        </w:rPr>
        <w:t>in the completion of their role</w:t>
      </w:r>
      <w:r>
        <w:rPr>
          <w:rFonts w:asciiTheme="majorHAnsi" w:hAnsiTheme="majorHAnsi" w:cstheme="majorHAnsi"/>
          <w:sz w:val="22"/>
          <w:szCs w:val="22"/>
        </w:rPr>
        <w:t>.</w:t>
      </w:r>
      <w:r w:rsidRPr="00E96D4D">
        <w:rPr>
          <w:rFonts w:asciiTheme="majorHAnsi" w:hAnsiTheme="majorHAnsi" w:cstheme="majorHAnsi"/>
          <w:sz w:val="22"/>
          <w:szCs w:val="22"/>
        </w:rPr>
        <w:t xml:space="preserve"> </w:t>
      </w:r>
    </w:p>
    <w:p w14:paraId="574678E8" w14:textId="77777777" w:rsidR="00770E26" w:rsidRDefault="00770E26" w:rsidP="00292768">
      <w:pPr>
        <w:tabs>
          <w:tab w:val="left" w:pos="1701"/>
        </w:tabs>
        <w:rPr>
          <w:rFonts w:asciiTheme="majorHAnsi" w:hAnsiTheme="majorHAnsi" w:cstheme="majorHAnsi"/>
          <w:sz w:val="22"/>
          <w:szCs w:val="22"/>
        </w:rPr>
      </w:pPr>
    </w:p>
    <w:p w14:paraId="76B02CEA" w14:textId="673960A2" w:rsidR="00770E26" w:rsidRPr="00770E26" w:rsidRDefault="00292768" w:rsidP="00770E26">
      <w:pPr>
        <w:tabs>
          <w:tab w:val="left" w:pos="1701"/>
        </w:tabs>
        <w:rPr>
          <w:rFonts w:asciiTheme="majorHAnsi" w:hAnsiTheme="majorHAnsi" w:cstheme="majorHAnsi"/>
          <w:b/>
          <w:color w:val="0070C0"/>
          <w:sz w:val="24"/>
          <w:szCs w:val="24"/>
        </w:rPr>
      </w:pPr>
      <w:r w:rsidRPr="00E96D4D">
        <w:rPr>
          <w:rFonts w:asciiTheme="majorHAnsi" w:hAnsiTheme="majorHAnsi" w:cstheme="majorHAnsi"/>
          <w:b/>
          <w:color w:val="0070C0"/>
          <w:sz w:val="24"/>
          <w:szCs w:val="24"/>
        </w:rPr>
        <w:t>RESPONSIBILITIES</w:t>
      </w:r>
    </w:p>
    <w:p w14:paraId="599AA288" w14:textId="77777777" w:rsidR="00642982"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Develop and imp</w:t>
      </w:r>
      <w:r>
        <w:rPr>
          <w:rFonts w:asciiTheme="majorHAnsi" w:hAnsiTheme="majorHAnsi" w:cstheme="majorHAnsi"/>
          <w:sz w:val="22"/>
          <w:szCs w:val="22"/>
          <w:lang w:val="en-US"/>
        </w:rPr>
        <w:t>lement a development plan for Scotland Rugby League (SRL)</w:t>
      </w:r>
      <w:r w:rsidRPr="00770E26">
        <w:rPr>
          <w:rFonts w:asciiTheme="majorHAnsi" w:hAnsiTheme="majorHAnsi" w:cstheme="majorHAnsi"/>
          <w:sz w:val="22"/>
          <w:szCs w:val="22"/>
          <w:lang w:val="en-US"/>
        </w:rPr>
        <w:t xml:space="preserve"> in line </w:t>
      </w:r>
      <w:r>
        <w:rPr>
          <w:rFonts w:asciiTheme="majorHAnsi" w:hAnsiTheme="majorHAnsi" w:cstheme="majorHAnsi"/>
          <w:sz w:val="22"/>
          <w:szCs w:val="22"/>
          <w:lang w:val="en-US"/>
        </w:rPr>
        <w:t>with the strategic plan for 2019–2021.</w:t>
      </w:r>
    </w:p>
    <w:p w14:paraId="1C5A0F07" w14:textId="77777777" w:rsidR="00642982" w:rsidRDefault="00642982" w:rsidP="00642982">
      <w:pPr>
        <w:pStyle w:val="ListParagraph"/>
        <w:numPr>
          <w:ilvl w:val="0"/>
          <w:numId w:val="1"/>
        </w:numPr>
        <w:ind w:left="284" w:hanging="284"/>
        <w:rPr>
          <w:rFonts w:asciiTheme="majorHAnsi" w:hAnsiTheme="majorHAnsi" w:cstheme="majorHAnsi"/>
          <w:sz w:val="22"/>
          <w:szCs w:val="22"/>
          <w:lang w:val="en-US"/>
        </w:rPr>
      </w:pPr>
      <w:r w:rsidRPr="00552C04">
        <w:rPr>
          <w:rFonts w:asciiTheme="majorHAnsi" w:hAnsiTheme="majorHAnsi" w:cstheme="majorHAnsi"/>
          <w:sz w:val="22"/>
          <w:szCs w:val="22"/>
          <w:lang w:val="en-US"/>
        </w:rPr>
        <w:t>Develop and support development plans for all clubs; to grow stronger clubs and increase their capacity and membership.</w:t>
      </w:r>
    </w:p>
    <w:p w14:paraId="45FF4E4B" w14:textId="77777777" w:rsidR="00642982" w:rsidRDefault="00642982" w:rsidP="00642982">
      <w:pPr>
        <w:pStyle w:val="ListParagraph"/>
        <w:numPr>
          <w:ilvl w:val="0"/>
          <w:numId w:val="1"/>
        </w:numPr>
        <w:ind w:left="284" w:hanging="284"/>
        <w:jc w:val="both"/>
        <w:rPr>
          <w:rFonts w:asciiTheme="majorHAnsi" w:hAnsiTheme="majorHAnsi" w:cstheme="majorHAnsi"/>
          <w:sz w:val="22"/>
          <w:szCs w:val="22"/>
          <w:lang w:val="en-US"/>
        </w:rPr>
      </w:pPr>
      <w:r w:rsidRPr="00552C04">
        <w:rPr>
          <w:rFonts w:asciiTheme="majorHAnsi" w:hAnsiTheme="majorHAnsi" w:cstheme="majorHAnsi"/>
          <w:sz w:val="22"/>
          <w:szCs w:val="22"/>
          <w:lang w:val="en-US"/>
        </w:rPr>
        <w:t>Support the development of rugby league in clubs and schools already involved in</w:t>
      </w:r>
      <w:r>
        <w:rPr>
          <w:rFonts w:asciiTheme="majorHAnsi" w:hAnsiTheme="majorHAnsi" w:cstheme="majorHAnsi"/>
          <w:sz w:val="22"/>
          <w:szCs w:val="22"/>
          <w:lang w:val="en-US"/>
        </w:rPr>
        <w:t xml:space="preserve"> </w:t>
      </w:r>
      <w:r w:rsidRPr="00BB2E29">
        <w:rPr>
          <w:rFonts w:asciiTheme="majorHAnsi" w:hAnsiTheme="majorHAnsi" w:cstheme="majorHAnsi"/>
          <w:sz w:val="22"/>
          <w:szCs w:val="22"/>
          <w:lang w:val="en-US"/>
        </w:rPr>
        <w:t xml:space="preserve">the sport and identify and develop avenues for new schools and clubs. </w:t>
      </w:r>
    </w:p>
    <w:p w14:paraId="6E6B6969" w14:textId="77777777" w:rsidR="00642982" w:rsidRPr="00BB2E29" w:rsidRDefault="00642982" w:rsidP="00642982">
      <w:pPr>
        <w:pStyle w:val="ListParagraph"/>
        <w:numPr>
          <w:ilvl w:val="0"/>
          <w:numId w:val="1"/>
        </w:numPr>
        <w:ind w:left="284" w:hanging="284"/>
        <w:jc w:val="both"/>
        <w:rPr>
          <w:rFonts w:asciiTheme="majorHAnsi" w:hAnsiTheme="majorHAnsi" w:cstheme="majorHAnsi"/>
          <w:sz w:val="22"/>
          <w:szCs w:val="22"/>
          <w:lang w:val="en-US"/>
        </w:rPr>
      </w:pPr>
      <w:r w:rsidRPr="00BB2E29">
        <w:rPr>
          <w:rFonts w:asciiTheme="majorHAnsi" w:hAnsiTheme="majorHAnsi" w:cstheme="majorHAnsi"/>
          <w:sz w:val="22"/>
          <w:szCs w:val="22"/>
          <w:lang w:val="en-US"/>
        </w:rPr>
        <w:t>Develop robust partnerships and effective communication channels with and between clubs, schools, local authorities, Active Schools, further/higher education groups, community/voluntary groups and any other relevant local and national partners.</w:t>
      </w:r>
    </w:p>
    <w:p w14:paraId="29B7DD01" w14:textId="77777777" w:rsidR="00642982" w:rsidRPr="00F72747" w:rsidRDefault="00642982" w:rsidP="00642982">
      <w:pPr>
        <w:pStyle w:val="ListParagraph"/>
        <w:numPr>
          <w:ilvl w:val="0"/>
          <w:numId w:val="1"/>
        </w:numPr>
        <w:ind w:left="284" w:hanging="284"/>
        <w:rPr>
          <w:rFonts w:asciiTheme="majorHAnsi" w:hAnsiTheme="majorHAnsi" w:cstheme="majorHAnsi"/>
          <w:sz w:val="22"/>
          <w:szCs w:val="22"/>
          <w:lang w:val="en-US"/>
        </w:rPr>
      </w:pPr>
      <w:r w:rsidRPr="00F72747">
        <w:rPr>
          <w:rFonts w:asciiTheme="majorHAnsi" w:hAnsiTheme="majorHAnsi" w:cstheme="majorHAnsi"/>
          <w:sz w:val="22"/>
          <w:szCs w:val="22"/>
          <w:lang w:val="en-US"/>
        </w:rPr>
        <w:t>Promote and drive an increase in club and governing body membership</w:t>
      </w:r>
      <w:r>
        <w:rPr>
          <w:rFonts w:asciiTheme="majorHAnsi" w:hAnsiTheme="majorHAnsi" w:cstheme="majorHAnsi"/>
          <w:sz w:val="22"/>
          <w:szCs w:val="22"/>
          <w:lang w:val="en-US"/>
        </w:rPr>
        <w:t>.</w:t>
      </w:r>
    </w:p>
    <w:p w14:paraId="0DA62C95"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 xml:space="preserve">Report to </w:t>
      </w:r>
      <w:r>
        <w:rPr>
          <w:rFonts w:asciiTheme="majorHAnsi" w:hAnsiTheme="majorHAnsi" w:cstheme="majorHAnsi"/>
          <w:sz w:val="22"/>
          <w:szCs w:val="22"/>
          <w:lang w:val="en-US"/>
        </w:rPr>
        <w:t>the Board of SRL</w:t>
      </w:r>
      <w:r w:rsidRPr="00770E26">
        <w:rPr>
          <w:rFonts w:asciiTheme="majorHAnsi" w:hAnsiTheme="majorHAnsi" w:cstheme="majorHAnsi"/>
          <w:sz w:val="22"/>
          <w:szCs w:val="22"/>
          <w:lang w:val="en-US"/>
        </w:rPr>
        <w:t xml:space="preserve"> on progress</w:t>
      </w:r>
      <w:r>
        <w:rPr>
          <w:rFonts w:asciiTheme="majorHAnsi" w:hAnsiTheme="majorHAnsi" w:cstheme="majorHAnsi"/>
          <w:sz w:val="22"/>
          <w:szCs w:val="22"/>
          <w:lang w:val="en-US"/>
        </w:rPr>
        <w:t xml:space="preserve"> </w:t>
      </w:r>
      <w:r w:rsidRPr="00770E26">
        <w:rPr>
          <w:rFonts w:asciiTheme="majorHAnsi" w:hAnsiTheme="majorHAnsi" w:cstheme="majorHAnsi"/>
          <w:sz w:val="22"/>
          <w:szCs w:val="22"/>
          <w:lang w:val="en-US"/>
        </w:rPr>
        <w:t>against targets and implement an effective monitoring and control system.</w:t>
      </w:r>
    </w:p>
    <w:p w14:paraId="3B0912F7"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Maintain budgetary control for designated resources to ensure projects are delivered on</w:t>
      </w:r>
    </w:p>
    <w:p w14:paraId="66296877" w14:textId="77777777" w:rsidR="00642982" w:rsidRPr="00770E26" w:rsidRDefault="00642982" w:rsidP="00642982">
      <w:pPr>
        <w:pStyle w:val="ListParagraph"/>
        <w:ind w:left="284"/>
        <w:rPr>
          <w:rFonts w:asciiTheme="majorHAnsi" w:hAnsiTheme="majorHAnsi" w:cstheme="majorHAnsi"/>
          <w:sz w:val="22"/>
          <w:szCs w:val="22"/>
          <w:lang w:val="en-US"/>
        </w:rPr>
      </w:pPr>
      <w:proofErr w:type="gramStart"/>
      <w:r w:rsidRPr="00770E26">
        <w:rPr>
          <w:rFonts w:asciiTheme="majorHAnsi" w:hAnsiTheme="majorHAnsi" w:cstheme="majorHAnsi"/>
          <w:sz w:val="22"/>
          <w:szCs w:val="22"/>
          <w:lang w:val="en-US"/>
        </w:rPr>
        <w:t>time</w:t>
      </w:r>
      <w:proofErr w:type="gramEnd"/>
      <w:r w:rsidRPr="00770E26">
        <w:rPr>
          <w:rFonts w:asciiTheme="majorHAnsi" w:hAnsiTheme="majorHAnsi" w:cstheme="majorHAnsi"/>
          <w:sz w:val="22"/>
          <w:szCs w:val="22"/>
          <w:lang w:val="en-US"/>
        </w:rPr>
        <w:t xml:space="preserve"> and within agreed budgets.</w:t>
      </w:r>
    </w:p>
    <w:p w14:paraId="5D999C28"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Oversee data collection for clubs, to allow evaluation and recommendations to be made</w:t>
      </w:r>
    </w:p>
    <w:p w14:paraId="69089F31" w14:textId="77777777" w:rsidR="00642982" w:rsidRDefault="00642982" w:rsidP="00642982">
      <w:pPr>
        <w:pStyle w:val="ListParagraph"/>
        <w:ind w:left="284"/>
        <w:rPr>
          <w:rFonts w:asciiTheme="majorHAnsi" w:hAnsiTheme="majorHAnsi" w:cstheme="majorHAnsi"/>
          <w:sz w:val="22"/>
          <w:szCs w:val="22"/>
          <w:lang w:val="en-US"/>
        </w:rPr>
      </w:pPr>
      <w:proofErr w:type="gramStart"/>
      <w:r w:rsidRPr="00770E26">
        <w:rPr>
          <w:rFonts w:asciiTheme="majorHAnsi" w:hAnsiTheme="majorHAnsi" w:cstheme="majorHAnsi"/>
          <w:sz w:val="22"/>
          <w:szCs w:val="22"/>
          <w:lang w:val="en-US"/>
        </w:rPr>
        <w:t>for</w:t>
      </w:r>
      <w:proofErr w:type="gramEnd"/>
      <w:r w:rsidRPr="00770E26">
        <w:rPr>
          <w:rFonts w:asciiTheme="majorHAnsi" w:hAnsiTheme="majorHAnsi" w:cstheme="majorHAnsi"/>
          <w:sz w:val="22"/>
          <w:szCs w:val="22"/>
          <w:lang w:val="en-US"/>
        </w:rPr>
        <w:t xml:space="preserve"> future planning.</w:t>
      </w:r>
    </w:p>
    <w:p w14:paraId="0AD013E3" w14:textId="77777777" w:rsidR="00642982" w:rsidRDefault="00642982" w:rsidP="00642982">
      <w:pPr>
        <w:pStyle w:val="ListParagraph"/>
        <w:numPr>
          <w:ilvl w:val="0"/>
          <w:numId w:val="1"/>
        </w:numPr>
        <w:ind w:left="284" w:hanging="284"/>
        <w:jc w:val="both"/>
        <w:rPr>
          <w:rFonts w:asciiTheme="majorHAnsi" w:hAnsiTheme="majorHAnsi" w:cstheme="majorHAnsi"/>
          <w:sz w:val="22"/>
          <w:szCs w:val="22"/>
          <w:lang w:val="en-US"/>
        </w:rPr>
      </w:pPr>
      <w:r>
        <w:rPr>
          <w:rFonts w:asciiTheme="majorHAnsi" w:hAnsiTheme="majorHAnsi" w:cstheme="majorHAnsi"/>
          <w:sz w:val="22"/>
          <w:szCs w:val="22"/>
          <w:lang w:val="en-US"/>
        </w:rPr>
        <w:t>Monitor and measure workforce analysis for clubs including head coach, assistant coach, strength &amp; conditioning, team manager, physio, volunteers, match officials.</w:t>
      </w:r>
    </w:p>
    <w:p w14:paraId="6B97B352" w14:textId="77777777" w:rsidR="00642982" w:rsidRDefault="00642982" w:rsidP="00642982">
      <w:pPr>
        <w:pStyle w:val="ListParagraph"/>
        <w:numPr>
          <w:ilvl w:val="0"/>
          <w:numId w:val="1"/>
        </w:numPr>
        <w:ind w:left="284" w:hanging="284"/>
        <w:rPr>
          <w:rFonts w:asciiTheme="majorHAnsi" w:hAnsiTheme="majorHAnsi" w:cstheme="majorHAnsi"/>
          <w:sz w:val="22"/>
          <w:szCs w:val="22"/>
          <w:lang w:val="en-US"/>
        </w:rPr>
      </w:pPr>
      <w:r>
        <w:rPr>
          <w:rFonts w:asciiTheme="majorHAnsi" w:hAnsiTheme="majorHAnsi" w:cstheme="majorHAnsi"/>
          <w:sz w:val="22"/>
          <w:szCs w:val="22"/>
          <w:lang w:val="en-US"/>
        </w:rPr>
        <w:t>Develop and support appropriate levels of competitions with regional volunteers that results in a 12-month activity Calendar.</w:t>
      </w:r>
    </w:p>
    <w:p w14:paraId="35C7320C"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Maintain a comprehensive knowledge and promote opportunities for clubs to access</w:t>
      </w:r>
    </w:p>
    <w:p w14:paraId="35D7C782" w14:textId="77777777" w:rsidR="00642982" w:rsidRPr="00770E26" w:rsidRDefault="00642982" w:rsidP="00642982">
      <w:pPr>
        <w:pStyle w:val="ListParagraph"/>
        <w:ind w:left="284"/>
        <w:rPr>
          <w:rFonts w:asciiTheme="majorHAnsi" w:hAnsiTheme="majorHAnsi" w:cstheme="majorHAnsi"/>
          <w:sz w:val="22"/>
          <w:szCs w:val="22"/>
          <w:lang w:val="en-US"/>
        </w:rPr>
      </w:pPr>
      <w:proofErr w:type="gramStart"/>
      <w:r w:rsidRPr="00770E26">
        <w:rPr>
          <w:rFonts w:asciiTheme="majorHAnsi" w:hAnsiTheme="majorHAnsi" w:cstheme="majorHAnsi"/>
          <w:sz w:val="22"/>
          <w:szCs w:val="22"/>
          <w:lang w:val="en-US"/>
        </w:rPr>
        <w:lastRenderedPageBreak/>
        <w:t>additional</w:t>
      </w:r>
      <w:proofErr w:type="gramEnd"/>
      <w:r w:rsidRPr="00770E26">
        <w:rPr>
          <w:rFonts w:asciiTheme="majorHAnsi" w:hAnsiTheme="majorHAnsi" w:cstheme="majorHAnsi"/>
          <w:sz w:val="22"/>
          <w:szCs w:val="22"/>
          <w:lang w:val="en-US"/>
        </w:rPr>
        <w:t xml:space="preserve"> resources, including being a point of contact for information on funding streams.</w:t>
      </w:r>
    </w:p>
    <w:p w14:paraId="320D9534" w14:textId="77777777" w:rsidR="00642982" w:rsidRPr="00552C04" w:rsidRDefault="00642982" w:rsidP="00642982">
      <w:pPr>
        <w:pStyle w:val="ListParagraph"/>
        <w:numPr>
          <w:ilvl w:val="0"/>
          <w:numId w:val="1"/>
        </w:numPr>
        <w:ind w:left="284" w:hanging="284"/>
        <w:rPr>
          <w:rFonts w:asciiTheme="majorHAnsi" w:hAnsiTheme="majorHAnsi" w:cstheme="majorHAnsi"/>
          <w:sz w:val="22"/>
          <w:szCs w:val="22"/>
          <w:lang w:val="en-US"/>
        </w:rPr>
      </w:pPr>
      <w:r>
        <w:rPr>
          <w:rFonts w:asciiTheme="majorHAnsi" w:hAnsiTheme="majorHAnsi" w:cstheme="majorHAnsi"/>
          <w:sz w:val="22"/>
          <w:szCs w:val="22"/>
          <w:lang w:val="en-US"/>
        </w:rPr>
        <w:t>I</w:t>
      </w:r>
      <w:r w:rsidRPr="00770E26">
        <w:rPr>
          <w:rFonts w:asciiTheme="majorHAnsi" w:hAnsiTheme="majorHAnsi" w:cstheme="majorHAnsi"/>
          <w:sz w:val="22"/>
          <w:szCs w:val="22"/>
          <w:lang w:val="en-US"/>
        </w:rPr>
        <w:t xml:space="preserve">dentify </w:t>
      </w:r>
      <w:r>
        <w:rPr>
          <w:rFonts w:asciiTheme="majorHAnsi" w:hAnsiTheme="majorHAnsi" w:cstheme="majorHAnsi"/>
          <w:sz w:val="22"/>
          <w:szCs w:val="22"/>
          <w:lang w:val="en-US"/>
        </w:rPr>
        <w:t xml:space="preserve">CPD </w:t>
      </w:r>
      <w:r w:rsidRPr="00770E26">
        <w:rPr>
          <w:rFonts w:asciiTheme="majorHAnsi" w:hAnsiTheme="majorHAnsi" w:cstheme="majorHAnsi"/>
          <w:sz w:val="22"/>
          <w:szCs w:val="22"/>
          <w:lang w:val="en-US"/>
        </w:rPr>
        <w:t>needs for coaches, leaders, teachers, officials and</w:t>
      </w:r>
      <w:r>
        <w:rPr>
          <w:rFonts w:asciiTheme="majorHAnsi" w:hAnsiTheme="majorHAnsi" w:cstheme="majorHAnsi"/>
          <w:sz w:val="22"/>
          <w:szCs w:val="22"/>
          <w:lang w:val="en-US"/>
        </w:rPr>
        <w:t xml:space="preserve"> </w:t>
      </w:r>
      <w:r w:rsidRPr="00552C04">
        <w:rPr>
          <w:rFonts w:asciiTheme="majorHAnsi" w:hAnsiTheme="majorHAnsi" w:cstheme="majorHAnsi"/>
          <w:sz w:val="22"/>
          <w:szCs w:val="22"/>
          <w:lang w:val="en-US"/>
        </w:rPr>
        <w:t>volunteers across Scotland and facilitate appropriate training courses and/or signpost</w:t>
      </w:r>
      <w:r>
        <w:rPr>
          <w:rFonts w:asciiTheme="majorHAnsi" w:hAnsiTheme="majorHAnsi" w:cstheme="majorHAnsi"/>
          <w:sz w:val="22"/>
          <w:szCs w:val="22"/>
          <w:lang w:val="en-US"/>
        </w:rPr>
        <w:t xml:space="preserve"> </w:t>
      </w:r>
      <w:r w:rsidRPr="00552C04">
        <w:rPr>
          <w:rFonts w:asciiTheme="majorHAnsi" w:hAnsiTheme="majorHAnsi" w:cstheme="majorHAnsi"/>
          <w:sz w:val="22"/>
          <w:szCs w:val="22"/>
          <w:lang w:val="en-US"/>
        </w:rPr>
        <w:t>accordingly.</w:t>
      </w:r>
    </w:p>
    <w:p w14:paraId="4E21B099"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Pr>
          <w:rFonts w:asciiTheme="majorHAnsi" w:hAnsiTheme="majorHAnsi" w:cstheme="majorHAnsi"/>
          <w:sz w:val="22"/>
          <w:szCs w:val="22"/>
          <w:lang w:val="en-US"/>
        </w:rPr>
        <w:t>Market and promote SRL and RFL</w:t>
      </w:r>
      <w:r w:rsidRPr="00770E26">
        <w:rPr>
          <w:rFonts w:asciiTheme="majorHAnsi" w:hAnsiTheme="majorHAnsi" w:cstheme="majorHAnsi"/>
          <w:sz w:val="22"/>
          <w:szCs w:val="22"/>
          <w:lang w:val="en-US"/>
        </w:rPr>
        <w:t xml:space="preserve"> programmes, products and services.</w:t>
      </w:r>
    </w:p>
    <w:p w14:paraId="7D80CD12" w14:textId="77777777" w:rsidR="00642982" w:rsidRPr="00770E26" w:rsidRDefault="00642982" w:rsidP="00642982">
      <w:pPr>
        <w:pStyle w:val="ListParagraph"/>
        <w:numPr>
          <w:ilvl w:val="0"/>
          <w:numId w:val="1"/>
        </w:numPr>
        <w:ind w:left="284" w:hanging="284"/>
        <w:rPr>
          <w:rFonts w:asciiTheme="majorHAnsi" w:hAnsiTheme="majorHAnsi" w:cstheme="majorHAnsi"/>
          <w:sz w:val="22"/>
          <w:szCs w:val="22"/>
          <w:lang w:val="en-US"/>
        </w:rPr>
      </w:pPr>
      <w:r w:rsidRPr="00770E26">
        <w:rPr>
          <w:rFonts w:asciiTheme="majorHAnsi" w:hAnsiTheme="majorHAnsi" w:cstheme="majorHAnsi"/>
          <w:sz w:val="22"/>
          <w:szCs w:val="22"/>
          <w:lang w:val="en-US"/>
        </w:rPr>
        <w:t>Network and</w:t>
      </w:r>
      <w:r>
        <w:rPr>
          <w:rFonts w:asciiTheme="majorHAnsi" w:hAnsiTheme="majorHAnsi" w:cstheme="majorHAnsi"/>
          <w:sz w:val="22"/>
          <w:szCs w:val="22"/>
          <w:lang w:val="en-US"/>
        </w:rPr>
        <w:t xml:space="preserve"> liaise as an ambassador for SRL</w:t>
      </w:r>
      <w:r w:rsidRPr="00770E26">
        <w:rPr>
          <w:rFonts w:asciiTheme="majorHAnsi" w:hAnsiTheme="majorHAnsi" w:cstheme="majorHAnsi"/>
          <w:sz w:val="22"/>
          <w:szCs w:val="22"/>
          <w:lang w:val="en-US"/>
        </w:rPr>
        <w:t xml:space="preserve"> nationally with other key partners.</w:t>
      </w:r>
    </w:p>
    <w:p w14:paraId="51483688" w14:textId="77777777" w:rsidR="00642982" w:rsidRPr="00430FBB" w:rsidRDefault="00642982" w:rsidP="00642982">
      <w:pPr>
        <w:pStyle w:val="ListParagraph"/>
        <w:numPr>
          <w:ilvl w:val="0"/>
          <w:numId w:val="1"/>
        </w:numPr>
        <w:ind w:left="284" w:hanging="284"/>
        <w:rPr>
          <w:rFonts w:asciiTheme="majorHAnsi" w:hAnsiTheme="majorHAnsi" w:cstheme="majorHAnsi"/>
          <w:sz w:val="22"/>
          <w:szCs w:val="22"/>
        </w:rPr>
      </w:pPr>
      <w:r w:rsidRPr="00770E26">
        <w:rPr>
          <w:rFonts w:asciiTheme="majorHAnsi" w:hAnsiTheme="majorHAnsi" w:cstheme="majorHAnsi"/>
          <w:sz w:val="22"/>
          <w:szCs w:val="22"/>
          <w:lang w:val="en-US"/>
        </w:rPr>
        <w:t>Undertake ot</w:t>
      </w:r>
      <w:r>
        <w:rPr>
          <w:rFonts w:asciiTheme="majorHAnsi" w:hAnsiTheme="majorHAnsi" w:cstheme="majorHAnsi"/>
          <w:sz w:val="22"/>
          <w:szCs w:val="22"/>
          <w:lang w:val="en-US"/>
        </w:rPr>
        <w:t>her activities as required by SRL</w:t>
      </w:r>
      <w:r w:rsidRPr="00770E26">
        <w:rPr>
          <w:rFonts w:asciiTheme="majorHAnsi" w:hAnsiTheme="majorHAnsi" w:cstheme="majorHAnsi"/>
          <w:sz w:val="22"/>
          <w:szCs w:val="22"/>
          <w:lang w:val="en-US"/>
        </w:rPr>
        <w:t>.</w:t>
      </w:r>
    </w:p>
    <w:p w14:paraId="499CA005" w14:textId="77777777" w:rsidR="00E148B2" w:rsidRPr="00E148B2" w:rsidRDefault="00E148B2" w:rsidP="00E148B2">
      <w:pPr>
        <w:tabs>
          <w:tab w:val="left" w:pos="1701"/>
        </w:tabs>
        <w:rPr>
          <w:rFonts w:asciiTheme="majorHAnsi" w:hAnsiTheme="majorHAnsi" w:cstheme="majorHAnsi"/>
          <w:sz w:val="24"/>
          <w:szCs w:val="24"/>
        </w:rPr>
      </w:pPr>
    </w:p>
    <w:p w14:paraId="220EA89C" w14:textId="77777777" w:rsidR="00292768" w:rsidRPr="005C70BF" w:rsidRDefault="00292768" w:rsidP="00292768">
      <w:pPr>
        <w:tabs>
          <w:tab w:val="left" w:pos="1701"/>
        </w:tabs>
        <w:rPr>
          <w:rFonts w:asciiTheme="majorHAnsi" w:hAnsiTheme="majorHAnsi" w:cstheme="majorHAnsi"/>
          <w:b/>
          <w:color w:val="0070C0"/>
          <w:sz w:val="24"/>
          <w:szCs w:val="24"/>
        </w:rPr>
      </w:pPr>
      <w:r w:rsidRPr="005C70BF">
        <w:rPr>
          <w:rFonts w:asciiTheme="majorHAnsi" w:hAnsiTheme="majorHAnsi" w:cstheme="majorHAnsi"/>
          <w:b/>
          <w:color w:val="0070C0"/>
          <w:sz w:val="24"/>
          <w:szCs w:val="24"/>
        </w:rPr>
        <w:t>PROFESSIONAL DEVELOPMENT</w:t>
      </w:r>
    </w:p>
    <w:p w14:paraId="5094CB03" w14:textId="77777777" w:rsidR="00642982" w:rsidRPr="00297339" w:rsidRDefault="00642982" w:rsidP="00642982">
      <w:pPr>
        <w:tabs>
          <w:tab w:val="left" w:pos="1701"/>
        </w:tabs>
        <w:jc w:val="both"/>
        <w:rPr>
          <w:rFonts w:asciiTheme="majorHAnsi" w:hAnsiTheme="majorHAnsi" w:cstheme="majorHAnsi"/>
          <w:i/>
          <w:sz w:val="22"/>
          <w:szCs w:val="22"/>
        </w:rPr>
      </w:pPr>
      <w:r>
        <w:rPr>
          <w:rFonts w:asciiTheme="majorHAnsi" w:hAnsiTheme="majorHAnsi" w:cstheme="majorHAnsi"/>
          <w:sz w:val="22"/>
          <w:szCs w:val="22"/>
        </w:rPr>
        <w:t>The Development Offic</w:t>
      </w:r>
      <w:r w:rsidRPr="005C70BF">
        <w:rPr>
          <w:rFonts w:asciiTheme="majorHAnsi" w:hAnsiTheme="majorHAnsi" w:cstheme="majorHAnsi"/>
          <w:sz w:val="22"/>
          <w:szCs w:val="22"/>
        </w:rPr>
        <w:t xml:space="preserve">er will take part in continuing professional development (CPD) activities to enhance </w:t>
      </w:r>
      <w:r>
        <w:rPr>
          <w:rFonts w:asciiTheme="majorHAnsi" w:hAnsiTheme="majorHAnsi" w:cstheme="majorHAnsi"/>
          <w:sz w:val="22"/>
          <w:szCs w:val="22"/>
        </w:rPr>
        <w:t>their effectiveness.  This will</w:t>
      </w:r>
      <w:r w:rsidRPr="005C70BF">
        <w:rPr>
          <w:rFonts w:asciiTheme="majorHAnsi" w:hAnsiTheme="majorHAnsi" w:cstheme="majorHAnsi"/>
          <w:sz w:val="22"/>
          <w:szCs w:val="22"/>
        </w:rPr>
        <w:t xml:space="preserve"> include </w:t>
      </w:r>
      <w:r w:rsidRPr="00297339">
        <w:rPr>
          <w:rFonts w:asciiTheme="majorHAnsi" w:hAnsiTheme="majorHAnsi" w:cstheme="majorHAnsi"/>
          <w:sz w:val="22"/>
          <w:szCs w:val="22"/>
        </w:rPr>
        <w:t xml:space="preserve">participation in an agreed training programme </w:t>
      </w:r>
      <w:r w:rsidRPr="005C70BF">
        <w:rPr>
          <w:rFonts w:asciiTheme="majorHAnsi" w:hAnsiTheme="majorHAnsi" w:cstheme="majorHAnsi"/>
          <w:sz w:val="22"/>
          <w:szCs w:val="22"/>
        </w:rPr>
        <w:t>and the pursuit of other appropriate personal and professional development activities.</w:t>
      </w:r>
      <w:r>
        <w:rPr>
          <w:rFonts w:asciiTheme="majorHAnsi" w:hAnsiTheme="majorHAnsi" w:cstheme="majorHAnsi"/>
          <w:sz w:val="22"/>
          <w:szCs w:val="22"/>
        </w:rPr>
        <w:t xml:space="preserve"> </w:t>
      </w:r>
    </w:p>
    <w:p w14:paraId="3E025DB0" w14:textId="77777777" w:rsidR="00292768" w:rsidRPr="001F42F2" w:rsidRDefault="00292768" w:rsidP="00292768">
      <w:pPr>
        <w:tabs>
          <w:tab w:val="left" w:pos="6660"/>
        </w:tabs>
        <w:rPr>
          <w:rFonts w:asciiTheme="majorHAnsi" w:hAnsiTheme="majorHAnsi" w:cstheme="majorHAnsi"/>
          <w:b/>
          <w:color w:val="FF0000"/>
          <w:sz w:val="24"/>
          <w:szCs w:val="24"/>
        </w:rPr>
      </w:pPr>
      <w:r w:rsidRPr="001F42F2">
        <w:rPr>
          <w:rFonts w:asciiTheme="majorHAnsi" w:hAnsiTheme="majorHAnsi" w:cstheme="majorHAnsi"/>
          <w:b/>
          <w:color w:val="FF0000"/>
          <w:sz w:val="24"/>
          <w:szCs w:val="24"/>
        </w:rPr>
        <w:tab/>
      </w:r>
    </w:p>
    <w:p w14:paraId="7BD0F49D" w14:textId="77777777" w:rsidR="00292768" w:rsidRPr="005C70BF" w:rsidRDefault="00292768" w:rsidP="00292768">
      <w:pPr>
        <w:tabs>
          <w:tab w:val="left" w:pos="1701"/>
        </w:tabs>
        <w:rPr>
          <w:rFonts w:asciiTheme="majorHAnsi" w:hAnsiTheme="majorHAnsi" w:cstheme="majorHAnsi"/>
          <w:b/>
          <w:color w:val="0070C0"/>
          <w:sz w:val="24"/>
          <w:szCs w:val="24"/>
        </w:rPr>
      </w:pPr>
      <w:r w:rsidRPr="005C70BF">
        <w:rPr>
          <w:rFonts w:asciiTheme="majorHAnsi" w:hAnsiTheme="majorHAnsi" w:cstheme="majorHAnsi"/>
          <w:b/>
          <w:color w:val="0070C0"/>
          <w:sz w:val="24"/>
          <w:szCs w:val="24"/>
        </w:rPr>
        <w:t>LOCATION</w:t>
      </w:r>
    </w:p>
    <w:p w14:paraId="6C4B7860" w14:textId="77777777" w:rsidR="00642982" w:rsidRPr="005C70BF" w:rsidRDefault="00642982" w:rsidP="00642982">
      <w:pPr>
        <w:tabs>
          <w:tab w:val="left" w:pos="1701"/>
        </w:tabs>
        <w:rPr>
          <w:rFonts w:asciiTheme="majorHAnsi" w:hAnsiTheme="majorHAnsi" w:cstheme="majorHAnsi"/>
          <w:sz w:val="22"/>
          <w:szCs w:val="22"/>
        </w:rPr>
      </w:pPr>
      <w:r w:rsidRPr="005C70BF">
        <w:rPr>
          <w:rFonts w:asciiTheme="majorHAnsi" w:hAnsiTheme="majorHAnsi" w:cstheme="majorHAnsi"/>
          <w:sz w:val="22"/>
          <w:szCs w:val="22"/>
        </w:rPr>
        <w:t xml:space="preserve">The SRL office is based in Caledonia House, South </w:t>
      </w:r>
      <w:proofErr w:type="spellStart"/>
      <w:r w:rsidRPr="005C70BF">
        <w:rPr>
          <w:rFonts w:asciiTheme="majorHAnsi" w:hAnsiTheme="majorHAnsi" w:cstheme="majorHAnsi"/>
          <w:sz w:val="22"/>
          <w:szCs w:val="22"/>
        </w:rPr>
        <w:t>Gyle</w:t>
      </w:r>
      <w:proofErr w:type="spellEnd"/>
      <w:r w:rsidRPr="005C70BF">
        <w:rPr>
          <w:rFonts w:asciiTheme="majorHAnsi" w:hAnsiTheme="majorHAnsi" w:cstheme="majorHAnsi"/>
          <w:sz w:val="22"/>
          <w:szCs w:val="22"/>
        </w:rPr>
        <w:t xml:space="preserve">, </w:t>
      </w:r>
      <w:proofErr w:type="gramStart"/>
      <w:r w:rsidRPr="005C70BF">
        <w:rPr>
          <w:rFonts w:asciiTheme="majorHAnsi" w:hAnsiTheme="majorHAnsi" w:cstheme="majorHAnsi"/>
          <w:sz w:val="22"/>
          <w:szCs w:val="22"/>
        </w:rPr>
        <w:t>Edinburgh</w:t>
      </w:r>
      <w:proofErr w:type="gramEnd"/>
      <w:r w:rsidRPr="005C70BF">
        <w:rPr>
          <w:rFonts w:asciiTheme="majorHAnsi" w:hAnsiTheme="majorHAnsi" w:cstheme="majorHAnsi"/>
          <w:sz w:val="22"/>
          <w:szCs w:val="22"/>
        </w:rPr>
        <w:t xml:space="preserve">.  </w:t>
      </w:r>
    </w:p>
    <w:p w14:paraId="2655F83B" w14:textId="77777777" w:rsidR="00642982" w:rsidRPr="005C70BF" w:rsidRDefault="00642982" w:rsidP="00642982">
      <w:pPr>
        <w:tabs>
          <w:tab w:val="left" w:pos="1701"/>
        </w:tabs>
        <w:rPr>
          <w:rFonts w:asciiTheme="majorHAnsi" w:hAnsiTheme="majorHAnsi" w:cstheme="majorHAnsi"/>
          <w:sz w:val="22"/>
          <w:szCs w:val="22"/>
        </w:rPr>
      </w:pPr>
      <w:r w:rsidRPr="005C70BF">
        <w:rPr>
          <w:rFonts w:asciiTheme="majorHAnsi" w:hAnsiTheme="majorHAnsi" w:cstheme="majorHAnsi"/>
          <w:sz w:val="22"/>
          <w:szCs w:val="22"/>
        </w:rPr>
        <w:t xml:space="preserve">The role will involve travel throughout Scotland.  </w:t>
      </w:r>
    </w:p>
    <w:p w14:paraId="4B20C4ED" w14:textId="1471452E" w:rsidR="00642982" w:rsidRDefault="00642982" w:rsidP="00642982">
      <w:pPr>
        <w:rPr>
          <w:rFonts w:asciiTheme="majorHAnsi" w:hAnsiTheme="majorHAnsi" w:cstheme="majorHAnsi"/>
          <w:sz w:val="22"/>
          <w:szCs w:val="22"/>
        </w:rPr>
      </w:pPr>
      <w:r w:rsidRPr="005C70BF">
        <w:rPr>
          <w:rFonts w:asciiTheme="majorHAnsi" w:hAnsiTheme="majorHAnsi" w:cstheme="majorHAnsi"/>
          <w:sz w:val="22"/>
          <w:szCs w:val="22"/>
        </w:rPr>
        <w:br/>
        <w:t>The role requires some work to be performed in the evenings and weekend</w:t>
      </w:r>
      <w:r>
        <w:rPr>
          <w:rFonts w:asciiTheme="majorHAnsi" w:hAnsiTheme="majorHAnsi" w:cstheme="majorHAnsi"/>
          <w:sz w:val="22"/>
          <w:szCs w:val="22"/>
        </w:rPr>
        <w:t>.</w:t>
      </w:r>
    </w:p>
    <w:p w14:paraId="5877AE35" w14:textId="77777777" w:rsidR="00642982" w:rsidRDefault="00642982" w:rsidP="00642982">
      <w:pPr>
        <w:rPr>
          <w:rFonts w:asciiTheme="majorHAnsi" w:hAnsiTheme="majorHAnsi" w:cstheme="majorHAnsi"/>
          <w:sz w:val="22"/>
          <w:szCs w:val="22"/>
        </w:rPr>
      </w:pPr>
      <w:bookmarkStart w:id="0" w:name="_GoBack"/>
      <w:bookmarkEnd w:id="0"/>
    </w:p>
    <w:p w14:paraId="432F9B9A" w14:textId="77777777" w:rsidR="00642982" w:rsidRPr="00E407C0" w:rsidRDefault="00642982" w:rsidP="00642982">
      <w:pPr>
        <w:rPr>
          <w:rFonts w:asciiTheme="majorHAnsi" w:hAnsiTheme="majorHAnsi" w:cstheme="majorHAnsi"/>
          <w:sz w:val="22"/>
          <w:szCs w:val="22"/>
          <w:lang w:val="en-US"/>
        </w:rPr>
      </w:pPr>
      <w:r w:rsidRPr="00E407C0">
        <w:rPr>
          <w:rFonts w:asciiTheme="majorHAnsi" w:hAnsiTheme="majorHAnsi" w:cstheme="majorHAnsi"/>
          <w:sz w:val="22"/>
          <w:szCs w:val="22"/>
          <w:lang w:val="en-US"/>
        </w:rPr>
        <w:t>Membership of the Protection of Vulnerable Groups Scheme will be essential on taking up appointment.</w:t>
      </w:r>
    </w:p>
    <w:p w14:paraId="75F4961E" w14:textId="77777777" w:rsidR="00BB74A4" w:rsidRDefault="00BB74A4"/>
    <w:sectPr w:rsidR="00BB74A4" w:rsidSect="00BB74A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751"/>
    <w:multiLevelType w:val="hybridMultilevel"/>
    <w:tmpl w:val="3DE273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7E67736"/>
    <w:multiLevelType w:val="hybridMultilevel"/>
    <w:tmpl w:val="A8FC6C00"/>
    <w:lvl w:ilvl="0" w:tplc="08090001">
      <w:start w:val="1"/>
      <w:numFmt w:val="bullet"/>
      <w:lvlText w:val=""/>
      <w:lvlJc w:val="left"/>
      <w:pPr>
        <w:ind w:left="913" w:hanging="360"/>
      </w:pPr>
      <w:rPr>
        <w:rFonts w:ascii="Symbol" w:hAnsi="Symbol" w:hint="default"/>
      </w:rPr>
    </w:lvl>
    <w:lvl w:ilvl="1" w:tplc="08090003">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 w15:restartNumberingAfterBreak="0">
    <w:nsid w:val="61164B2F"/>
    <w:multiLevelType w:val="hybridMultilevel"/>
    <w:tmpl w:val="A796AD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F7"/>
    <w:rsid w:val="00011772"/>
    <w:rsid w:val="0003653D"/>
    <w:rsid w:val="00087C87"/>
    <w:rsid w:val="000C66C0"/>
    <w:rsid w:val="00116E2C"/>
    <w:rsid w:val="001A000A"/>
    <w:rsid w:val="001C6703"/>
    <w:rsid w:val="001F546E"/>
    <w:rsid w:val="0023042C"/>
    <w:rsid w:val="00292768"/>
    <w:rsid w:val="00297339"/>
    <w:rsid w:val="003479E5"/>
    <w:rsid w:val="0042593B"/>
    <w:rsid w:val="00425BE0"/>
    <w:rsid w:val="00430FBB"/>
    <w:rsid w:val="00532B03"/>
    <w:rsid w:val="00552C04"/>
    <w:rsid w:val="00615BD3"/>
    <w:rsid w:val="00642982"/>
    <w:rsid w:val="00664B2F"/>
    <w:rsid w:val="00737CDF"/>
    <w:rsid w:val="00770E26"/>
    <w:rsid w:val="00785280"/>
    <w:rsid w:val="007A66A0"/>
    <w:rsid w:val="0087635C"/>
    <w:rsid w:val="00894F11"/>
    <w:rsid w:val="0099056A"/>
    <w:rsid w:val="009C6ACD"/>
    <w:rsid w:val="00A1450B"/>
    <w:rsid w:val="00A83AC3"/>
    <w:rsid w:val="00BB74A4"/>
    <w:rsid w:val="00C13063"/>
    <w:rsid w:val="00C30263"/>
    <w:rsid w:val="00C4344C"/>
    <w:rsid w:val="00C553F3"/>
    <w:rsid w:val="00C640B9"/>
    <w:rsid w:val="00C9071A"/>
    <w:rsid w:val="00CD3B5A"/>
    <w:rsid w:val="00DC522B"/>
    <w:rsid w:val="00E148B2"/>
    <w:rsid w:val="00ED6F1F"/>
    <w:rsid w:val="00F06FF7"/>
    <w:rsid w:val="00F155CE"/>
    <w:rsid w:val="00F72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FF8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F7"/>
    <w:pPr>
      <w:overflowPunct w:val="0"/>
      <w:autoSpaceDE w:val="0"/>
      <w:autoSpaceDN w:val="0"/>
      <w:adjustRightInd w:val="0"/>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06F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FF7"/>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qFormat/>
    <w:rsid w:val="00F06FF7"/>
    <w:pPr>
      <w:ind w:left="720"/>
      <w:contextualSpacing/>
    </w:pPr>
  </w:style>
  <w:style w:type="character" w:styleId="CommentReference">
    <w:name w:val="annotation reference"/>
    <w:basedOn w:val="DefaultParagraphFont"/>
    <w:uiPriority w:val="99"/>
    <w:semiHidden/>
    <w:unhideWhenUsed/>
    <w:rsid w:val="00532B03"/>
    <w:rPr>
      <w:sz w:val="16"/>
      <w:szCs w:val="16"/>
    </w:rPr>
  </w:style>
  <w:style w:type="paragraph" w:styleId="CommentText">
    <w:name w:val="annotation text"/>
    <w:basedOn w:val="Normal"/>
    <w:link w:val="CommentTextChar"/>
    <w:uiPriority w:val="99"/>
    <w:semiHidden/>
    <w:unhideWhenUsed/>
    <w:rsid w:val="00532B03"/>
  </w:style>
  <w:style w:type="character" w:customStyle="1" w:styleId="CommentTextChar">
    <w:name w:val="Comment Text Char"/>
    <w:basedOn w:val="DefaultParagraphFont"/>
    <w:link w:val="CommentText"/>
    <w:uiPriority w:val="99"/>
    <w:semiHidden/>
    <w:rsid w:val="00532B0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2B03"/>
    <w:rPr>
      <w:b/>
      <w:bCs/>
    </w:rPr>
  </w:style>
  <w:style w:type="character" w:customStyle="1" w:styleId="CommentSubjectChar">
    <w:name w:val="Comment Subject Char"/>
    <w:basedOn w:val="CommentTextChar"/>
    <w:link w:val="CommentSubject"/>
    <w:uiPriority w:val="99"/>
    <w:semiHidden/>
    <w:rsid w:val="00532B0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2B03"/>
    <w:rPr>
      <w:rFonts w:ascii="Tahoma" w:hAnsi="Tahoma" w:cs="Tahoma"/>
      <w:sz w:val="16"/>
      <w:szCs w:val="16"/>
    </w:rPr>
  </w:style>
  <w:style w:type="character" w:customStyle="1" w:styleId="BalloonTextChar">
    <w:name w:val="Balloon Text Char"/>
    <w:basedOn w:val="DefaultParagraphFont"/>
    <w:link w:val="BalloonText"/>
    <w:uiPriority w:val="99"/>
    <w:semiHidden/>
    <w:rsid w:val="00532B03"/>
    <w:rPr>
      <w:rFonts w:ascii="Tahoma" w:eastAsia="Times New Roman" w:hAnsi="Tahoma" w:cs="Tahoma"/>
      <w:sz w:val="16"/>
      <w:szCs w:val="16"/>
      <w:lang w:val="en-GB"/>
    </w:rPr>
  </w:style>
  <w:style w:type="paragraph" w:styleId="Revision">
    <w:name w:val="Revision"/>
    <w:hidden/>
    <w:uiPriority w:val="99"/>
    <w:semiHidden/>
    <w:rsid w:val="001A000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ABM Growth</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Hogg</dc:creator>
  <cp:lastModifiedBy>CRUICKSHANK Ollie</cp:lastModifiedBy>
  <cp:revision>2</cp:revision>
  <cp:lastPrinted>2019-01-08T10:35:00Z</cp:lastPrinted>
  <dcterms:created xsi:type="dcterms:W3CDTF">2019-01-11T11:04:00Z</dcterms:created>
  <dcterms:modified xsi:type="dcterms:W3CDTF">2019-01-11T11:04:00Z</dcterms:modified>
</cp:coreProperties>
</file>