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DFF2B" w14:textId="3637922B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53C695FA" w14:textId="1C1E6E9F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0494D6E9" w14:textId="71F9572B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5D056C9A" w14:textId="2B9F06F2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3424467C" w14:textId="677FEF79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6EB0C428" w14:textId="77777777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100004DC" w14:textId="473AB36A" w:rsidR="00085CFB" w:rsidRPr="00085CFB" w:rsidRDefault="003E0BFB" w:rsidP="00085CF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color w:val="5B9BD5" w:themeColor="accent5"/>
          <w:sz w:val="28"/>
          <w:szCs w:val="28"/>
        </w:rPr>
      </w:pPr>
      <w:r>
        <w:rPr>
          <w:rFonts w:asciiTheme="minorHAnsi" w:hAnsiTheme="minorHAnsi" w:cstheme="minorHAnsi"/>
          <w:color w:val="5B9BD5" w:themeColor="accent5"/>
          <w:sz w:val="28"/>
          <w:szCs w:val="28"/>
        </w:rPr>
        <w:t xml:space="preserve">Code of Conduct </w:t>
      </w:r>
      <w:r w:rsidR="003A49A8">
        <w:rPr>
          <w:rFonts w:asciiTheme="minorHAnsi" w:hAnsiTheme="minorHAnsi" w:cstheme="minorHAnsi"/>
          <w:color w:val="5B9BD5" w:themeColor="accent5"/>
          <w:sz w:val="28"/>
          <w:szCs w:val="28"/>
        </w:rPr>
        <w:t xml:space="preserve">for all players </w:t>
      </w:r>
      <w:r>
        <w:rPr>
          <w:rFonts w:asciiTheme="minorHAnsi" w:hAnsiTheme="minorHAnsi" w:cstheme="minorHAnsi"/>
          <w:color w:val="5B9BD5" w:themeColor="accent5"/>
          <w:sz w:val="28"/>
          <w:szCs w:val="28"/>
        </w:rPr>
        <w:t>U</w:t>
      </w:r>
      <w:r w:rsidR="003A49A8">
        <w:rPr>
          <w:rFonts w:asciiTheme="minorHAnsi" w:hAnsiTheme="minorHAnsi" w:cstheme="minorHAnsi"/>
          <w:color w:val="5B9BD5" w:themeColor="accent5"/>
          <w:sz w:val="28"/>
          <w:szCs w:val="28"/>
        </w:rPr>
        <w:t xml:space="preserve">nder 19. </w:t>
      </w:r>
    </w:p>
    <w:p w14:paraId="144489E5" w14:textId="77777777" w:rsidR="00085CFB" w:rsidRDefault="00085CFB" w:rsidP="00C33A8B"/>
    <w:p w14:paraId="415DE057" w14:textId="7F39825E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As a member of Scotland Rugby League all young athletes</w:t>
      </w:r>
      <w:r w:rsidR="00E41352" w:rsidRPr="00085CFB">
        <w:rPr>
          <w:rFonts w:asciiTheme="minorHAnsi" w:hAnsiTheme="minorHAnsi" w:cstheme="minorHAnsi"/>
        </w:rPr>
        <w:t xml:space="preserve"> are expected to demonstrate </w:t>
      </w:r>
      <w:r w:rsidRPr="00085CFB">
        <w:rPr>
          <w:rFonts w:asciiTheme="minorHAnsi" w:hAnsiTheme="minorHAnsi" w:cstheme="minorHAnsi"/>
        </w:rPr>
        <w:t xml:space="preserve">a professional level of behaviour and commitment.  </w:t>
      </w:r>
    </w:p>
    <w:p w14:paraId="49744D09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0DBC2D89" w14:textId="518710BC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Scotland Rugby League believe it is important that all athletes, coaches, administrator</w:t>
      </w:r>
      <w:r w:rsidR="00E41352" w:rsidRPr="00085CFB">
        <w:rPr>
          <w:rFonts w:asciiTheme="minorHAnsi" w:hAnsiTheme="minorHAnsi" w:cstheme="minorHAnsi"/>
        </w:rPr>
        <w:t xml:space="preserve">s, parents and officials </w:t>
      </w:r>
      <w:r w:rsidRPr="00085CFB">
        <w:rPr>
          <w:rFonts w:asciiTheme="minorHAnsi" w:hAnsiTheme="minorHAnsi" w:cstheme="minorHAnsi"/>
        </w:rPr>
        <w:t>show respect and understanding for the safety and welfare of themselves and others at all times.</w:t>
      </w:r>
    </w:p>
    <w:p w14:paraId="072B9D64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2F41B6C8" w14:textId="77777777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As such all young athletes are expected to abide by the following code of conduct:</w:t>
      </w:r>
    </w:p>
    <w:p w14:paraId="070DEC01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3C239192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Arrive at all training sessions on time, ready to participate and show commitment to the sport.</w:t>
      </w:r>
    </w:p>
    <w:p w14:paraId="3B945226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442059EA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Participate within the rules of the sport, respect decisions of coaches and officials and demonstrate respectful behaviour towards all fellow athletes and opponents.</w:t>
      </w:r>
    </w:p>
    <w:p w14:paraId="2826453E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5F3B3031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Always wear the appropriate kit/uniform during training and wear suitable attire to all events.</w:t>
      </w:r>
    </w:p>
    <w:p w14:paraId="7CB4AB61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3A1F9170" w14:textId="314A9B7E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Demonstrate positive behaviour at all times.  No swearing or inappropriate behaviour in any pub</w:t>
      </w:r>
      <w:r w:rsidR="00E41352" w:rsidRPr="00085CFB">
        <w:rPr>
          <w:rFonts w:asciiTheme="minorHAnsi" w:hAnsiTheme="minorHAnsi" w:cstheme="minorHAnsi"/>
        </w:rPr>
        <w:t>lic environment (i.e. whilst training and playing</w:t>
      </w:r>
      <w:r w:rsidRPr="00085CFB">
        <w:rPr>
          <w:rFonts w:asciiTheme="minorHAnsi" w:hAnsiTheme="minorHAnsi" w:cstheme="minorHAnsi"/>
        </w:rPr>
        <w:t>, travelling as part of a team/squad, at team events/functions etc).</w:t>
      </w:r>
    </w:p>
    <w:p w14:paraId="681B506C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7AE93E29" w14:textId="5DC3CACC" w:rsidR="00C33A8B" w:rsidRPr="00085CFB" w:rsidRDefault="00C33A8B" w:rsidP="00E2077D">
      <w:pPr>
        <w:pStyle w:val="ListParagraph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 xml:space="preserve">Treat fellow athletes, coaches and staff </w:t>
      </w:r>
      <w:r w:rsidR="00E2077D" w:rsidRPr="00085CFB">
        <w:rPr>
          <w:rFonts w:asciiTheme="minorHAnsi" w:hAnsiTheme="minorHAnsi" w:cstheme="minorHAnsi"/>
        </w:rPr>
        <w:t xml:space="preserve">with respect at </w:t>
      </w:r>
      <w:r w:rsidRPr="00085CFB">
        <w:rPr>
          <w:rFonts w:asciiTheme="minorHAnsi" w:hAnsiTheme="minorHAnsi" w:cstheme="minorHAnsi"/>
        </w:rPr>
        <w:t>all times.  Derogatory statements about individuals will not be tolerated.</w:t>
      </w:r>
    </w:p>
    <w:p w14:paraId="61029F8E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3CB003BF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Agree not to smoke, consume alcohol, or take non-prescription drugs of any kind.</w:t>
      </w:r>
    </w:p>
    <w:p w14:paraId="478C8536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74DF45C0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Treat all sports equipment and venues with respect and keep it in good condition.  This includes leaving toilets and changing areas tidy at the end of sessions.</w:t>
      </w:r>
    </w:p>
    <w:p w14:paraId="3483CE7D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5E07788C" w14:textId="544BAD76" w:rsidR="00C33A8B" w:rsidRPr="00817A6F" w:rsidRDefault="00C33A8B" w:rsidP="003B527A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817A6F">
        <w:rPr>
          <w:rFonts w:asciiTheme="minorHAnsi" w:hAnsiTheme="minorHAnsi" w:cstheme="minorHAnsi"/>
        </w:rPr>
        <w:t>Inform your coach of any injuries or illness you may have before your session begins.</w:t>
      </w:r>
      <w:r w:rsidR="00085CFB" w:rsidRPr="00817A6F">
        <w:rPr>
          <w:rFonts w:asciiTheme="minorHAnsi" w:hAnsiTheme="minorHAnsi" w:cstheme="minorHAnsi"/>
        </w:rPr>
        <w:t xml:space="preserve"> </w:t>
      </w:r>
      <w:r w:rsidR="00817A6F">
        <w:rPr>
          <w:rFonts w:asciiTheme="minorHAnsi" w:hAnsiTheme="minorHAnsi" w:cstheme="minorHAnsi"/>
        </w:rPr>
        <w:br/>
      </w:r>
    </w:p>
    <w:p w14:paraId="5FA87B3C" w14:textId="1D0C4004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Follow the inst</w:t>
      </w:r>
      <w:r w:rsidR="00817A6F">
        <w:rPr>
          <w:rFonts w:asciiTheme="minorHAnsi" w:hAnsiTheme="minorHAnsi" w:cstheme="minorHAnsi"/>
        </w:rPr>
        <w:t xml:space="preserve">ructions of coaches and staff. </w:t>
      </w:r>
      <w:r w:rsidRPr="00085CFB">
        <w:rPr>
          <w:rFonts w:asciiTheme="minorHAnsi" w:hAnsiTheme="minorHAnsi" w:cstheme="minorHAnsi"/>
        </w:rPr>
        <w:t>If you are given instructions you don’t understand or agree with challenge these in a calm and respectful manner.</w:t>
      </w:r>
    </w:p>
    <w:p w14:paraId="5D8C879C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44C0FA6F" w14:textId="7C8CC25B" w:rsidR="00C33A8B" w:rsidRPr="00817A6F" w:rsidRDefault="00817A6F" w:rsidP="00C20BF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817A6F">
        <w:rPr>
          <w:rFonts w:asciiTheme="minorHAnsi" w:hAnsiTheme="minorHAnsi" w:cstheme="minorHAnsi"/>
        </w:rPr>
        <w:t xml:space="preserve">Think carefully about the use of mobile phones. </w:t>
      </w:r>
      <w:r w:rsidR="00C33A8B" w:rsidRPr="00817A6F">
        <w:rPr>
          <w:rFonts w:asciiTheme="minorHAnsi" w:hAnsiTheme="minorHAnsi" w:cstheme="minorHAnsi"/>
        </w:rPr>
        <w:t>Do not use</w:t>
      </w:r>
      <w:r w:rsidRPr="00817A6F">
        <w:rPr>
          <w:rFonts w:asciiTheme="minorHAnsi" w:hAnsiTheme="minorHAnsi" w:cstheme="minorHAnsi"/>
        </w:rPr>
        <w:t xml:space="preserve"> mobile phones during training and matches. </w:t>
      </w:r>
      <w:r>
        <w:rPr>
          <w:rFonts w:asciiTheme="minorHAnsi" w:hAnsiTheme="minorHAnsi" w:cstheme="minorHAnsi"/>
        </w:rPr>
        <w:br/>
      </w:r>
    </w:p>
    <w:p w14:paraId="01B1B1D5" w14:textId="3796A682" w:rsidR="00817A6F" w:rsidRDefault="00C33A8B" w:rsidP="00817A6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 xml:space="preserve">Demonstrate respectful behaviour in all areas of your life including on social media.  Remember that what you post, like or share reflects on you </w:t>
      </w:r>
      <w:r w:rsidR="00E2077D" w:rsidRPr="00085CFB">
        <w:rPr>
          <w:rFonts w:asciiTheme="minorHAnsi" w:hAnsiTheme="minorHAnsi" w:cstheme="minorHAnsi"/>
        </w:rPr>
        <w:t>as a person and as a member of Scotland Rugby League</w:t>
      </w:r>
      <w:r w:rsidRPr="00085CFB">
        <w:rPr>
          <w:rFonts w:asciiTheme="minorHAnsi" w:hAnsiTheme="minorHAnsi" w:cstheme="minorHAnsi"/>
        </w:rPr>
        <w:t>.</w:t>
      </w:r>
    </w:p>
    <w:p w14:paraId="297EA3E4" w14:textId="77777777" w:rsidR="00817A6F" w:rsidRDefault="00817A6F" w:rsidP="00817A6F">
      <w:pPr>
        <w:contextualSpacing/>
        <w:rPr>
          <w:rFonts w:asciiTheme="minorHAnsi" w:hAnsiTheme="minorHAnsi" w:cstheme="minorHAnsi"/>
        </w:rPr>
      </w:pPr>
    </w:p>
    <w:p w14:paraId="2D5F0EBD" w14:textId="1518CF9F" w:rsidR="00817A6F" w:rsidRPr="00817A6F" w:rsidRDefault="00817A6F" w:rsidP="00817A6F">
      <w:pPr>
        <w:ind w:left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817A6F">
        <w:rPr>
          <w:rFonts w:asciiTheme="minorHAnsi" w:hAnsiTheme="minorHAnsi" w:cstheme="minorHAnsi"/>
        </w:rPr>
        <w:t>ll personal information</w:t>
      </w:r>
      <w:r>
        <w:rPr>
          <w:rFonts w:asciiTheme="minorHAnsi" w:hAnsiTheme="minorHAnsi" w:cstheme="minorHAnsi"/>
        </w:rPr>
        <w:t xml:space="preserve"> will be treated in Confidence. Scotland Rugby League is compliant with the GDPR (general data protection) A</w:t>
      </w:r>
      <w:r w:rsidRPr="00817A6F">
        <w:rPr>
          <w:rFonts w:asciiTheme="minorHAnsi" w:hAnsiTheme="minorHAnsi" w:cstheme="minorHAnsi"/>
        </w:rPr>
        <w:t>ct effective 25</w:t>
      </w:r>
      <w:r w:rsidRPr="00817A6F">
        <w:rPr>
          <w:rFonts w:asciiTheme="minorHAnsi" w:hAnsiTheme="minorHAnsi" w:cstheme="minorHAnsi"/>
          <w:vertAlign w:val="superscript"/>
        </w:rPr>
        <w:t>th</w:t>
      </w:r>
      <w:r w:rsidRPr="00817A6F">
        <w:rPr>
          <w:rFonts w:asciiTheme="minorHAnsi" w:hAnsiTheme="minorHAnsi" w:cstheme="minorHAnsi"/>
        </w:rPr>
        <w:t xml:space="preserve"> May 2018.  </w:t>
      </w:r>
    </w:p>
    <w:p w14:paraId="2B6DC659" w14:textId="77777777" w:rsidR="00817A6F" w:rsidRPr="00817A6F" w:rsidRDefault="00817A6F" w:rsidP="00817A6F">
      <w:pPr>
        <w:contextualSpacing/>
        <w:rPr>
          <w:rFonts w:asciiTheme="minorHAnsi" w:hAnsiTheme="minorHAnsi" w:cstheme="minorHAnsi"/>
        </w:rPr>
      </w:pPr>
    </w:p>
    <w:p w14:paraId="1FF14132" w14:textId="77777777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</w:p>
    <w:p w14:paraId="3F091E03" w14:textId="77777777" w:rsidR="00817A6F" w:rsidRDefault="00817A6F" w:rsidP="00610132">
      <w:pPr>
        <w:pStyle w:val="Default"/>
        <w:ind w:left="360"/>
        <w:rPr>
          <w:i/>
          <w:iCs/>
          <w:sz w:val="23"/>
          <w:szCs w:val="23"/>
        </w:rPr>
      </w:pPr>
    </w:p>
    <w:p w14:paraId="5BD123CB" w14:textId="77777777" w:rsidR="00817A6F" w:rsidRDefault="00817A6F" w:rsidP="00610132">
      <w:pPr>
        <w:pStyle w:val="Default"/>
        <w:ind w:left="360"/>
        <w:rPr>
          <w:i/>
          <w:iCs/>
          <w:sz w:val="23"/>
          <w:szCs w:val="23"/>
        </w:rPr>
      </w:pPr>
    </w:p>
    <w:p w14:paraId="01570043" w14:textId="77777777" w:rsidR="00817A6F" w:rsidRDefault="00817A6F" w:rsidP="00610132">
      <w:pPr>
        <w:pStyle w:val="Default"/>
        <w:ind w:left="360"/>
        <w:rPr>
          <w:i/>
          <w:iCs/>
          <w:sz w:val="23"/>
          <w:szCs w:val="23"/>
        </w:rPr>
      </w:pPr>
    </w:p>
    <w:p w14:paraId="76F07F75" w14:textId="6B07A928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 understand and agree to this Code of Conduct and agree that any breach may result in disciplinary action being taken.</w:t>
      </w:r>
    </w:p>
    <w:p w14:paraId="055ED0BE" w14:textId="77777777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</w:p>
    <w:p w14:paraId="217AB7A2" w14:textId="77777777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8B7429" w14:paraId="40B2C8FC" w14:textId="77777777" w:rsidTr="0027707E">
        <w:tc>
          <w:tcPr>
            <w:tcW w:w="4643" w:type="dxa"/>
          </w:tcPr>
          <w:p w14:paraId="490480EA" w14:textId="1102DA4C" w:rsidR="008B7429" w:rsidRDefault="00A32BE0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Signature of player</w:t>
            </w:r>
          </w:p>
        </w:tc>
        <w:tc>
          <w:tcPr>
            <w:tcW w:w="5246" w:type="dxa"/>
          </w:tcPr>
          <w:p w14:paraId="4CD273D6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3C1FCD23" w14:textId="77777777" w:rsidTr="0027707E">
        <w:tc>
          <w:tcPr>
            <w:tcW w:w="4643" w:type="dxa"/>
          </w:tcPr>
          <w:p w14:paraId="25D54922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Name (please print)</w:t>
            </w:r>
          </w:p>
        </w:tc>
        <w:tc>
          <w:tcPr>
            <w:tcW w:w="5246" w:type="dxa"/>
          </w:tcPr>
          <w:p w14:paraId="0263722D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76776F46" w14:textId="77777777" w:rsidTr="0027707E">
        <w:tc>
          <w:tcPr>
            <w:tcW w:w="4643" w:type="dxa"/>
          </w:tcPr>
          <w:p w14:paraId="2B0D98AD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Date </w:t>
            </w:r>
          </w:p>
        </w:tc>
        <w:tc>
          <w:tcPr>
            <w:tcW w:w="5246" w:type="dxa"/>
          </w:tcPr>
          <w:p w14:paraId="43A6F0FA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6EEC6014" w14:textId="77777777" w:rsidTr="0027707E">
        <w:tc>
          <w:tcPr>
            <w:tcW w:w="9889" w:type="dxa"/>
            <w:gridSpan w:val="2"/>
          </w:tcPr>
          <w:p w14:paraId="5EF4C312" w14:textId="464A8648" w:rsidR="008B7429" w:rsidRDefault="00EE6B4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Scotland Rugby League is compliant with the </w:t>
            </w:r>
            <w:r w:rsidR="001A41A5">
              <w:rPr>
                <w:i/>
                <w:iCs/>
                <w:sz w:val="23"/>
                <w:szCs w:val="23"/>
              </w:rPr>
              <w:t xml:space="preserve"> GDPR data protection act 2018</w:t>
            </w:r>
          </w:p>
        </w:tc>
      </w:tr>
    </w:tbl>
    <w:p w14:paraId="2CDE2955" w14:textId="77777777" w:rsidR="00610132" w:rsidRDefault="00610132" w:rsidP="00817A6F">
      <w:pPr>
        <w:pStyle w:val="Default"/>
        <w:rPr>
          <w:i/>
          <w:iCs/>
          <w:sz w:val="23"/>
          <w:szCs w:val="23"/>
        </w:rPr>
      </w:pPr>
    </w:p>
    <w:p w14:paraId="61E473D9" w14:textId="77777777" w:rsidR="00610132" w:rsidRDefault="00610132" w:rsidP="00610132">
      <w:pPr>
        <w:pStyle w:val="Default"/>
        <w:ind w:left="720"/>
        <w:rPr>
          <w:sz w:val="23"/>
          <w:szCs w:val="23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610132" w14:paraId="7EA680E6" w14:textId="77777777" w:rsidTr="00CE0F4B">
        <w:tc>
          <w:tcPr>
            <w:tcW w:w="4643" w:type="dxa"/>
          </w:tcPr>
          <w:p w14:paraId="143D4119" w14:textId="1E645392" w:rsidR="00610132" w:rsidRDefault="004815A4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Sign</w:t>
            </w:r>
            <w:r w:rsidR="00A32BE0">
              <w:rPr>
                <w:i/>
                <w:iCs/>
                <w:sz w:val="23"/>
                <w:szCs w:val="23"/>
              </w:rPr>
              <w:t xml:space="preserve">ature of </w:t>
            </w:r>
            <w:bookmarkStart w:id="0" w:name="_GoBack"/>
            <w:bookmarkEnd w:id="0"/>
            <w:r w:rsidR="00FD27F5">
              <w:rPr>
                <w:i/>
                <w:iCs/>
                <w:sz w:val="23"/>
                <w:szCs w:val="23"/>
              </w:rPr>
              <w:t>parent or guardian</w:t>
            </w:r>
          </w:p>
        </w:tc>
        <w:tc>
          <w:tcPr>
            <w:tcW w:w="5246" w:type="dxa"/>
          </w:tcPr>
          <w:p w14:paraId="0CF719D4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4AC38CBD" w14:textId="77777777" w:rsidTr="00CE0F4B">
        <w:tc>
          <w:tcPr>
            <w:tcW w:w="4643" w:type="dxa"/>
          </w:tcPr>
          <w:p w14:paraId="54AC022C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Name (please print)</w:t>
            </w:r>
          </w:p>
        </w:tc>
        <w:tc>
          <w:tcPr>
            <w:tcW w:w="5246" w:type="dxa"/>
          </w:tcPr>
          <w:p w14:paraId="65DC2D52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0F26CE58" w14:textId="77777777" w:rsidTr="00CE0F4B">
        <w:tc>
          <w:tcPr>
            <w:tcW w:w="4643" w:type="dxa"/>
          </w:tcPr>
          <w:p w14:paraId="4AFB025B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Date </w:t>
            </w:r>
          </w:p>
        </w:tc>
        <w:tc>
          <w:tcPr>
            <w:tcW w:w="5246" w:type="dxa"/>
          </w:tcPr>
          <w:p w14:paraId="1A9632C7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082CC2F2" w14:textId="77777777" w:rsidTr="00CE0F4B">
        <w:tc>
          <w:tcPr>
            <w:tcW w:w="9889" w:type="dxa"/>
            <w:gridSpan w:val="2"/>
          </w:tcPr>
          <w:p w14:paraId="5EC6B579" w14:textId="626DD788" w:rsidR="00610132" w:rsidRDefault="00EE6B49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Scotland Rugby League is compliant with the</w:t>
            </w:r>
            <w:r w:rsidR="001A41A5">
              <w:rPr>
                <w:i/>
                <w:iCs/>
                <w:sz w:val="23"/>
                <w:szCs w:val="23"/>
              </w:rPr>
              <w:t xml:space="preserve"> GDPR data protection act 2018</w:t>
            </w:r>
          </w:p>
        </w:tc>
      </w:tr>
    </w:tbl>
    <w:p w14:paraId="383F652D" w14:textId="77777777" w:rsidR="00610132" w:rsidRPr="00130D0C" w:rsidRDefault="00610132" w:rsidP="00610132">
      <w:pPr>
        <w:pStyle w:val="Default"/>
        <w:spacing w:line="480" w:lineRule="auto"/>
        <w:ind w:left="360"/>
        <w:rPr>
          <w:rFonts w:asciiTheme="minorHAnsi" w:hAnsiTheme="minorHAnsi" w:cstheme="minorHAnsi"/>
        </w:rPr>
      </w:pPr>
    </w:p>
    <w:p w14:paraId="4E4A7E4F" w14:textId="77777777" w:rsidR="00A15740" w:rsidRPr="00085CFB" w:rsidRDefault="0010747A">
      <w:pPr>
        <w:rPr>
          <w:rFonts w:asciiTheme="minorHAnsi" w:hAnsiTheme="minorHAnsi" w:cstheme="minorHAnsi"/>
        </w:rPr>
      </w:pPr>
    </w:p>
    <w:sectPr w:rsidR="00A15740" w:rsidRPr="00085CFB" w:rsidSect="007E70E1">
      <w:headerReference w:type="default" r:id="rId7"/>
      <w:footerReference w:type="default" r:id="rId8"/>
      <w:pgSz w:w="11906" w:h="16838" w:code="9"/>
      <w:pgMar w:top="567" w:right="1134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1123" w14:textId="77777777" w:rsidR="0010747A" w:rsidRDefault="0010747A">
      <w:r>
        <w:separator/>
      </w:r>
    </w:p>
  </w:endnote>
  <w:endnote w:type="continuationSeparator" w:id="0">
    <w:p w14:paraId="0E01DB68" w14:textId="77777777" w:rsidR="0010747A" w:rsidRDefault="0010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F96A" w14:textId="1C643CC4" w:rsidR="00085CFB" w:rsidRPr="00085CFB" w:rsidRDefault="00085CFB">
    <w:pPr>
      <w:pStyle w:val="Footer"/>
      <w:pBdr>
        <w:top w:val="thinThickSmallGap" w:sz="24" w:space="1" w:color="823B0B" w:themeColor="accent2" w:themeShade="7F"/>
      </w:pBdr>
      <w:rPr>
        <w:rFonts w:asciiTheme="minorHAnsi" w:eastAsiaTheme="majorEastAsia" w:hAnsiTheme="minorHAnsi" w:cstheme="minorHAnsi"/>
        <w:sz w:val="16"/>
        <w:szCs w:val="16"/>
      </w:rPr>
    </w:pPr>
    <w:r w:rsidRPr="00085CFB">
      <w:rPr>
        <w:rFonts w:asciiTheme="minorHAnsi" w:eastAsiaTheme="majorEastAsia" w:hAnsiTheme="minorHAnsi" w:cstheme="minorHAnsi"/>
        <w:sz w:val="16"/>
        <w:szCs w:val="16"/>
      </w:rPr>
      <w:t>SRL</w:t>
    </w:r>
    <w:r w:rsidR="003E0BFB">
      <w:rPr>
        <w:rFonts w:asciiTheme="minorHAnsi" w:eastAsiaTheme="majorEastAsia" w:hAnsiTheme="minorHAnsi" w:cstheme="minorHAnsi"/>
        <w:sz w:val="16"/>
        <w:szCs w:val="16"/>
      </w:rPr>
      <w:t>003--01</w:t>
    </w:r>
    <w:r w:rsidRPr="00085CFB">
      <w:rPr>
        <w:rFonts w:asciiTheme="minorHAnsi" w:eastAsiaTheme="majorEastAsia" w:hAnsiTheme="minorHAnsi" w:cstheme="minorHAnsi"/>
        <w:sz w:val="16"/>
        <w:szCs w:val="16"/>
      </w:rPr>
      <w:tab/>
      <w:t>scotland rugby league</w:t>
    </w:r>
    <w:r w:rsidRPr="00085CFB">
      <w:rPr>
        <w:rFonts w:asciiTheme="minorHAnsi" w:eastAsiaTheme="majorEastAsia" w:hAnsiTheme="minorHAnsi" w:cstheme="minorHAnsi"/>
        <w:sz w:val="16"/>
        <w:szCs w:val="16"/>
      </w:rPr>
      <w:ptab w:relativeTo="margin" w:alignment="right" w:leader="none"/>
    </w:r>
    <w:r w:rsidRPr="00085CFB">
      <w:rPr>
        <w:rFonts w:asciiTheme="minorHAnsi" w:eastAsiaTheme="majorEastAsia" w:hAnsiTheme="minorHAnsi" w:cstheme="minorHAnsi"/>
        <w:sz w:val="16"/>
        <w:szCs w:val="16"/>
      </w:rPr>
      <w:t xml:space="preserve">Page </w:t>
    </w:r>
    <w:r w:rsidRPr="00085CFB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Pr="00085CFB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085CFB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A32BE0" w:rsidRPr="00A32BE0">
      <w:rPr>
        <w:rFonts w:asciiTheme="minorHAnsi" w:eastAsiaTheme="majorEastAsia" w:hAnsiTheme="minorHAnsi" w:cstheme="minorHAnsi"/>
        <w:noProof/>
        <w:sz w:val="16"/>
        <w:szCs w:val="16"/>
      </w:rPr>
      <w:t>2</w:t>
    </w:r>
    <w:r w:rsidRPr="00085CFB">
      <w:rPr>
        <w:rFonts w:asciiTheme="minorHAnsi" w:eastAsiaTheme="majorEastAsia" w:hAnsiTheme="minorHAnsi" w:cstheme="minorHAnsi"/>
        <w:noProof/>
        <w:sz w:val="16"/>
        <w:szCs w:val="16"/>
      </w:rPr>
      <w:fldChar w:fldCharType="end"/>
    </w:r>
  </w:p>
  <w:p w14:paraId="65478AEF" w14:textId="77777777" w:rsidR="00085CFB" w:rsidRPr="00085CFB" w:rsidRDefault="00085CFB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E404" w14:textId="77777777" w:rsidR="0010747A" w:rsidRDefault="0010747A">
      <w:r>
        <w:separator/>
      </w:r>
    </w:p>
  </w:footnote>
  <w:footnote w:type="continuationSeparator" w:id="0">
    <w:p w14:paraId="2184F2C0" w14:textId="77777777" w:rsidR="0010747A" w:rsidRDefault="00107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89BE" w14:textId="7887569C" w:rsidR="00085CFB" w:rsidRDefault="00085CFB" w:rsidP="00085CFB">
    <w:pPr>
      <w:pStyle w:val="Header"/>
      <w:jc w:val="right"/>
    </w:pPr>
    <w:r>
      <w:rPr>
        <w:rFonts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4DFCDD92" wp14:editId="6744578F">
          <wp:simplePos x="0" y="0"/>
          <wp:positionH relativeFrom="column">
            <wp:posOffset>4837430</wp:posOffset>
          </wp:positionH>
          <wp:positionV relativeFrom="paragraph">
            <wp:posOffset>-205105</wp:posOffset>
          </wp:positionV>
          <wp:extent cx="1266825" cy="1295400"/>
          <wp:effectExtent l="0" t="0" r="9525" b="0"/>
          <wp:wrapThrough wrapText="bothSides">
            <wp:wrapPolygon edited="0">
              <wp:start x="0" y="0"/>
              <wp:lineTo x="0" y="21282"/>
              <wp:lineTo x="21438" y="21282"/>
              <wp:lineTo x="214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tland B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AE42F" w14:textId="77777777" w:rsidR="00BE4D40" w:rsidRDefault="001074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BC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1525F3"/>
    <w:multiLevelType w:val="hybridMultilevel"/>
    <w:tmpl w:val="F816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B"/>
    <w:rsid w:val="00022BDE"/>
    <w:rsid w:val="00085CFB"/>
    <w:rsid w:val="0010747A"/>
    <w:rsid w:val="001A41A5"/>
    <w:rsid w:val="003A49A8"/>
    <w:rsid w:val="003E0BFB"/>
    <w:rsid w:val="004815A4"/>
    <w:rsid w:val="004E2BFA"/>
    <w:rsid w:val="00563C3F"/>
    <w:rsid w:val="00571F5B"/>
    <w:rsid w:val="00610132"/>
    <w:rsid w:val="00686808"/>
    <w:rsid w:val="006A4141"/>
    <w:rsid w:val="006F7C91"/>
    <w:rsid w:val="00817A6F"/>
    <w:rsid w:val="008553D2"/>
    <w:rsid w:val="008B1C37"/>
    <w:rsid w:val="008B35A1"/>
    <w:rsid w:val="008B4DB7"/>
    <w:rsid w:val="008B7429"/>
    <w:rsid w:val="00951719"/>
    <w:rsid w:val="00952898"/>
    <w:rsid w:val="00964E48"/>
    <w:rsid w:val="00A20CF7"/>
    <w:rsid w:val="00A32BE0"/>
    <w:rsid w:val="00B56237"/>
    <w:rsid w:val="00C33A8B"/>
    <w:rsid w:val="00C76689"/>
    <w:rsid w:val="00E2077D"/>
    <w:rsid w:val="00E41352"/>
    <w:rsid w:val="00EB4043"/>
    <w:rsid w:val="00EE6B49"/>
    <w:rsid w:val="00FC7A62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BE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8B"/>
    <w:pPr>
      <w:jc w:val="both"/>
    </w:pPr>
    <w:rPr>
      <w:rFonts w:ascii="Arial" w:eastAsiaTheme="minorHAnsi" w:hAnsi="Arial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6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noProof/>
    </w:rPr>
  </w:style>
  <w:style w:type="paragraph" w:styleId="Heading2">
    <w:name w:val="heading 2"/>
    <w:basedOn w:val="Normal"/>
    <w:next w:val="Normal"/>
    <w:link w:val="Heading2Char"/>
    <w:qFormat/>
    <w:rsid w:val="00C76689"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C76689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C76689"/>
    <w:pPr>
      <w:keepNext/>
      <w:outlineLvl w:val="3"/>
    </w:pPr>
    <w:rPr>
      <w:b/>
      <w:snapToGrid w:val="0"/>
      <w:color w:val="FF0000"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76689"/>
    <w:pPr>
      <w:keepNext/>
      <w:outlineLvl w:val="4"/>
    </w:pPr>
    <w:rPr>
      <w:rFonts w:ascii="Americana" w:hAnsi="Americana"/>
      <w:b/>
      <w:snapToGrid w:val="0"/>
      <w:color w:val="000000"/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C76689"/>
    <w:pPr>
      <w:keepNext/>
      <w:outlineLvl w:val="5"/>
    </w:pPr>
    <w:rPr>
      <w:snapToGrid w:val="0"/>
      <w:color w:val="00000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C76689"/>
    <w:pPr>
      <w:keepNext/>
      <w:outlineLvl w:val="6"/>
    </w:pPr>
    <w:rPr>
      <w:b/>
      <w:snapToGrid w:val="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C76689"/>
    <w:pPr>
      <w:keepNext/>
      <w:outlineLvl w:val="7"/>
    </w:pPr>
    <w:rPr>
      <w:rFonts w:ascii="Americana" w:hAnsi="Americana"/>
      <w:snapToGrid w:val="0"/>
      <w:color w:val="000000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89"/>
    <w:rPr>
      <w:b/>
      <w:noProof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C76689"/>
    <w:rPr>
      <w:sz w:val="52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C76689"/>
    <w:rPr>
      <w:rFonts w:ascii="Arial" w:hAnsi="Arial"/>
      <w:sz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C76689"/>
    <w:rPr>
      <w:rFonts w:ascii="Arial" w:hAnsi="Arial"/>
      <w:b/>
      <w:snapToGrid w:val="0"/>
      <w:color w:val="FF0000"/>
      <w:sz w:val="32"/>
    </w:rPr>
  </w:style>
  <w:style w:type="character" w:customStyle="1" w:styleId="Heading5Char">
    <w:name w:val="Heading 5 Char"/>
    <w:basedOn w:val="DefaultParagraphFont"/>
    <w:link w:val="Heading5"/>
    <w:rsid w:val="00C76689"/>
    <w:rPr>
      <w:rFonts w:ascii="Americana" w:hAnsi="Americana"/>
      <w:b/>
      <w:snapToGrid w:val="0"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rsid w:val="00C76689"/>
    <w:rPr>
      <w:rFonts w:ascii="Arial" w:hAnsi="Arial"/>
      <w:snapToGrid w:val="0"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rsid w:val="00C76689"/>
    <w:rPr>
      <w:rFonts w:ascii="Arial" w:hAnsi="Arial"/>
      <w:b/>
      <w:snapToGrid w:val="0"/>
      <w:sz w:val="32"/>
    </w:rPr>
  </w:style>
  <w:style w:type="character" w:customStyle="1" w:styleId="Heading8Char">
    <w:name w:val="Heading 8 Char"/>
    <w:basedOn w:val="DefaultParagraphFont"/>
    <w:link w:val="Heading8"/>
    <w:rsid w:val="00C76689"/>
    <w:rPr>
      <w:rFonts w:ascii="Americana" w:hAnsi="Americana"/>
      <w:snapToGrid w:val="0"/>
      <w:color w:val="000000"/>
      <w:sz w:val="32"/>
    </w:rPr>
  </w:style>
  <w:style w:type="paragraph" w:styleId="Title">
    <w:name w:val="Title"/>
    <w:basedOn w:val="Normal"/>
    <w:link w:val="TitleChar"/>
    <w:qFormat/>
    <w:rsid w:val="00C76689"/>
    <w:pPr>
      <w:jc w:val="center"/>
    </w:pPr>
    <w:rPr>
      <w:rFonts w:ascii="Comic Sans MS" w:hAnsi="Comic Sans MS"/>
      <w:sz w:val="24"/>
      <w:szCs w:val="24"/>
      <w:u w:val="single"/>
      <w:lang w:val="en-US"/>
    </w:rPr>
  </w:style>
  <w:style w:type="character" w:customStyle="1" w:styleId="TitleChar">
    <w:name w:val="Title Char"/>
    <w:link w:val="Title"/>
    <w:rsid w:val="00C76689"/>
    <w:rPr>
      <w:rFonts w:ascii="Comic Sans MS" w:hAnsi="Comic Sans MS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C76689"/>
    <w:pPr>
      <w:jc w:val="center"/>
    </w:pPr>
    <w:rPr>
      <w:rFonts w:ascii="Comic Sans MS" w:hAnsi="Comic Sans MS"/>
      <w:sz w:val="24"/>
      <w:szCs w:val="24"/>
      <w:u w:val="single"/>
      <w:lang w:val="en-US"/>
    </w:rPr>
  </w:style>
  <w:style w:type="character" w:customStyle="1" w:styleId="SubtitleChar">
    <w:name w:val="Subtitle Char"/>
    <w:link w:val="Subtitle"/>
    <w:rsid w:val="00C76689"/>
    <w:rPr>
      <w:rFonts w:ascii="Comic Sans MS" w:hAnsi="Comic Sans MS"/>
      <w:sz w:val="24"/>
      <w:szCs w:val="24"/>
      <w:u w:val="single"/>
    </w:rPr>
  </w:style>
  <w:style w:type="paragraph" w:styleId="NoSpacing">
    <w:name w:val="No Spacing"/>
    <w:qFormat/>
    <w:rsid w:val="00C76689"/>
    <w:rPr>
      <w:rFonts w:ascii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766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8B"/>
    <w:rPr>
      <w:rFonts w:ascii="Arial" w:eastAsiaTheme="minorHAnsi" w:hAnsi="Arial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8B"/>
    <w:rPr>
      <w:rFonts w:ascii="Arial" w:eastAsiaTheme="minorHAnsi" w:hAnsi="Arial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FB"/>
    <w:rPr>
      <w:rFonts w:ascii="Tahoma" w:eastAsiaTheme="minorHAnsi" w:hAnsi="Tahoma" w:cs="Tahoma"/>
      <w:sz w:val="16"/>
      <w:szCs w:val="16"/>
      <w:lang w:val="en-GB"/>
    </w:rPr>
  </w:style>
  <w:style w:type="paragraph" w:customStyle="1" w:styleId="Default">
    <w:name w:val="Default"/>
    <w:rsid w:val="00610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1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Hogg</dc:creator>
  <cp:lastModifiedBy>Microsoft Office User</cp:lastModifiedBy>
  <cp:revision>3</cp:revision>
  <dcterms:created xsi:type="dcterms:W3CDTF">2018-06-20T16:29:00Z</dcterms:created>
  <dcterms:modified xsi:type="dcterms:W3CDTF">2018-06-20T16:34:00Z</dcterms:modified>
</cp:coreProperties>
</file>