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BD2EF" w14:textId="77777777" w:rsidR="00FF4583" w:rsidRDefault="00FF4583"/>
    <w:p w14:paraId="1927D0B3" w14:textId="77777777" w:rsidR="00FF4583" w:rsidRDefault="00FF4583"/>
    <w:p w14:paraId="277E2D82" w14:textId="77777777" w:rsidR="00FF4583" w:rsidRDefault="008A48F0" w:rsidP="00BA0E88">
      <w:pPr>
        <w:jc w:val="center"/>
        <w:rPr>
          <w:b/>
          <w:sz w:val="32"/>
          <w:szCs w:val="32"/>
        </w:rPr>
      </w:pPr>
      <w:r>
        <w:rPr>
          <w:b/>
          <w:sz w:val="32"/>
          <w:szCs w:val="32"/>
        </w:rPr>
        <w:t xml:space="preserve">Job Description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3"/>
        <w:gridCol w:w="4543"/>
      </w:tblGrid>
      <w:tr w:rsidR="00FF4583" w:rsidRPr="006A5EE8" w14:paraId="2A0FA25F" w14:textId="77777777" w:rsidTr="006A5EE8">
        <w:tc>
          <w:tcPr>
            <w:tcW w:w="4700" w:type="dxa"/>
            <w:shd w:val="clear" w:color="auto" w:fill="auto"/>
          </w:tcPr>
          <w:p w14:paraId="2EA49CD5" w14:textId="77777777" w:rsidR="00FF4583" w:rsidRPr="006A5EE8" w:rsidRDefault="00FF4583" w:rsidP="00BA0E88">
            <w:pPr>
              <w:rPr>
                <w:i/>
              </w:rPr>
            </w:pPr>
            <w:r w:rsidRPr="006A5EE8">
              <w:rPr>
                <w:sz w:val="28"/>
                <w:szCs w:val="28"/>
              </w:rPr>
              <w:t>Authority: Scotland Rugby League</w:t>
            </w:r>
          </w:p>
        </w:tc>
        <w:tc>
          <w:tcPr>
            <w:tcW w:w="4700" w:type="dxa"/>
            <w:shd w:val="clear" w:color="auto" w:fill="auto"/>
          </w:tcPr>
          <w:p w14:paraId="7C217197" w14:textId="77777777" w:rsidR="00FF4583" w:rsidRPr="006A5EE8" w:rsidRDefault="00FF4583" w:rsidP="00BA0E88">
            <w:pPr>
              <w:rPr>
                <w:sz w:val="28"/>
                <w:szCs w:val="28"/>
              </w:rPr>
            </w:pPr>
            <w:r w:rsidRPr="006A5EE8">
              <w:rPr>
                <w:sz w:val="28"/>
                <w:szCs w:val="28"/>
              </w:rPr>
              <w:t>Department/Division: Development</w:t>
            </w:r>
          </w:p>
        </w:tc>
      </w:tr>
      <w:tr w:rsidR="00FF4583" w:rsidRPr="006A5EE8" w14:paraId="7E99E426" w14:textId="77777777" w:rsidTr="006A5EE8">
        <w:tc>
          <w:tcPr>
            <w:tcW w:w="4700" w:type="dxa"/>
            <w:shd w:val="clear" w:color="auto" w:fill="auto"/>
          </w:tcPr>
          <w:p w14:paraId="34D4DB5F" w14:textId="77777777" w:rsidR="00FF4583" w:rsidRPr="006A5EE8" w:rsidRDefault="00FF4583" w:rsidP="00BA0E88">
            <w:pPr>
              <w:rPr>
                <w:sz w:val="28"/>
                <w:szCs w:val="28"/>
              </w:rPr>
            </w:pPr>
            <w:r w:rsidRPr="006A5EE8">
              <w:rPr>
                <w:sz w:val="28"/>
                <w:szCs w:val="28"/>
              </w:rPr>
              <w:t>Start Date: April 2018 – July 2018</w:t>
            </w:r>
          </w:p>
        </w:tc>
        <w:tc>
          <w:tcPr>
            <w:tcW w:w="4700" w:type="dxa"/>
            <w:shd w:val="clear" w:color="auto" w:fill="auto"/>
          </w:tcPr>
          <w:p w14:paraId="64F0A294" w14:textId="77777777" w:rsidR="00FF4583" w:rsidRPr="006A5EE8" w:rsidRDefault="00FF4583" w:rsidP="00BA0E88">
            <w:pPr>
              <w:rPr>
                <w:sz w:val="28"/>
                <w:szCs w:val="28"/>
              </w:rPr>
            </w:pPr>
            <w:r w:rsidRPr="006A5EE8">
              <w:rPr>
                <w:sz w:val="28"/>
                <w:szCs w:val="28"/>
              </w:rPr>
              <w:t>Location: Regional (Aberdeen, Edinburgh, Glasgow)</w:t>
            </w:r>
          </w:p>
        </w:tc>
      </w:tr>
      <w:tr w:rsidR="00FF4583" w:rsidRPr="006A5EE8" w14:paraId="2E536299" w14:textId="77777777" w:rsidTr="006A5EE8">
        <w:tc>
          <w:tcPr>
            <w:tcW w:w="4700" w:type="dxa"/>
            <w:shd w:val="clear" w:color="auto" w:fill="auto"/>
          </w:tcPr>
          <w:p w14:paraId="70D28495" w14:textId="77777777" w:rsidR="00FF4583" w:rsidRPr="007F09D9" w:rsidRDefault="00FF4583" w:rsidP="00BA0E88">
            <w:r w:rsidRPr="006A5EE8">
              <w:rPr>
                <w:sz w:val="28"/>
                <w:szCs w:val="28"/>
              </w:rPr>
              <w:t xml:space="preserve">Job Title: </w:t>
            </w:r>
            <w:r>
              <w:t>Scotland Rugby League Community Coach (Temporary/Part-time)</w:t>
            </w:r>
          </w:p>
        </w:tc>
        <w:tc>
          <w:tcPr>
            <w:tcW w:w="4700" w:type="dxa"/>
            <w:shd w:val="clear" w:color="auto" w:fill="auto"/>
          </w:tcPr>
          <w:p w14:paraId="57352EDB" w14:textId="77777777" w:rsidR="00FF4583" w:rsidRPr="006A5EE8" w:rsidRDefault="00FF4583" w:rsidP="00BA0E88">
            <w:pPr>
              <w:rPr>
                <w:sz w:val="28"/>
                <w:szCs w:val="28"/>
              </w:rPr>
            </w:pPr>
            <w:r w:rsidRPr="006A5EE8">
              <w:rPr>
                <w:sz w:val="28"/>
                <w:szCs w:val="28"/>
              </w:rPr>
              <w:t xml:space="preserve">Grade/Salary Range: Negotiable </w:t>
            </w:r>
          </w:p>
        </w:tc>
      </w:tr>
      <w:tr w:rsidR="00FF4583" w:rsidRPr="006A5EE8" w14:paraId="51B4F236" w14:textId="77777777" w:rsidTr="006A5EE8">
        <w:tc>
          <w:tcPr>
            <w:tcW w:w="9400" w:type="dxa"/>
            <w:gridSpan w:val="2"/>
            <w:shd w:val="clear" w:color="auto" w:fill="auto"/>
          </w:tcPr>
          <w:p w14:paraId="4FFA55A8" w14:textId="77777777" w:rsidR="00FF4583" w:rsidRPr="006A5EE8" w:rsidRDefault="00FF4583" w:rsidP="00BA0E88">
            <w:pPr>
              <w:rPr>
                <w:b/>
                <w:sz w:val="28"/>
                <w:szCs w:val="28"/>
              </w:rPr>
            </w:pPr>
            <w:r w:rsidRPr="006A5EE8">
              <w:rPr>
                <w:b/>
                <w:sz w:val="28"/>
                <w:szCs w:val="28"/>
              </w:rPr>
              <w:t>Job Purpose</w:t>
            </w:r>
          </w:p>
        </w:tc>
      </w:tr>
      <w:tr w:rsidR="00FF4583" w:rsidRPr="006A5EE8" w14:paraId="04646DAF" w14:textId="77777777" w:rsidTr="006A5EE8">
        <w:tc>
          <w:tcPr>
            <w:tcW w:w="9400" w:type="dxa"/>
            <w:gridSpan w:val="2"/>
            <w:shd w:val="clear" w:color="auto" w:fill="auto"/>
          </w:tcPr>
          <w:p w14:paraId="25BCD5D7" w14:textId="77777777" w:rsidR="00FF4583" w:rsidRDefault="00FF4583" w:rsidP="00BA0E88">
            <w:r>
              <w:t>To be responsible for coaching a co-ordinated primary and secondary school programme which aims to develop the fundamental skills of rugby league within young people across the region.</w:t>
            </w:r>
          </w:p>
          <w:p w14:paraId="586452E0" w14:textId="77777777" w:rsidR="00FF4583" w:rsidRDefault="00FF4583" w:rsidP="00BA0E88">
            <w:r>
              <w:t>To deliver a range of high quality rugby league opportunities in a fun way that is progressive and reflective of the needs of young people in the community.</w:t>
            </w:r>
          </w:p>
          <w:p w14:paraId="1BCC36F1" w14:textId="77777777" w:rsidR="00FF4583" w:rsidRPr="007F09D9" w:rsidRDefault="00FF4583" w:rsidP="00BA0E88">
            <w:r>
              <w:t>To work with a number of partners within the community including active schools and other sporting organisations.</w:t>
            </w:r>
          </w:p>
        </w:tc>
      </w:tr>
      <w:tr w:rsidR="00FF4583" w:rsidRPr="006A5EE8" w14:paraId="26ED7257" w14:textId="77777777" w:rsidTr="006A5EE8">
        <w:tc>
          <w:tcPr>
            <w:tcW w:w="9400" w:type="dxa"/>
            <w:gridSpan w:val="2"/>
            <w:shd w:val="clear" w:color="auto" w:fill="auto"/>
          </w:tcPr>
          <w:p w14:paraId="1BD0738C" w14:textId="77777777" w:rsidR="00FF4583" w:rsidRPr="006A5EE8" w:rsidRDefault="00FF4583" w:rsidP="00BA0E88">
            <w:pPr>
              <w:rPr>
                <w:b/>
                <w:sz w:val="28"/>
                <w:szCs w:val="28"/>
              </w:rPr>
            </w:pPr>
            <w:r w:rsidRPr="006A5EE8">
              <w:rPr>
                <w:b/>
                <w:sz w:val="28"/>
                <w:szCs w:val="28"/>
              </w:rPr>
              <w:t>Designation of Post and Position within Departmental Structure</w:t>
            </w:r>
          </w:p>
        </w:tc>
      </w:tr>
      <w:tr w:rsidR="00FF4583" w:rsidRPr="006A5EE8" w14:paraId="56712E3E" w14:textId="77777777" w:rsidTr="006A5EE8">
        <w:tc>
          <w:tcPr>
            <w:tcW w:w="9400" w:type="dxa"/>
            <w:gridSpan w:val="2"/>
            <w:shd w:val="clear" w:color="auto" w:fill="auto"/>
          </w:tcPr>
          <w:p w14:paraId="7E483B15" w14:textId="77777777" w:rsidR="00FF4583" w:rsidRDefault="00FF4583" w:rsidP="00BA0E88">
            <w:r>
              <w:t>The post holder will be line managed by</w:t>
            </w:r>
            <w:r w:rsidRPr="00231DB2">
              <w:t xml:space="preserve"> </w:t>
            </w:r>
            <w:r>
              <w:t>Carrie-ann Downs, Development Officer based at Caledonia House, Edinburgh</w:t>
            </w:r>
          </w:p>
          <w:p w14:paraId="340F9FC6" w14:textId="77777777" w:rsidR="00FF4583" w:rsidRPr="007F09D9" w:rsidRDefault="00FF4583" w:rsidP="00BA0E88">
            <w:r>
              <w:t xml:space="preserve">Work programming and performance will be agreed with key partners within the region.  The post holder will be committed to their own continuous professional development and will work closely with Scotland Rugby League to maintain up to date knowledge and techniques. </w:t>
            </w:r>
          </w:p>
        </w:tc>
      </w:tr>
      <w:tr w:rsidR="00FF4583" w:rsidRPr="006A5EE8" w14:paraId="7E1CB340" w14:textId="77777777" w:rsidTr="006A5EE8">
        <w:tc>
          <w:tcPr>
            <w:tcW w:w="9400" w:type="dxa"/>
            <w:gridSpan w:val="2"/>
            <w:shd w:val="clear" w:color="auto" w:fill="auto"/>
          </w:tcPr>
          <w:p w14:paraId="4F07ED05" w14:textId="77777777" w:rsidR="00FF4583" w:rsidRPr="006A5EE8" w:rsidRDefault="00FF4583" w:rsidP="00BA0E88">
            <w:pPr>
              <w:rPr>
                <w:b/>
                <w:sz w:val="28"/>
                <w:szCs w:val="28"/>
              </w:rPr>
            </w:pPr>
            <w:r w:rsidRPr="006A5EE8">
              <w:rPr>
                <w:b/>
                <w:sz w:val="28"/>
                <w:szCs w:val="28"/>
              </w:rPr>
              <w:t>Main Duties and Responsibilities</w:t>
            </w:r>
          </w:p>
        </w:tc>
      </w:tr>
      <w:tr w:rsidR="00FF4583" w:rsidRPr="006A5EE8" w14:paraId="2CF88C47" w14:textId="77777777" w:rsidTr="006A5EE8">
        <w:tc>
          <w:tcPr>
            <w:tcW w:w="9400" w:type="dxa"/>
            <w:gridSpan w:val="2"/>
            <w:shd w:val="clear" w:color="auto" w:fill="auto"/>
          </w:tcPr>
          <w:p w14:paraId="2E15A7AB" w14:textId="77777777" w:rsidR="00FF4583" w:rsidRDefault="00FF4583" w:rsidP="00FF4583">
            <w:pPr>
              <w:numPr>
                <w:ilvl w:val="0"/>
                <w:numId w:val="1"/>
              </w:numPr>
              <w:spacing w:after="0" w:line="240" w:lineRule="auto"/>
            </w:pPr>
            <w:r>
              <w:t>To plan, develop and coach a range of sporting opportunities for rugby league based activities.</w:t>
            </w:r>
          </w:p>
          <w:p w14:paraId="0FCE2A0F" w14:textId="77777777" w:rsidR="00FF4583" w:rsidRDefault="00FF4583" w:rsidP="00FF4583">
            <w:pPr>
              <w:numPr>
                <w:ilvl w:val="0"/>
                <w:numId w:val="1"/>
              </w:numPr>
              <w:spacing w:after="0" w:line="240" w:lineRule="auto"/>
            </w:pPr>
            <w:r>
              <w:t>To ensure that coaching sessions are child centred, structured, progressive, fun and of a high quality.</w:t>
            </w:r>
          </w:p>
          <w:p w14:paraId="73303A3E" w14:textId="77777777" w:rsidR="00FF4583" w:rsidRDefault="00FF4583" w:rsidP="00FF4583">
            <w:pPr>
              <w:numPr>
                <w:ilvl w:val="0"/>
                <w:numId w:val="1"/>
              </w:numPr>
              <w:spacing w:after="0" w:line="240" w:lineRule="auto"/>
            </w:pPr>
            <w:r>
              <w:t>To work with a range of children across all key stages as identified within curriculum and extra curriculum times.</w:t>
            </w:r>
          </w:p>
          <w:p w14:paraId="1C375097" w14:textId="77777777" w:rsidR="00FF4583" w:rsidRDefault="00FF4583" w:rsidP="00FF4583">
            <w:pPr>
              <w:numPr>
                <w:ilvl w:val="0"/>
                <w:numId w:val="1"/>
              </w:numPr>
              <w:spacing w:after="0" w:line="240" w:lineRule="auto"/>
            </w:pPr>
            <w:r>
              <w:t>To provide a safe environment to be accessible to all young people.</w:t>
            </w:r>
          </w:p>
          <w:p w14:paraId="111B7245" w14:textId="77777777" w:rsidR="00FF4583" w:rsidRDefault="00FF4583" w:rsidP="00FF4583">
            <w:pPr>
              <w:numPr>
                <w:ilvl w:val="0"/>
                <w:numId w:val="1"/>
              </w:numPr>
              <w:spacing w:after="0" w:line="240" w:lineRule="auto"/>
            </w:pPr>
            <w:r>
              <w:t>To continually monitor and evaluate all sessions, activities and programmes and adapt future delivery to cater for differing ranges of ability.</w:t>
            </w:r>
          </w:p>
          <w:p w14:paraId="64FB8A7F" w14:textId="77777777" w:rsidR="00FF4583" w:rsidRDefault="00FF4583" w:rsidP="00FF4583">
            <w:pPr>
              <w:numPr>
                <w:ilvl w:val="0"/>
                <w:numId w:val="1"/>
              </w:numPr>
              <w:spacing w:after="0" w:line="240" w:lineRule="auto"/>
            </w:pPr>
            <w:r>
              <w:t>To provide guidance on progression opportunities based on the young persons interests and abilities.</w:t>
            </w:r>
          </w:p>
          <w:p w14:paraId="20FD0447" w14:textId="77777777" w:rsidR="00FF4583" w:rsidRDefault="00FF4583" w:rsidP="00FF4583">
            <w:pPr>
              <w:numPr>
                <w:ilvl w:val="0"/>
                <w:numId w:val="1"/>
              </w:numPr>
              <w:spacing w:after="0" w:line="240" w:lineRule="auto"/>
            </w:pPr>
            <w:r>
              <w:t>To promote the principles of LTAB through multi skill and FUNdamentals coaching to parents, teachers and others as required.</w:t>
            </w:r>
          </w:p>
          <w:p w14:paraId="2599DEFA" w14:textId="77777777" w:rsidR="00FF4583" w:rsidRDefault="00FF4583" w:rsidP="00FF4583">
            <w:pPr>
              <w:numPr>
                <w:ilvl w:val="0"/>
                <w:numId w:val="1"/>
              </w:numPr>
              <w:spacing w:after="0" w:line="240" w:lineRule="auto"/>
            </w:pPr>
            <w:r>
              <w:t xml:space="preserve">To be </w:t>
            </w:r>
            <w:bookmarkStart w:id="0" w:name="_GoBack"/>
            <w:bookmarkEnd w:id="0"/>
            <w:r>
              <w:t>a positive role model at all times.</w:t>
            </w:r>
          </w:p>
          <w:p w14:paraId="1B0BE5BA" w14:textId="77777777" w:rsidR="00FF4583" w:rsidRDefault="00FF4583" w:rsidP="00FF4583">
            <w:pPr>
              <w:numPr>
                <w:ilvl w:val="0"/>
                <w:numId w:val="1"/>
              </w:numPr>
              <w:spacing w:after="0" w:line="240" w:lineRule="auto"/>
            </w:pPr>
            <w:r>
              <w:lastRenderedPageBreak/>
              <w:t>To provide mentoring, session observations, further support, guidance and advice to other coaches and teachers, and others were appropriate.</w:t>
            </w:r>
          </w:p>
          <w:p w14:paraId="3278E04C" w14:textId="77777777" w:rsidR="00FF4583" w:rsidRDefault="00FF4583" w:rsidP="00FF4583">
            <w:pPr>
              <w:numPr>
                <w:ilvl w:val="0"/>
                <w:numId w:val="1"/>
              </w:numPr>
              <w:spacing w:after="0" w:line="240" w:lineRule="auto"/>
            </w:pPr>
            <w:r>
              <w:t>To work as part of a coaching team within the Local Authority area, and to promote the expansion and continuation of locally based activities.</w:t>
            </w:r>
          </w:p>
          <w:p w14:paraId="62418146" w14:textId="77777777" w:rsidR="00FF4583" w:rsidRDefault="00FF4583" w:rsidP="00FF4583">
            <w:pPr>
              <w:numPr>
                <w:ilvl w:val="0"/>
                <w:numId w:val="1"/>
              </w:numPr>
              <w:spacing w:after="0" w:line="240" w:lineRule="auto"/>
            </w:pPr>
            <w:r>
              <w:t>To abide by the Rugby League code of conduct for sports coaches and maintain a fair and equitable approach to coaching at all times regardless of ethnicity, race, gender, religion or disability.</w:t>
            </w:r>
          </w:p>
          <w:p w14:paraId="06094714" w14:textId="77777777" w:rsidR="00FF4583" w:rsidRPr="002C7172" w:rsidRDefault="00FF4583" w:rsidP="00446FC2"/>
        </w:tc>
      </w:tr>
      <w:tr w:rsidR="00FF4583" w:rsidRPr="006A5EE8" w14:paraId="31E2CBD8" w14:textId="77777777" w:rsidTr="006A5EE8">
        <w:tc>
          <w:tcPr>
            <w:tcW w:w="9400" w:type="dxa"/>
            <w:gridSpan w:val="2"/>
            <w:shd w:val="clear" w:color="auto" w:fill="auto"/>
          </w:tcPr>
          <w:p w14:paraId="562A5A9B" w14:textId="77777777" w:rsidR="00FF4583" w:rsidRPr="006A5EE8" w:rsidRDefault="00FF4583" w:rsidP="00497360">
            <w:pPr>
              <w:rPr>
                <w:b/>
              </w:rPr>
            </w:pPr>
            <w:r w:rsidRPr="006A5EE8">
              <w:rPr>
                <w:b/>
              </w:rPr>
              <w:t xml:space="preserve">Personal Criteria </w:t>
            </w:r>
          </w:p>
        </w:tc>
      </w:tr>
      <w:tr w:rsidR="00FF4583" w:rsidRPr="006A5EE8" w14:paraId="15CCBDA1" w14:textId="77777777" w:rsidTr="006A5EE8">
        <w:tc>
          <w:tcPr>
            <w:tcW w:w="9400" w:type="dxa"/>
            <w:gridSpan w:val="2"/>
            <w:shd w:val="clear" w:color="auto" w:fill="auto"/>
          </w:tcPr>
          <w:p w14:paraId="64B2E7A5" w14:textId="77777777" w:rsidR="00FF4583" w:rsidRPr="004126B3" w:rsidRDefault="00FF4583" w:rsidP="004126B3">
            <w:pPr>
              <w:ind w:left="720"/>
              <w:rPr>
                <w:b/>
              </w:rPr>
            </w:pPr>
            <w:r w:rsidRPr="006A5EE8">
              <w:rPr>
                <w:b/>
              </w:rPr>
              <w:t xml:space="preserve">Essential </w:t>
            </w:r>
          </w:p>
          <w:p w14:paraId="3E6D9E67" w14:textId="77777777" w:rsidR="00FF4583" w:rsidRDefault="00FF4583" w:rsidP="00FF4583">
            <w:pPr>
              <w:numPr>
                <w:ilvl w:val="0"/>
                <w:numId w:val="3"/>
              </w:numPr>
              <w:spacing w:after="0" w:line="240" w:lineRule="auto"/>
            </w:pPr>
            <w:r>
              <w:t xml:space="preserve">UKCC Level 1 qualification </w:t>
            </w:r>
          </w:p>
          <w:p w14:paraId="0E6299C2" w14:textId="77777777" w:rsidR="00FF4583" w:rsidRPr="00321F2A" w:rsidRDefault="00FF4583" w:rsidP="00FF4583">
            <w:pPr>
              <w:numPr>
                <w:ilvl w:val="0"/>
                <w:numId w:val="3"/>
              </w:numPr>
              <w:spacing w:after="0" w:line="240" w:lineRule="auto"/>
            </w:pPr>
            <w:r>
              <w:t>Sports First Aid or equivalent</w:t>
            </w:r>
          </w:p>
          <w:p w14:paraId="77B14DC3" w14:textId="77777777" w:rsidR="00FF4583" w:rsidRPr="006A5EE8" w:rsidRDefault="00FF4583" w:rsidP="00FF4583">
            <w:pPr>
              <w:numPr>
                <w:ilvl w:val="0"/>
                <w:numId w:val="2"/>
              </w:numPr>
              <w:spacing w:after="0" w:line="240" w:lineRule="auto"/>
              <w:rPr>
                <w:b/>
              </w:rPr>
            </w:pPr>
            <w:r>
              <w:t>Confident and outgoing personality</w:t>
            </w:r>
          </w:p>
          <w:p w14:paraId="68012B12" w14:textId="77777777" w:rsidR="00FF4583" w:rsidRPr="006A5EE8" w:rsidRDefault="00FF4583" w:rsidP="00FF4583">
            <w:pPr>
              <w:numPr>
                <w:ilvl w:val="0"/>
                <w:numId w:val="2"/>
              </w:numPr>
              <w:spacing w:after="0" w:line="240" w:lineRule="auto"/>
              <w:rPr>
                <w:b/>
              </w:rPr>
            </w:pPr>
            <w:r>
              <w:t>Good leadership and organisational skills</w:t>
            </w:r>
          </w:p>
          <w:p w14:paraId="0FDE4DD9" w14:textId="77777777" w:rsidR="00FF4583" w:rsidRDefault="00FF4583" w:rsidP="00FF4583">
            <w:pPr>
              <w:numPr>
                <w:ilvl w:val="0"/>
                <w:numId w:val="2"/>
              </w:numPr>
              <w:spacing w:after="0" w:line="240" w:lineRule="auto"/>
            </w:pPr>
            <w:r w:rsidRPr="00446FC2">
              <w:t>Previous rugby experience (regardless of code)</w:t>
            </w:r>
          </w:p>
          <w:p w14:paraId="5E5D3E6B" w14:textId="77777777" w:rsidR="00FF4583" w:rsidRDefault="00FF4583" w:rsidP="00446FC2"/>
          <w:p w14:paraId="3A307EBD" w14:textId="77777777" w:rsidR="00FF4583" w:rsidRPr="006A5EE8" w:rsidRDefault="00FF4583" w:rsidP="00446FC2">
            <w:pPr>
              <w:rPr>
                <w:b/>
              </w:rPr>
            </w:pPr>
            <w:r w:rsidRPr="006A5EE8">
              <w:rPr>
                <w:b/>
              </w:rPr>
              <w:t>Desirable</w:t>
            </w:r>
          </w:p>
          <w:p w14:paraId="717AF9C4" w14:textId="77777777" w:rsidR="00FF4583" w:rsidRPr="00446FC2" w:rsidRDefault="00FF4583" w:rsidP="00FF4583">
            <w:pPr>
              <w:numPr>
                <w:ilvl w:val="0"/>
                <w:numId w:val="3"/>
              </w:numPr>
              <w:spacing w:after="0" w:line="240" w:lineRule="auto"/>
            </w:pPr>
            <w:r>
              <w:t xml:space="preserve">Driving License </w:t>
            </w:r>
          </w:p>
        </w:tc>
      </w:tr>
      <w:tr w:rsidR="00FF4583" w:rsidRPr="006A5EE8" w14:paraId="3A753BA4" w14:textId="77777777" w:rsidTr="006A5EE8">
        <w:tc>
          <w:tcPr>
            <w:tcW w:w="9400" w:type="dxa"/>
            <w:gridSpan w:val="2"/>
            <w:shd w:val="clear" w:color="auto" w:fill="auto"/>
          </w:tcPr>
          <w:p w14:paraId="6A9392D7" w14:textId="77777777" w:rsidR="00FF4583" w:rsidRPr="006A5EE8" w:rsidRDefault="00FF4583" w:rsidP="00446FC2">
            <w:pPr>
              <w:rPr>
                <w:b/>
              </w:rPr>
            </w:pPr>
            <w:r w:rsidRPr="006A5EE8">
              <w:rPr>
                <w:b/>
              </w:rPr>
              <w:t>Provided</w:t>
            </w:r>
          </w:p>
        </w:tc>
      </w:tr>
      <w:tr w:rsidR="00FF4583" w:rsidRPr="006A5EE8" w14:paraId="32414E1B" w14:textId="77777777" w:rsidTr="006A5EE8">
        <w:tc>
          <w:tcPr>
            <w:tcW w:w="9400" w:type="dxa"/>
            <w:gridSpan w:val="2"/>
            <w:shd w:val="clear" w:color="auto" w:fill="auto"/>
          </w:tcPr>
          <w:p w14:paraId="3E7DCDE2" w14:textId="77777777" w:rsidR="00FF4583" w:rsidRPr="006A5EE8" w:rsidRDefault="00FF4583" w:rsidP="00446FC2">
            <w:pPr>
              <w:rPr>
                <w:b/>
              </w:rPr>
            </w:pPr>
          </w:p>
          <w:p w14:paraId="7B501FA1" w14:textId="77777777" w:rsidR="00FF4583" w:rsidRDefault="00FF4583" w:rsidP="00FF4583">
            <w:pPr>
              <w:numPr>
                <w:ilvl w:val="0"/>
                <w:numId w:val="4"/>
              </w:numPr>
              <w:spacing w:after="0" w:line="240" w:lineRule="auto"/>
            </w:pPr>
            <w:r>
              <w:t xml:space="preserve">All training and sport specific coaching qualifications will be provided, if you do not currently hold the essential criteria. </w:t>
            </w:r>
          </w:p>
          <w:p w14:paraId="4BDA5D19" w14:textId="77777777" w:rsidR="00FF4583" w:rsidRDefault="00FF4583" w:rsidP="00FF4583">
            <w:pPr>
              <w:numPr>
                <w:ilvl w:val="0"/>
                <w:numId w:val="4"/>
              </w:numPr>
              <w:spacing w:after="0" w:line="240" w:lineRule="auto"/>
            </w:pPr>
            <w:r>
              <w:t>Support to obtain PVG</w:t>
            </w:r>
          </w:p>
          <w:p w14:paraId="13325A6E" w14:textId="77777777" w:rsidR="00FF4583" w:rsidRDefault="00FF4583" w:rsidP="00FF4583">
            <w:pPr>
              <w:numPr>
                <w:ilvl w:val="0"/>
                <w:numId w:val="4"/>
              </w:numPr>
              <w:spacing w:after="0" w:line="240" w:lineRule="auto"/>
            </w:pPr>
            <w:r>
              <w:t>Essential equipment to deliver coaching session</w:t>
            </w:r>
          </w:p>
          <w:p w14:paraId="0DC3F958" w14:textId="77777777" w:rsidR="00FF4583" w:rsidRPr="00446FC2" w:rsidRDefault="00FF4583" w:rsidP="00FF4583">
            <w:pPr>
              <w:numPr>
                <w:ilvl w:val="0"/>
                <w:numId w:val="4"/>
              </w:numPr>
              <w:spacing w:after="0" w:line="240" w:lineRule="auto"/>
            </w:pPr>
            <w:r>
              <w:t>Scotland Rugby League branded clothing</w:t>
            </w:r>
          </w:p>
        </w:tc>
      </w:tr>
    </w:tbl>
    <w:p w14:paraId="0E5E30F0" w14:textId="77777777" w:rsidR="00FF4583" w:rsidRPr="00BA0E88" w:rsidRDefault="00FF4583" w:rsidP="00BA0E88">
      <w:pPr>
        <w:rPr>
          <w:sz w:val="28"/>
          <w:szCs w:val="28"/>
        </w:rPr>
      </w:pPr>
    </w:p>
    <w:p w14:paraId="4E881378" w14:textId="77777777" w:rsidR="00FF4583" w:rsidRDefault="00FF4583"/>
    <w:sectPr w:rsidR="00FF458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5F42F" w14:textId="77777777" w:rsidR="00B5007E" w:rsidRDefault="00B5007E" w:rsidP="00CF0F4C">
      <w:pPr>
        <w:spacing w:after="0" w:line="240" w:lineRule="auto"/>
      </w:pPr>
      <w:r>
        <w:separator/>
      </w:r>
    </w:p>
  </w:endnote>
  <w:endnote w:type="continuationSeparator" w:id="0">
    <w:p w14:paraId="071850E4" w14:textId="77777777" w:rsidR="00B5007E" w:rsidRDefault="00B5007E" w:rsidP="00CF0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3D785" w14:textId="77777777" w:rsidR="00B5007E" w:rsidRDefault="00B5007E" w:rsidP="00CF0F4C">
      <w:pPr>
        <w:spacing w:after="0" w:line="240" w:lineRule="auto"/>
      </w:pPr>
      <w:r>
        <w:separator/>
      </w:r>
    </w:p>
  </w:footnote>
  <w:footnote w:type="continuationSeparator" w:id="0">
    <w:p w14:paraId="2CC8C8C2" w14:textId="77777777" w:rsidR="00B5007E" w:rsidRDefault="00B5007E" w:rsidP="00CF0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0A765" w14:textId="77777777" w:rsidR="00CF0F4C" w:rsidRDefault="00CF0F4C" w:rsidP="00CF0F4C">
    <w:pPr>
      <w:pStyle w:val="Header"/>
      <w:jc w:val="right"/>
    </w:pPr>
    <w:r w:rsidRPr="00895832">
      <w:rPr>
        <w:rFonts w:asciiTheme="majorHAnsi" w:hAnsiTheme="majorHAnsi"/>
        <w:b/>
        <w:noProof/>
        <w:color w:val="0070C0"/>
        <w:sz w:val="36"/>
        <w:szCs w:val="36"/>
        <w:lang w:eastAsia="en-GB"/>
      </w:rPr>
      <w:drawing>
        <wp:inline distT="0" distB="0" distL="0" distR="0" wp14:anchorId="4CD9FD83" wp14:editId="61DF60D5">
          <wp:extent cx="933450" cy="952500"/>
          <wp:effectExtent l="19050" t="0" r="0" b="0"/>
          <wp:docPr id="3" name="Picture 3" desc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
                  <pic:cNvPicPr>
                    <a:picLocks noChangeAspect="1" noChangeArrowheads="1"/>
                  </pic:cNvPicPr>
                </pic:nvPicPr>
                <pic:blipFill>
                  <a:blip r:embed="rId1"/>
                  <a:srcRect/>
                  <a:stretch>
                    <a:fillRect/>
                  </a:stretch>
                </pic:blipFill>
                <pic:spPr bwMode="auto">
                  <a:xfrm>
                    <a:off x="0" y="0"/>
                    <a:ext cx="933450" cy="9525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D5A5E"/>
    <w:multiLevelType w:val="hybridMultilevel"/>
    <w:tmpl w:val="2960BE36"/>
    <w:lvl w:ilvl="0" w:tplc="A880CECE">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5CD52B6E"/>
    <w:multiLevelType w:val="hybridMultilevel"/>
    <w:tmpl w:val="CD7CB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672505"/>
    <w:multiLevelType w:val="hybridMultilevel"/>
    <w:tmpl w:val="CBBC9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8A302F"/>
    <w:multiLevelType w:val="hybridMultilevel"/>
    <w:tmpl w:val="90209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A6A"/>
    <w:rsid w:val="00025D36"/>
    <w:rsid w:val="00224280"/>
    <w:rsid w:val="0026781D"/>
    <w:rsid w:val="00300381"/>
    <w:rsid w:val="004126B3"/>
    <w:rsid w:val="00653A6A"/>
    <w:rsid w:val="007333D4"/>
    <w:rsid w:val="008A48F0"/>
    <w:rsid w:val="008B676E"/>
    <w:rsid w:val="00B5007E"/>
    <w:rsid w:val="00C1179C"/>
    <w:rsid w:val="00C6374D"/>
    <w:rsid w:val="00CA1610"/>
    <w:rsid w:val="00CF0F4C"/>
    <w:rsid w:val="00D15BD8"/>
    <w:rsid w:val="00E34618"/>
    <w:rsid w:val="00E357CD"/>
    <w:rsid w:val="00E42093"/>
    <w:rsid w:val="00FF4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DC27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4583"/>
    <w:rPr>
      <w:color w:val="0563C1" w:themeColor="hyperlink"/>
      <w:u w:val="single"/>
    </w:rPr>
  </w:style>
  <w:style w:type="character" w:customStyle="1" w:styleId="UnresolvedMention">
    <w:name w:val="Unresolved Mention"/>
    <w:basedOn w:val="DefaultParagraphFont"/>
    <w:uiPriority w:val="99"/>
    <w:semiHidden/>
    <w:unhideWhenUsed/>
    <w:rsid w:val="00FF4583"/>
    <w:rPr>
      <w:color w:val="808080"/>
      <w:shd w:val="clear" w:color="auto" w:fill="E6E6E6"/>
    </w:rPr>
  </w:style>
  <w:style w:type="paragraph" w:styleId="Header">
    <w:name w:val="header"/>
    <w:basedOn w:val="Normal"/>
    <w:link w:val="HeaderChar"/>
    <w:uiPriority w:val="99"/>
    <w:unhideWhenUsed/>
    <w:rsid w:val="00CF0F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F4C"/>
  </w:style>
  <w:style w:type="paragraph" w:styleId="Footer">
    <w:name w:val="footer"/>
    <w:basedOn w:val="Normal"/>
    <w:link w:val="FooterChar"/>
    <w:uiPriority w:val="99"/>
    <w:unhideWhenUsed/>
    <w:rsid w:val="00CF0F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F4C"/>
  </w:style>
  <w:style w:type="paragraph" w:styleId="BalloonText">
    <w:name w:val="Balloon Text"/>
    <w:basedOn w:val="Normal"/>
    <w:link w:val="BalloonTextChar"/>
    <w:uiPriority w:val="99"/>
    <w:semiHidden/>
    <w:unhideWhenUsed/>
    <w:rsid w:val="00CF0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F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Carrie-ann Downs</dc:creator>
  <cp:lastModifiedBy>CRUICKSHANK Ollie</cp:lastModifiedBy>
  <cp:revision>2</cp:revision>
  <dcterms:created xsi:type="dcterms:W3CDTF">2017-12-07T10:21:00Z</dcterms:created>
  <dcterms:modified xsi:type="dcterms:W3CDTF">2017-12-07T10:21:00Z</dcterms:modified>
</cp:coreProperties>
</file>