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FCE" w:rsidRDefault="008E0FCE">
      <w:pPr>
        <w:widowControl w:val="0"/>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620"/>
        <w:gridCol w:w="1725"/>
        <w:gridCol w:w="1260"/>
        <w:gridCol w:w="4575"/>
      </w:tblGrid>
      <w:tr w:rsidR="008E0FCE">
        <w:trPr>
          <w:trHeight w:val="1080"/>
        </w:trPr>
        <w:tc>
          <w:tcPr>
            <w:tcW w:w="9900" w:type="dxa"/>
            <w:gridSpan w:val="5"/>
          </w:tcPr>
          <w:p w:rsidR="00A909D1" w:rsidRDefault="00A909D1">
            <w:pPr>
              <w:spacing w:after="0"/>
              <w:jc w:val="center"/>
              <w:rPr>
                <w:rFonts w:ascii="Arial" w:eastAsia="Arial" w:hAnsi="Arial" w:cs="Arial"/>
                <w:color w:val="000000"/>
              </w:rPr>
            </w:pPr>
            <w:r>
              <w:rPr>
                <w:rFonts w:ascii="Arial" w:eastAsia="Arial" w:hAnsi="Arial" w:cs="Arial"/>
                <w:color w:val="000000"/>
              </w:rPr>
              <w:t xml:space="preserve">Åbent Klubmesterskab </w:t>
            </w:r>
          </w:p>
          <w:p w:rsidR="008E0FCE" w:rsidRDefault="00A909D1">
            <w:pPr>
              <w:spacing w:after="0"/>
              <w:jc w:val="center"/>
              <w:rPr>
                <w:rFonts w:ascii="Arial" w:eastAsia="Arial" w:hAnsi="Arial" w:cs="Arial"/>
                <w:color w:val="000000"/>
              </w:rPr>
            </w:pPr>
            <w:r>
              <w:rPr>
                <w:rFonts w:ascii="Arial" w:eastAsia="Arial" w:hAnsi="Arial" w:cs="Arial"/>
                <w:color w:val="000000"/>
              </w:rPr>
              <w:t>Joller</w:t>
            </w:r>
          </w:p>
          <w:p w:rsidR="008E0FCE" w:rsidRDefault="00A909D1">
            <w:pPr>
              <w:spacing w:after="0"/>
              <w:jc w:val="center"/>
              <w:rPr>
                <w:rFonts w:ascii="Arial" w:eastAsia="Arial" w:hAnsi="Arial" w:cs="Arial"/>
                <w:color w:val="000000"/>
              </w:rPr>
            </w:pPr>
            <w:r>
              <w:rPr>
                <w:rFonts w:ascii="Arial" w:eastAsia="Arial" w:hAnsi="Arial" w:cs="Arial"/>
                <w:color w:val="000000"/>
              </w:rPr>
              <w:t>Roskilde Sejlklub</w:t>
            </w:r>
          </w:p>
          <w:p w:rsidR="008E0FCE" w:rsidRDefault="00381998">
            <w:pPr>
              <w:spacing w:after="0"/>
              <w:jc w:val="center"/>
              <w:rPr>
                <w:rFonts w:ascii="Arial" w:eastAsia="Arial" w:hAnsi="Arial" w:cs="Arial"/>
              </w:rPr>
            </w:pPr>
            <w:r>
              <w:rPr>
                <w:rFonts w:ascii="Arial" w:eastAsia="Arial" w:hAnsi="Arial" w:cs="Arial"/>
                <w:color w:val="000000"/>
              </w:rPr>
              <w:t>Lør</w:t>
            </w:r>
            <w:r w:rsidR="00A909D1">
              <w:rPr>
                <w:rFonts w:ascii="Arial" w:eastAsia="Arial" w:hAnsi="Arial" w:cs="Arial"/>
                <w:color w:val="000000"/>
              </w:rPr>
              <w:t xml:space="preserve">dag </w:t>
            </w:r>
            <w:r>
              <w:rPr>
                <w:rFonts w:ascii="Arial" w:eastAsia="Arial" w:hAnsi="Arial" w:cs="Arial"/>
                <w:color w:val="000000"/>
              </w:rPr>
              <w:t>12</w:t>
            </w:r>
            <w:r w:rsidR="00A909D1">
              <w:rPr>
                <w:rFonts w:ascii="Arial" w:eastAsia="Arial" w:hAnsi="Arial" w:cs="Arial"/>
                <w:color w:val="000000"/>
              </w:rPr>
              <w:t>/08/2</w:t>
            </w:r>
            <w:r>
              <w:rPr>
                <w:rFonts w:ascii="Arial" w:eastAsia="Arial" w:hAnsi="Arial" w:cs="Arial"/>
                <w:color w:val="000000"/>
              </w:rPr>
              <w:t>3</w:t>
            </w:r>
          </w:p>
        </w:tc>
      </w:tr>
      <w:tr w:rsidR="008E0FCE">
        <w:trPr>
          <w:trHeight w:val="360"/>
        </w:trPr>
        <w:tc>
          <w:tcPr>
            <w:tcW w:w="9900" w:type="dxa"/>
            <w:gridSpan w:val="5"/>
          </w:tcPr>
          <w:p w:rsidR="008E0FCE" w:rsidRDefault="008E0FCE">
            <w:pPr>
              <w:spacing w:after="0"/>
              <w:jc w:val="left"/>
              <w:rPr>
                <w:rFonts w:ascii="Arial" w:eastAsia="Arial" w:hAnsi="Arial" w:cs="Arial"/>
              </w:rPr>
            </w:pPr>
          </w:p>
          <w:p w:rsidR="008E0FCE" w:rsidRDefault="00795CCA">
            <w:pPr>
              <w:spacing w:after="0"/>
              <w:jc w:val="center"/>
              <w:rPr>
                <w:rFonts w:ascii="Arial" w:eastAsia="Arial" w:hAnsi="Arial" w:cs="Arial"/>
              </w:rPr>
            </w:pPr>
            <w:r>
              <w:rPr>
                <w:rFonts w:ascii="Arial" w:eastAsia="Arial" w:hAnsi="Arial" w:cs="Arial"/>
                <w:b/>
              </w:rPr>
              <w:t>SEJLADSBESTEMMELSER</w:t>
            </w:r>
          </w:p>
          <w:p w:rsidR="008E0FCE" w:rsidRDefault="00795CCA">
            <w:pPr>
              <w:keepNext/>
              <w:keepLines/>
              <w:spacing w:after="0"/>
              <w:jc w:val="left"/>
              <w:rPr>
                <w:rFonts w:ascii="Arial" w:eastAsia="Arial" w:hAnsi="Arial" w:cs="Arial"/>
                <w:sz w:val="20"/>
                <w:szCs w:val="20"/>
              </w:rPr>
            </w:pPr>
            <w:r>
              <w:rPr>
                <w:rFonts w:ascii="Arial" w:eastAsia="Arial" w:hAnsi="Arial" w:cs="Arial"/>
                <w:i/>
                <w:sz w:val="20"/>
                <w:szCs w:val="20"/>
              </w:rPr>
              <w:t>Forkortelsen ”[DP]” i en regel i indbydelsen betyder, at straffen for brud på reglen efter protestkomitéens skøn kan være mildere end diskvalifikation.</w:t>
            </w:r>
          </w:p>
        </w:tc>
      </w:tr>
      <w:tr w:rsidR="008E0FCE">
        <w:trPr>
          <w:trHeight w:val="240"/>
        </w:trPr>
        <w:tc>
          <w:tcPr>
            <w:tcW w:w="720" w:type="dxa"/>
            <w:tcMar>
              <w:left w:w="28" w:type="dxa"/>
              <w:right w:w="28" w:type="dxa"/>
            </w:tcMar>
          </w:tcPr>
          <w:p w:rsidR="008E0FCE" w:rsidRDefault="00795CCA">
            <w:pPr>
              <w:spacing w:after="0"/>
              <w:jc w:val="left"/>
              <w:rPr>
                <w:rFonts w:ascii="Arial" w:eastAsia="Arial" w:hAnsi="Arial" w:cs="Arial"/>
                <w:color w:val="000000"/>
                <w:sz w:val="20"/>
                <w:szCs w:val="20"/>
              </w:rPr>
            </w:pPr>
            <w:r>
              <w:rPr>
                <w:rFonts w:ascii="Arial" w:eastAsia="Arial" w:hAnsi="Arial" w:cs="Arial"/>
                <w:b/>
                <w:color w:val="000000"/>
                <w:sz w:val="20"/>
                <w:szCs w:val="20"/>
              </w:rPr>
              <w:t>1</w:t>
            </w:r>
          </w:p>
        </w:tc>
        <w:tc>
          <w:tcPr>
            <w:tcW w:w="9180" w:type="dxa"/>
            <w:gridSpan w:val="4"/>
          </w:tcPr>
          <w:p w:rsidR="008E0FCE" w:rsidRDefault="00795CCA">
            <w:pPr>
              <w:spacing w:after="0"/>
              <w:jc w:val="left"/>
              <w:rPr>
                <w:rFonts w:ascii="Arial" w:eastAsia="Arial" w:hAnsi="Arial" w:cs="Arial"/>
                <w:b/>
                <w:color w:val="000000"/>
                <w:sz w:val="20"/>
                <w:szCs w:val="20"/>
              </w:rPr>
            </w:pPr>
            <w:r>
              <w:rPr>
                <w:rFonts w:ascii="Arial" w:eastAsia="Arial" w:hAnsi="Arial" w:cs="Arial"/>
                <w:b/>
                <w:color w:val="000000"/>
                <w:sz w:val="20"/>
                <w:szCs w:val="20"/>
              </w:rPr>
              <w:t>REGLER</w:t>
            </w:r>
          </w:p>
        </w:tc>
      </w:tr>
      <w:tr w:rsidR="008E0FCE">
        <w:trPr>
          <w:trHeight w:val="340"/>
        </w:trPr>
        <w:tc>
          <w:tcPr>
            <w:tcW w:w="720" w:type="dxa"/>
            <w:tcMar>
              <w:left w:w="28" w:type="dxa"/>
              <w:right w:w="28" w:type="dxa"/>
            </w:tcMar>
          </w:tcPr>
          <w:p w:rsidR="008E0FCE" w:rsidRDefault="00795CCA">
            <w:pPr>
              <w:spacing w:after="0"/>
              <w:jc w:val="left"/>
              <w:rPr>
                <w:rFonts w:ascii="Arial" w:eastAsia="Arial" w:hAnsi="Arial" w:cs="Arial"/>
                <w:color w:val="000000"/>
                <w:sz w:val="20"/>
                <w:szCs w:val="20"/>
              </w:rPr>
            </w:pPr>
            <w:r>
              <w:rPr>
                <w:rFonts w:ascii="Arial" w:eastAsia="Arial" w:hAnsi="Arial" w:cs="Arial"/>
                <w:color w:val="000000"/>
                <w:sz w:val="20"/>
                <w:szCs w:val="20"/>
              </w:rPr>
              <w:t>1.1</w:t>
            </w:r>
          </w:p>
        </w:tc>
        <w:tc>
          <w:tcPr>
            <w:tcW w:w="9180" w:type="dxa"/>
            <w:gridSpan w:val="4"/>
          </w:tcPr>
          <w:p w:rsidR="008E0FCE" w:rsidRDefault="00795CCA">
            <w:pPr>
              <w:spacing w:after="0"/>
              <w:jc w:val="left"/>
              <w:rPr>
                <w:rFonts w:ascii="Arial" w:eastAsia="Arial" w:hAnsi="Arial" w:cs="Arial"/>
                <w:color w:val="000000"/>
                <w:sz w:val="20"/>
                <w:szCs w:val="20"/>
              </w:rPr>
            </w:pPr>
            <w:r>
              <w:rPr>
                <w:rFonts w:ascii="Arial" w:eastAsia="Arial" w:hAnsi="Arial" w:cs="Arial"/>
                <w:sz w:val="20"/>
                <w:szCs w:val="20"/>
              </w:rPr>
              <w:t xml:space="preserve">Stævnet sejles efter de i </w:t>
            </w:r>
            <w:r>
              <w:rPr>
                <w:rFonts w:ascii="Arial" w:eastAsia="Arial" w:hAnsi="Arial" w:cs="Arial"/>
                <w:i/>
                <w:sz w:val="20"/>
                <w:szCs w:val="20"/>
              </w:rPr>
              <w:t>Kapsejladsreglerne</w:t>
            </w:r>
            <w:r>
              <w:rPr>
                <w:rFonts w:ascii="Arial" w:eastAsia="Arial" w:hAnsi="Arial" w:cs="Arial"/>
                <w:sz w:val="20"/>
                <w:szCs w:val="20"/>
              </w:rPr>
              <w:t xml:space="preserve"> definerede regler inkl. Nordic </w:t>
            </w:r>
            <w:proofErr w:type="spellStart"/>
            <w:r>
              <w:rPr>
                <w:rFonts w:ascii="Arial" w:eastAsia="Arial" w:hAnsi="Arial" w:cs="Arial"/>
                <w:sz w:val="20"/>
                <w:szCs w:val="20"/>
              </w:rPr>
              <w:t>Sailing</w:t>
            </w:r>
            <w:proofErr w:type="spellEnd"/>
            <w:r>
              <w:rPr>
                <w:rFonts w:ascii="Arial" w:eastAsia="Arial" w:hAnsi="Arial" w:cs="Arial"/>
                <w:sz w:val="20"/>
                <w:szCs w:val="20"/>
              </w:rPr>
              <w:t xml:space="preserve"> </w:t>
            </w:r>
            <w:proofErr w:type="spellStart"/>
            <w:r>
              <w:rPr>
                <w:rFonts w:ascii="Arial" w:eastAsia="Arial" w:hAnsi="Arial" w:cs="Arial"/>
                <w:sz w:val="20"/>
                <w:szCs w:val="20"/>
              </w:rPr>
              <w:t>Federation</w:t>
            </w:r>
            <w:proofErr w:type="spellEnd"/>
            <w:r>
              <w:rPr>
                <w:rFonts w:ascii="Arial" w:eastAsia="Arial" w:hAnsi="Arial" w:cs="Arial"/>
                <w:sz w:val="20"/>
                <w:szCs w:val="20"/>
              </w:rPr>
              <w:t xml:space="preserve"> og Dansk Sejlunions forskrifter.</w:t>
            </w:r>
          </w:p>
        </w:tc>
      </w:tr>
      <w:tr w:rsidR="008E0FCE">
        <w:trPr>
          <w:trHeight w:val="420"/>
        </w:trPr>
        <w:tc>
          <w:tcPr>
            <w:tcW w:w="720" w:type="dxa"/>
            <w:tcMar>
              <w:left w:w="28" w:type="dxa"/>
              <w:right w:w="28" w:type="dxa"/>
            </w:tcMar>
          </w:tcPr>
          <w:p w:rsidR="008E0FCE" w:rsidRDefault="00795CCA">
            <w:pPr>
              <w:spacing w:after="0"/>
              <w:jc w:val="left"/>
              <w:rPr>
                <w:rFonts w:ascii="Arial" w:eastAsia="Arial" w:hAnsi="Arial" w:cs="Arial"/>
                <w:color w:val="000000"/>
                <w:sz w:val="20"/>
                <w:szCs w:val="20"/>
              </w:rPr>
            </w:pPr>
            <w:r>
              <w:rPr>
                <w:rFonts w:ascii="Arial" w:eastAsia="Arial" w:hAnsi="Arial" w:cs="Arial"/>
                <w:color w:val="000000"/>
                <w:sz w:val="20"/>
                <w:szCs w:val="20"/>
              </w:rPr>
              <w:t>1.2</w:t>
            </w:r>
          </w:p>
        </w:tc>
        <w:tc>
          <w:tcPr>
            <w:tcW w:w="9180" w:type="dxa"/>
            <w:gridSpan w:val="4"/>
          </w:tcPr>
          <w:p w:rsidR="008E0FCE" w:rsidRDefault="00795CCA">
            <w:pPr>
              <w:spacing w:after="0"/>
              <w:jc w:val="left"/>
              <w:rPr>
                <w:rFonts w:ascii="Arial" w:eastAsia="Arial" w:hAnsi="Arial" w:cs="Arial"/>
                <w:color w:val="000000"/>
                <w:sz w:val="20"/>
                <w:szCs w:val="20"/>
              </w:rPr>
            </w:pPr>
            <w:r>
              <w:rPr>
                <w:rFonts w:ascii="Arial" w:eastAsia="Arial" w:hAnsi="Arial" w:cs="Arial"/>
                <w:color w:val="000000"/>
                <w:sz w:val="20"/>
                <w:szCs w:val="20"/>
              </w:rPr>
              <w:t>Desuden gælder følgende regler:</w:t>
            </w:r>
          </w:p>
          <w:p w:rsidR="008E0FCE" w:rsidRDefault="00A909D1">
            <w:pPr>
              <w:spacing w:after="0"/>
              <w:jc w:val="left"/>
              <w:rPr>
                <w:rFonts w:ascii="Arial" w:eastAsia="Arial" w:hAnsi="Arial" w:cs="Arial"/>
                <w:color w:val="000000"/>
                <w:sz w:val="20"/>
                <w:szCs w:val="20"/>
              </w:rPr>
            </w:pPr>
            <w:r>
              <w:rPr>
                <w:rFonts w:ascii="Arial" w:eastAsia="Arial" w:hAnsi="Arial" w:cs="Arial"/>
                <w:color w:val="000000"/>
                <w:sz w:val="20"/>
                <w:szCs w:val="20"/>
              </w:rPr>
              <w:t>DS sejladsbestemmelser for Optimist D</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2</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MEDDELELSER TIL DELTAGERNE</w:t>
            </w:r>
          </w:p>
          <w:p w:rsidR="008E0FCE" w:rsidRDefault="00795CCA">
            <w:pPr>
              <w:spacing w:after="0"/>
              <w:jc w:val="left"/>
              <w:rPr>
                <w:rFonts w:ascii="Arial" w:eastAsia="Arial" w:hAnsi="Arial" w:cs="Arial"/>
                <w:sz w:val="20"/>
                <w:szCs w:val="20"/>
              </w:rPr>
            </w:pPr>
            <w:r>
              <w:rPr>
                <w:rFonts w:ascii="Arial" w:eastAsia="Arial" w:hAnsi="Arial" w:cs="Arial"/>
                <w:sz w:val="20"/>
                <w:szCs w:val="20"/>
              </w:rPr>
              <w:t>Meddelelser til deltagerne vil blive slået op på den officielle opslagstavle, som er placeret ved bureauet.</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3</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ÆNDRINGER I SEJLADSBESTEMMELSERNE</w:t>
            </w:r>
          </w:p>
          <w:p w:rsidR="008E0FCE" w:rsidRDefault="00795CCA">
            <w:pPr>
              <w:spacing w:after="0"/>
              <w:jc w:val="left"/>
              <w:rPr>
                <w:rFonts w:ascii="Arial" w:eastAsia="Arial" w:hAnsi="Arial" w:cs="Arial"/>
                <w:sz w:val="20"/>
                <w:szCs w:val="20"/>
              </w:rPr>
            </w:pPr>
            <w:r>
              <w:rPr>
                <w:rFonts w:ascii="Arial" w:eastAsia="Arial" w:hAnsi="Arial" w:cs="Arial"/>
                <w:sz w:val="20"/>
                <w:szCs w:val="20"/>
              </w:rPr>
              <w:t>Enhver ændring i sejladsbestemmelserne vil blive slået op på den officielle opslagstavle før kl. 08:00 på den dag, hvor den vil træde i kraft, bortset fra at enhver ændring i tidsskemaet vil blive slået op senest kl. 20:00 dagen før, den vil træde i kraft.</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4</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SIGNALER, DER GIVES PÅ LAND</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4.1</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Signaler, der gives på land, vil blive hejst på signalmasten, der står ved klubhuset.</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4.2</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Når Svarstanderen vises på land, erstattes ‘1 minut’ med ‘ikke mindre end 60 minutter’ i kapsejladssignalet Svarstander.</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5</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TIDSPLAN</w:t>
            </w:r>
          </w:p>
        </w:tc>
      </w:tr>
      <w:tr w:rsidR="008E0FCE">
        <w:tc>
          <w:tcPr>
            <w:tcW w:w="720" w:type="dxa"/>
            <w:vMerge w:val="restart"/>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5.1</w:t>
            </w:r>
          </w:p>
        </w:tc>
        <w:tc>
          <w:tcPr>
            <w:tcW w:w="1620" w:type="dxa"/>
          </w:tcPr>
          <w:p w:rsidR="008E0FCE" w:rsidRDefault="00795CCA">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Dag</w:t>
            </w:r>
          </w:p>
        </w:tc>
        <w:tc>
          <w:tcPr>
            <w:tcW w:w="1725" w:type="dxa"/>
          </w:tcPr>
          <w:p w:rsidR="008E0FCE" w:rsidRDefault="00795CCA">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Antal sejladser</w:t>
            </w:r>
          </w:p>
        </w:tc>
        <w:tc>
          <w:tcPr>
            <w:tcW w:w="1260" w:type="dxa"/>
          </w:tcPr>
          <w:p w:rsidR="008E0FCE" w:rsidRDefault="00795CCA">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Klasse(r)</w:t>
            </w:r>
          </w:p>
        </w:tc>
        <w:tc>
          <w:tcPr>
            <w:tcW w:w="4575" w:type="dxa"/>
          </w:tcPr>
          <w:p w:rsidR="008E0FCE" w:rsidRDefault="00795CCA">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Første varselssignal</w:t>
            </w:r>
          </w:p>
        </w:tc>
      </w:tr>
      <w:tr w:rsidR="008E0FCE">
        <w:trPr>
          <w:trHeight w:val="300"/>
        </w:trPr>
        <w:tc>
          <w:tcPr>
            <w:tcW w:w="720" w:type="dxa"/>
            <w:vMerge/>
            <w:tcMar>
              <w:left w:w="28" w:type="dxa"/>
              <w:right w:w="28" w:type="dxa"/>
            </w:tcMar>
          </w:tcPr>
          <w:p w:rsidR="008E0FCE" w:rsidRDefault="008E0FCE">
            <w:pPr>
              <w:spacing w:after="0"/>
              <w:jc w:val="center"/>
              <w:rPr>
                <w:rFonts w:ascii="Arial" w:eastAsia="Arial" w:hAnsi="Arial" w:cs="Arial"/>
                <w:sz w:val="20"/>
                <w:szCs w:val="20"/>
              </w:rPr>
            </w:pPr>
          </w:p>
        </w:tc>
        <w:tc>
          <w:tcPr>
            <w:tcW w:w="1620" w:type="dxa"/>
          </w:tcPr>
          <w:p w:rsidR="008E0FCE" w:rsidRDefault="00381998">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Lør</w:t>
            </w:r>
            <w:r w:rsidR="00795CCA">
              <w:rPr>
                <w:rFonts w:ascii="Arial" w:eastAsia="Arial" w:hAnsi="Arial" w:cs="Arial"/>
                <w:sz w:val="20"/>
                <w:szCs w:val="20"/>
              </w:rPr>
              <w:t>dag</w:t>
            </w:r>
            <w:r w:rsidR="00A909D1">
              <w:rPr>
                <w:rFonts w:ascii="Arial" w:eastAsia="Arial" w:hAnsi="Arial" w:cs="Arial"/>
                <w:sz w:val="20"/>
                <w:szCs w:val="20"/>
              </w:rPr>
              <w:t xml:space="preserve"> 1</w:t>
            </w:r>
            <w:r>
              <w:rPr>
                <w:rFonts w:ascii="Arial" w:eastAsia="Arial" w:hAnsi="Arial" w:cs="Arial"/>
                <w:sz w:val="20"/>
                <w:szCs w:val="20"/>
              </w:rPr>
              <w:t>2</w:t>
            </w:r>
            <w:r w:rsidR="00A909D1">
              <w:rPr>
                <w:rFonts w:ascii="Arial" w:eastAsia="Arial" w:hAnsi="Arial" w:cs="Arial"/>
                <w:sz w:val="20"/>
                <w:szCs w:val="20"/>
              </w:rPr>
              <w:t>/08/2</w:t>
            </w:r>
            <w:r>
              <w:rPr>
                <w:rFonts w:ascii="Arial" w:eastAsia="Arial" w:hAnsi="Arial" w:cs="Arial"/>
                <w:sz w:val="20"/>
                <w:szCs w:val="20"/>
              </w:rPr>
              <w:t>3</w:t>
            </w:r>
          </w:p>
        </w:tc>
        <w:tc>
          <w:tcPr>
            <w:tcW w:w="1725" w:type="dxa"/>
          </w:tcPr>
          <w:p w:rsidR="008E0FCE" w:rsidRDefault="00A909D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Intet max</w:t>
            </w:r>
          </w:p>
        </w:tc>
        <w:tc>
          <w:tcPr>
            <w:tcW w:w="1260" w:type="dxa"/>
          </w:tcPr>
          <w:p w:rsidR="008E0FCE" w:rsidRDefault="00A909D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alle</w:t>
            </w:r>
          </w:p>
        </w:tc>
        <w:tc>
          <w:tcPr>
            <w:tcW w:w="4575" w:type="dxa"/>
          </w:tcPr>
          <w:p w:rsidR="008E0FCE" w:rsidRDefault="00A909D1">
            <w:pPr>
              <w:tabs>
                <w:tab w:val="left" w:pos="1418"/>
                <w:tab w:val="left" w:pos="3402"/>
              </w:tabs>
              <w:spacing w:after="0"/>
              <w:jc w:val="left"/>
              <w:rPr>
                <w:rFonts w:ascii="Arial" w:eastAsia="Arial" w:hAnsi="Arial" w:cs="Arial"/>
                <w:sz w:val="20"/>
                <w:szCs w:val="20"/>
              </w:rPr>
            </w:pPr>
            <w:proofErr w:type="spellStart"/>
            <w:r>
              <w:rPr>
                <w:rFonts w:ascii="Arial" w:eastAsia="Arial" w:hAnsi="Arial" w:cs="Arial"/>
                <w:sz w:val="20"/>
                <w:szCs w:val="20"/>
              </w:rPr>
              <w:t>Kl</w:t>
            </w:r>
            <w:proofErr w:type="spellEnd"/>
            <w:r>
              <w:rPr>
                <w:rFonts w:ascii="Arial" w:eastAsia="Arial" w:hAnsi="Arial" w:cs="Arial"/>
                <w:sz w:val="20"/>
                <w:szCs w:val="20"/>
              </w:rPr>
              <w:t xml:space="preserve"> 10</w:t>
            </w:r>
            <w:r w:rsidR="00381998">
              <w:rPr>
                <w:rFonts w:ascii="Arial" w:eastAsia="Arial" w:hAnsi="Arial" w:cs="Arial"/>
                <w:sz w:val="20"/>
                <w:szCs w:val="20"/>
              </w:rPr>
              <w:t>:</w:t>
            </w:r>
            <w:r>
              <w:rPr>
                <w:rFonts w:ascii="Arial" w:eastAsia="Arial" w:hAnsi="Arial" w:cs="Arial"/>
                <w:sz w:val="20"/>
                <w:szCs w:val="20"/>
              </w:rPr>
              <w:t>00</w:t>
            </w:r>
          </w:p>
        </w:tc>
      </w:tr>
      <w:tr w:rsidR="008E0FCE">
        <w:trPr>
          <w:trHeight w:val="280"/>
        </w:trPr>
        <w:tc>
          <w:tcPr>
            <w:tcW w:w="720" w:type="dxa"/>
            <w:vMerge/>
            <w:tcMar>
              <w:left w:w="28" w:type="dxa"/>
              <w:right w:w="28" w:type="dxa"/>
            </w:tcMar>
          </w:tcPr>
          <w:p w:rsidR="008E0FCE" w:rsidRDefault="008E0FCE">
            <w:pPr>
              <w:spacing w:after="0"/>
              <w:jc w:val="center"/>
              <w:rPr>
                <w:rFonts w:ascii="Arial" w:eastAsia="Arial" w:hAnsi="Arial" w:cs="Arial"/>
                <w:sz w:val="20"/>
                <w:szCs w:val="20"/>
              </w:rPr>
            </w:pPr>
          </w:p>
        </w:tc>
        <w:tc>
          <w:tcPr>
            <w:tcW w:w="1620" w:type="dxa"/>
          </w:tcPr>
          <w:p w:rsidR="008E0FCE" w:rsidRDefault="008E0FCE">
            <w:pPr>
              <w:tabs>
                <w:tab w:val="left" w:pos="1418"/>
                <w:tab w:val="left" w:pos="3402"/>
              </w:tabs>
              <w:spacing w:after="0"/>
              <w:jc w:val="left"/>
              <w:rPr>
                <w:rFonts w:ascii="Arial" w:eastAsia="Arial" w:hAnsi="Arial" w:cs="Arial"/>
                <w:sz w:val="20"/>
                <w:szCs w:val="20"/>
              </w:rPr>
            </w:pPr>
          </w:p>
        </w:tc>
        <w:tc>
          <w:tcPr>
            <w:tcW w:w="1725" w:type="dxa"/>
          </w:tcPr>
          <w:p w:rsidR="008E0FCE" w:rsidRDefault="008E0FCE">
            <w:pPr>
              <w:tabs>
                <w:tab w:val="left" w:pos="1418"/>
                <w:tab w:val="left" w:pos="3402"/>
              </w:tabs>
              <w:spacing w:after="0"/>
              <w:jc w:val="left"/>
              <w:rPr>
                <w:rFonts w:ascii="Arial" w:eastAsia="Arial" w:hAnsi="Arial" w:cs="Arial"/>
                <w:sz w:val="20"/>
                <w:szCs w:val="20"/>
              </w:rPr>
            </w:pPr>
          </w:p>
        </w:tc>
        <w:tc>
          <w:tcPr>
            <w:tcW w:w="1260" w:type="dxa"/>
          </w:tcPr>
          <w:p w:rsidR="008E0FCE" w:rsidRDefault="008E0FCE">
            <w:pPr>
              <w:tabs>
                <w:tab w:val="left" w:pos="1418"/>
                <w:tab w:val="left" w:pos="3402"/>
              </w:tabs>
              <w:spacing w:after="0"/>
              <w:jc w:val="left"/>
              <w:rPr>
                <w:rFonts w:ascii="Arial" w:eastAsia="Arial" w:hAnsi="Arial" w:cs="Arial"/>
                <w:sz w:val="20"/>
                <w:szCs w:val="20"/>
              </w:rPr>
            </w:pPr>
          </w:p>
        </w:tc>
        <w:tc>
          <w:tcPr>
            <w:tcW w:w="4575" w:type="dxa"/>
          </w:tcPr>
          <w:p w:rsidR="008E0FCE" w:rsidRDefault="008E0FCE">
            <w:pPr>
              <w:tabs>
                <w:tab w:val="left" w:pos="1418"/>
                <w:tab w:val="left" w:pos="3402"/>
              </w:tabs>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5.2</w:t>
            </w:r>
          </w:p>
        </w:tc>
        <w:tc>
          <w:tcPr>
            <w:tcW w:w="9180" w:type="dxa"/>
            <w:gridSpan w:val="4"/>
          </w:tcPr>
          <w:p w:rsidR="008E0FCE" w:rsidRDefault="00795CCA">
            <w:pPr>
              <w:spacing w:after="0"/>
              <w:jc w:val="left"/>
              <w:rPr>
                <w:rFonts w:ascii="Arial" w:eastAsia="Arial" w:hAnsi="Arial" w:cs="Arial"/>
                <w:color w:val="FF0000"/>
                <w:sz w:val="20"/>
                <w:szCs w:val="20"/>
              </w:rPr>
            </w:pPr>
            <w:r>
              <w:rPr>
                <w:rFonts w:ascii="Arial" w:eastAsia="Arial" w:hAnsi="Arial" w:cs="Arial"/>
                <w:sz w:val="20"/>
                <w:szCs w:val="20"/>
              </w:rPr>
              <w:t>Varselssignalet for efterfølgende sejladser samme dag vil blive afgivet så hurtigt som muligt.</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5.3</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På stævnets sidste planlagte sejladsdag vil der ikke blive afgivet varselssignal senere end kl. </w:t>
            </w:r>
            <w:r w:rsidR="00A909D1">
              <w:rPr>
                <w:rFonts w:ascii="Arial" w:eastAsia="Arial" w:hAnsi="Arial" w:cs="Arial"/>
                <w:sz w:val="20"/>
                <w:szCs w:val="20"/>
              </w:rPr>
              <w:t>15</w:t>
            </w:r>
            <w:r w:rsidR="00381998">
              <w:rPr>
                <w:rFonts w:ascii="Arial" w:eastAsia="Arial" w:hAnsi="Arial" w:cs="Arial"/>
                <w:sz w:val="20"/>
                <w:szCs w:val="20"/>
              </w:rPr>
              <w:t>:</w:t>
            </w:r>
            <w:r w:rsidR="00A909D1">
              <w:rPr>
                <w:rFonts w:ascii="Arial" w:eastAsia="Arial" w:hAnsi="Arial" w:cs="Arial"/>
                <w:sz w:val="20"/>
                <w:szCs w:val="20"/>
              </w:rPr>
              <w:t>00</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6</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KLASSEFLAG</w:t>
            </w:r>
          </w:p>
          <w:p w:rsidR="008E0FCE" w:rsidRDefault="00795CCA">
            <w:pPr>
              <w:tabs>
                <w:tab w:val="left" w:pos="1985"/>
              </w:tabs>
              <w:spacing w:after="0"/>
              <w:jc w:val="left"/>
              <w:rPr>
                <w:rFonts w:ascii="Arial" w:eastAsia="Arial" w:hAnsi="Arial" w:cs="Arial"/>
                <w:sz w:val="20"/>
                <w:szCs w:val="20"/>
              </w:rPr>
            </w:pPr>
            <w:r>
              <w:rPr>
                <w:rFonts w:ascii="Arial" w:eastAsia="Arial" w:hAnsi="Arial" w:cs="Arial"/>
                <w:sz w:val="20"/>
                <w:szCs w:val="20"/>
              </w:rPr>
              <w:t>Klasseflag er:</w:t>
            </w:r>
          </w:p>
          <w:p w:rsidR="008E0FCE" w:rsidRDefault="00795CCA">
            <w:pPr>
              <w:tabs>
                <w:tab w:val="left" w:pos="1985"/>
              </w:tabs>
              <w:spacing w:after="0"/>
              <w:jc w:val="left"/>
              <w:rPr>
                <w:rFonts w:ascii="Arial" w:eastAsia="Arial" w:hAnsi="Arial" w:cs="Arial"/>
                <w:i/>
                <w:sz w:val="20"/>
                <w:szCs w:val="20"/>
              </w:rPr>
            </w:pPr>
            <w:r>
              <w:rPr>
                <w:rFonts w:ascii="Arial" w:eastAsia="Arial" w:hAnsi="Arial" w:cs="Arial"/>
                <w:i/>
                <w:sz w:val="20"/>
                <w:szCs w:val="20"/>
              </w:rPr>
              <w:t>Klasse</w:t>
            </w:r>
            <w:r>
              <w:rPr>
                <w:rFonts w:ascii="Arial" w:eastAsia="Arial" w:hAnsi="Arial" w:cs="Arial"/>
                <w:i/>
                <w:sz w:val="20"/>
                <w:szCs w:val="20"/>
              </w:rPr>
              <w:tab/>
              <w:t>Flag</w:t>
            </w:r>
          </w:p>
          <w:p w:rsidR="00A909D1" w:rsidRDefault="00A909D1">
            <w:pPr>
              <w:tabs>
                <w:tab w:val="left" w:pos="1985"/>
              </w:tabs>
              <w:spacing w:after="0"/>
              <w:jc w:val="left"/>
              <w:rPr>
                <w:rFonts w:ascii="Arial" w:eastAsia="Arial" w:hAnsi="Arial" w:cs="Arial"/>
                <w:i/>
                <w:sz w:val="20"/>
                <w:szCs w:val="20"/>
              </w:rPr>
            </w:pPr>
            <w:r>
              <w:rPr>
                <w:rFonts w:ascii="Arial" w:eastAsia="Arial" w:hAnsi="Arial" w:cs="Arial"/>
                <w:i/>
                <w:sz w:val="20"/>
                <w:szCs w:val="20"/>
              </w:rPr>
              <w:t>Optimist D                  Talstander 1</w:t>
            </w:r>
          </w:p>
          <w:p w:rsidR="00A909D1" w:rsidRDefault="00A909D1">
            <w:pPr>
              <w:tabs>
                <w:tab w:val="left" w:pos="1985"/>
              </w:tabs>
              <w:spacing w:after="0"/>
              <w:jc w:val="left"/>
              <w:rPr>
                <w:rFonts w:ascii="Arial" w:eastAsia="Arial" w:hAnsi="Arial" w:cs="Arial"/>
                <w:i/>
                <w:sz w:val="20"/>
                <w:szCs w:val="20"/>
              </w:rPr>
            </w:pPr>
            <w:r>
              <w:rPr>
                <w:rFonts w:ascii="Arial" w:eastAsia="Arial" w:hAnsi="Arial" w:cs="Arial"/>
                <w:i/>
                <w:sz w:val="20"/>
                <w:szCs w:val="20"/>
              </w:rPr>
              <w:t xml:space="preserve">Optimist </w:t>
            </w:r>
            <w:r w:rsidR="00381998">
              <w:rPr>
                <w:rFonts w:ascii="Arial" w:eastAsia="Arial" w:hAnsi="Arial" w:cs="Arial"/>
                <w:i/>
                <w:sz w:val="20"/>
                <w:szCs w:val="20"/>
              </w:rPr>
              <w:t xml:space="preserve">A, </w:t>
            </w:r>
            <w:r>
              <w:rPr>
                <w:rFonts w:ascii="Arial" w:eastAsia="Arial" w:hAnsi="Arial" w:cs="Arial"/>
                <w:i/>
                <w:sz w:val="20"/>
                <w:szCs w:val="20"/>
              </w:rPr>
              <w:t>B</w:t>
            </w:r>
            <w:r w:rsidR="00381998">
              <w:rPr>
                <w:rFonts w:ascii="Arial" w:eastAsia="Arial" w:hAnsi="Arial" w:cs="Arial"/>
                <w:i/>
                <w:sz w:val="20"/>
                <w:szCs w:val="20"/>
              </w:rPr>
              <w:t xml:space="preserve">, </w:t>
            </w:r>
            <w:r>
              <w:rPr>
                <w:rFonts w:ascii="Arial" w:eastAsia="Arial" w:hAnsi="Arial" w:cs="Arial"/>
                <w:i/>
                <w:sz w:val="20"/>
                <w:szCs w:val="20"/>
              </w:rPr>
              <w:t xml:space="preserve">C     </w:t>
            </w:r>
            <w:r w:rsidR="00381998">
              <w:rPr>
                <w:rFonts w:ascii="Arial" w:eastAsia="Arial" w:hAnsi="Arial" w:cs="Arial"/>
                <w:i/>
                <w:sz w:val="20"/>
                <w:szCs w:val="20"/>
              </w:rPr>
              <w:t xml:space="preserve">    </w:t>
            </w:r>
            <w:r>
              <w:rPr>
                <w:rFonts w:ascii="Arial" w:eastAsia="Arial" w:hAnsi="Arial" w:cs="Arial"/>
                <w:i/>
                <w:sz w:val="20"/>
                <w:szCs w:val="20"/>
              </w:rPr>
              <w:t>Talstander 2</w:t>
            </w:r>
          </w:p>
          <w:p w:rsidR="00A909D1" w:rsidRDefault="00A909D1">
            <w:pPr>
              <w:tabs>
                <w:tab w:val="left" w:pos="1985"/>
              </w:tabs>
              <w:spacing w:after="0"/>
              <w:jc w:val="left"/>
              <w:rPr>
                <w:rFonts w:ascii="Arial" w:eastAsia="Arial" w:hAnsi="Arial" w:cs="Arial"/>
                <w:sz w:val="20"/>
                <w:szCs w:val="20"/>
              </w:rPr>
            </w:pPr>
            <w:r>
              <w:rPr>
                <w:rFonts w:ascii="Arial" w:eastAsia="Arial" w:hAnsi="Arial" w:cs="Arial"/>
                <w:i/>
                <w:sz w:val="20"/>
                <w:szCs w:val="20"/>
              </w:rPr>
              <w:t>Øvrige Joller              Talstander 3</w:t>
            </w:r>
          </w:p>
          <w:p w:rsidR="008E0FCE" w:rsidRDefault="008E0FCE">
            <w:pPr>
              <w:tabs>
                <w:tab w:val="left" w:pos="1985"/>
              </w:tabs>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7</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KAPSEJLADSOMRÅDE</w:t>
            </w:r>
          </w:p>
          <w:p w:rsidR="008E0FCE" w:rsidRDefault="00795CCA">
            <w:pPr>
              <w:spacing w:after="0"/>
              <w:jc w:val="left"/>
              <w:rPr>
                <w:rFonts w:ascii="Arial" w:eastAsia="Arial" w:hAnsi="Arial" w:cs="Arial"/>
                <w:sz w:val="20"/>
                <w:szCs w:val="20"/>
              </w:rPr>
            </w:pPr>
            <w:r>
              <w:rPr>
                <w:rFonts w:ascii="Arial" w:eastAsia="Arial" w:hAnsi="Arial" w:cs="Arial"/>
                <w:sz w:val="20"/>
                <w:szCs w:val="20"/>
              </w:rPr>
              <w:t>Kapsejladsområdet</w:t>
            </w:r>
            <w:r w:rsidR="00A909D1">
              <w:rPr>
                <w:rFonts w:ascii="Arial" w:eastAsia="Arial" w:hAnsi="Arial" w:cs="Arial"/>
                <w:sz w:val="20"/>
                <w:szCs w:val="20"/>
              </w:rPr>
              <w:t xml:space="preserve"> er umidd</w:t>
            </w:r>
            <w:r w:rsidR="007E3453">
              <w:rPr>
                <w:rFonts w:ascii="Arial" w:eastAsia="Arial" w:hAnsi="Arial" w:cs="Arial"/>
                <w:sz w:val="20"/>
                <w:szCs w:val="20"/>
              </w:rPr>
              <w:t>elbart nord/øst for havnen.</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8</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BANERNE</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8.1</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I et bilag til sejladsbestemmelserne vises skitserne over banen/banerne inkl. de omtrentlige vinkler mellem banens ben, rækkefølgen, i hvilken mærkerne skal passeres, og den forlangte side for hvert mærke.</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8.2</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Senest ved varselssignalet kan der fra startfartøjet blive vist den omtrentlige kompaskurs fra dette til det første mærke. Udeladelse heraf kan ikke danne grundlag for anmodning om godtgørelse. </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9</w:t>
            </w:r>
          </w:p>
        </w:tc>
        <w:tc>
          <w:tcPr>
            <w:tcW w:w="9180" w:type="dxa"/>
            <w:gridSpan w:val="4"/>
          </w:tcPr>
          <w:p w:rsidR="008E0FCE" w:rsidRDefault="00795CCA">
            <w:pPr>
              <w:keepNext/>
              <w:spacing w:after="0"/>
              <w:rPr>
                <w:rFonts w:ascii="Arial" w:eastAsia="Arial" w:hAnsi="Arial" w:cs="Arial"/>
                <w:sz w:val="20"/>
                <w:szCs w:val="20"/>
              </w:rPr>
            </w:pPr>
            <w:r>
              <w:rPr>
                <w:rFonts w:ascii="Arial" w:eastAsia="Arial" w:hAnsi="Arial" w:cs="Arial"/>
                <w:b/>
                <w:sz w:val="20"/>
                <w:szCs w:val="20"/>
              </w:rPr>
              <w:t>MÆRKER</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9.1</w:t>
            </w:r>
          </w:p>
        </w:tc>
        <w:tc>
          <w:tcPr>
            <w:tcW w:w="9180" w:type="dxa"/>
            <w:gridSpan w:val="4"/>
          </w:tcPr>
          <w:p w:rsidR="007E3453" w:rsidRDefault="00795CCA">
            <w:pPr>
              <w:spacing w:after="0"/>
              <w:jc w:val="left"/>
              <w:rPr>
                <w:rFonts w:ascii="Arial" w:eastAsia="Arial" w:hAnsi="Arial" w:cs="Arial"/>
                <w:sz w:val="20"/>
                <w:szCs w:val="20"/>
              </w:rPr>
            </w:pPr>
            <w:r>
              <w:rPr>
                <w:rFonts w:ascii="Arial" w:eastAsia="Arial" w:hAnsi="Arial" w:cs="Arial"/>
                <w:sz w:val="20"/>
                <w:szCs w:val="20"/>
              </w:rPr>
              <w:t xml:space="preserve">Mærkerne </w:t>
            </w:r>
          </w:p>
          <w:p w:rsidR="008E0FCE" w:rsidRPr="007E3453" w:rsidRDefault="008C7C49" w:rsidP="007E3453">
            <w:pPr>
              <w:pStyle w:val="Listeafsnit"/>
              <w:numPr>
                <w:ilvl w:val="0"/>
                <w:numId w:val="1"/>
              </w:numPr>
              <w:spacing w:after="0"/>
              <w:jc w:val="left"/>
              <w:rPr>
                <w:rFonts w:ascii="Arial" w:eastAsia="Arial" w:hAnsi="Arial" w:cs="Arial"/>
                <w:sz w:val="20"/>
                <w:szCs w:val="20"/>
              </w:rPr>
            </w:pPr>
            <w:r>
              <w:rPr>
                <w:rFonts w:ascii="Arial" w:eastAsia="Arial" w:hAnsi="Arial" w:cs="Arial"/>
                <w:sz w:val="20"/>
                <w:szCs w:val="20"/>
              </w:rPr>
              <w:t>Flagmærke med rødt flag</w:t>
            </w:r>
          </w:p>
          <w:p w:rsidR="007E3453" w:rsidRDefault="008C7C49" w:rsidP="007E3453">
            <w:pPr>
              <w:pStyle w:val="Listeafsnit"/>
              <w:numPr>
                <w:ilvl w:val="0"/>
                <w:numId w:val="1"/>
              </w:numPr>
              <w:spacing w:after="0"/>
              <w:jc w:val="left"/>
              <w:rPr>
                <w:rFonts w:ascii="Arial" w:eastAsia="Arial" w:hAnsi="Arial" w:cs="Arial"/>
                <w:sz w:val="20"/>
                <w:szCs w:val="20"/>
              </w:rPr>
            </w:pPr>
            <w:r>
              <w:rPr>
                <w:rFonts w:ascii="Arial" w:eastAsia="Arial" w:hAnsi="Arial" w:cs="Arial"/>
                <w:sz w:val="20"/>
                <w:szCs w:val="20"/>
              </w:rPr>
              <w:t>Flagmærke med rødt flag</w:t>
            </w:r>
          </w:p>
          <w:p w:rsidR="007E3453" w:rsidRDefault="008C7C49" w:rsidP="007E3453">
            <w:pPr>
              <w:pStyle w:val="Listeafsnit"/>
              <w:numPr>
                <w:ilvl w:val="0"/>
                <w:numId w:val="1"/>
              </w:numPr>
              <w:spacing w:after="0"/>
              <w:jc w:val="left"/>
              <w:rPr>
                <w:rFonts w:ascii="Arial" w:eastAsia="Arial" w:hAnsi="Arial" w:cs="Arial"/>
                <w:sz w:val="20"/>
                <w:szCs w:val="20"/>
              </w:rPr>
            </w:pPr>
            <w:r>
              <w:rPr>
                <w:rFonts w:ascii="Arial" w:eastAsia="Arial" w:hAnsi="Arial" w:cs="Arial"/>
                <w:sz w:val="20"/>
                <w:szCs w:val="20"/>
              </w:rPr>
              <w:t>Flagmærke med gult flag</w:t>
            </w:r>
          </w:p>
          <w:p w:rsidR="007E3453" w:rsidRPr="007E3453" w:rsidRDefault="008C7C49" w:rsidP="007E3453">
            <w:pPr>
              <w:pStyle w:val="Listeafsnit"/>
              <w:numPr>
                <w:ilvl w:val="0"/>
                <w:numId w:val="1"/>
              </w:numPr>
              <w:spacing w:after="0"/>
              <w:jc w:val="left"/>
              <w:rPr>
                <w:rFonts w:ascii="Arial" w:eastAsia="Arial" w:hAnsi="Arial" w:cs="Arial"/>
                <w:sz w:val="20"/>
                <w:szCs w:val="20"/>
              </w:rPr>
            </w:pPr>
            <w:r>
              <w:rPr>
                <w:rFonts w:ascii="Arial" w:eastAsia="Arial" w:hAnsi="Arial" w:cs="Arial"/>
                <w:sz w:val="20"/>
                <w:szCs w:val="20"/>
              </w:rPr>
              <w:t>Flagmærke med gult flag</w:t>
            </w:r>
          </w:p>
        </w:tc>
      </w:tr>
      <w:tr w:rsidR="008E0FCE">
        <w:tc>
          <w:tcPr>
            <w:tcW w:w="720" w:type="dxa"/>
            <w:tcMar>
              <w:left w:w="28" w:type="dxa"/>
              <w:right w:w="28" w:type="dxa"/>
            </w:tcMar>
          </w:tcPr>
          <w:p w:rsidR="008E0FCE" w:rsidRDefault="008E0FCE">
            <w:pPr>
              <w:spacing w:after="0"/>
              <w:jc w:val="left"/>
              <w:rPr>
                <w:rFonts w:ascii="Arial" w:eastAsia="Arial" w:hAnsi="Arial" w:cs="Arial"/>
                <w:sz w:val="20"/>
                <w:szCs w:val="20"/>
              </w:rPr>
            </w:pPr>
          </w:p>
        </w:tc>
        <w:tc>
          <w:tcPr>
            <w:tcW w:w="9180" w:type="dxa"/>
            <w:gridSpan w:val="4"/>
          </w:tcPr>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9.3</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sz w:val="20"/>
                <w:szCs w:val="20"/>
              </w:rPr>
              <w:t xml:space="preserve">Startlinjemærkerne vil være </w:t>
            </w:r>
            <w:r w:rsidR="007E3453">
              <w:rPr>
                <w:rFonts w:ascii="Arial" w:eastAsia="Arial" w:hAnsi="Arial" w:cs="Arial"/>
                <w:sz w:val="20"/>
                <w:szCs w:val="20"/>
              </w:rPr>
              <w:t>stage med gult flag</w:t>
            </w:r>
          </w:p>
          <w:p w:rsidR="008E0FCE" w:rsidRDefault="00795CCA">
            <w:pPr>
              <w:spacing w:after="0"/>
              <w:jc w:val="left"/>
              <w:rPr>
                <w:rFonts w:ascii="Arial" w:eastAsia="Arial" w:hAnsi="Arial" w:cs="Arial"/>
                <w:sz w:val="20"/>
                <w:szCs w:val="20"/>
              </w:rPr>
            </w:pPr>
            <w:r>
              <w:rPr>
                <w:rFonts w:ascii="Arial" w:eastAsia="Arial" w:hAnsi="Arial" w:cs="Arial"/>
                <w:sz w:val="20"/>
                <w:szCs w:val="20"/>
              </w:rPr>
              <w:lastRenderedPageBreak/>
              <w:t xml:space="preserve">Mållinjemærkerne vil være </w:t>
            </w:r>
            <w:r w:rsidR="007E3453">
              <w:rPr>
                <w:rFonts w:ascii="Arial" w:eastAsia="Arial" w:hAnsi="Arial" w:cs="Arial"/>
                <w:sz w:val="20"/>
                <w:szCs w:val="20"/>
              </w:rPr>
              <w:t xml:space="preserve">stage med gul </w:t>
            </w:r>
          </w:p>
          <w:p w:rsidR="008E0FCE" w:rsidRDefault="00795CCA">
            <w:pPr>
              <w:spacing w:after="0"/>
              <w:jc w:val="left"/>
              <w:rPr>
                <w:rFonts w:ascii="Arial" w:eastAsia="Arial" w:hAnsi="Arial" w:cs="Arial"/>
                <w:sz w:val="20"/>
                <w:szCs w:val="20"/>
              </w:rPr>
            </w:pPr>
            <w:r>
              <w:rPr>
                <w:rFonts w:ascii="Arial" w:eastAsia="Arial" w:hAnsi="Arial" w:cs="Arial"/>
                <w:sz w:val="20"/>
                <w:szCs w:val="20"/>
              </w:rPr>
              <w:br/>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lastRenderedPageBreak/>
              <w:t>10</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STARTEN</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10.1</w:t>
            </w:r>
          </w:p>
        </w:tc>
        <w:tc>
          <w:tcPr>
            <w:tcW w:w="9180" w:type="dxa"/>
            <w:gridSpan w:val="4"/>
          </w:tcPr>
          <w:p w:rsidR="008E0FCE" w:rsidRDefault="008C7C49">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Startproceduren er</w:t>
            </w:r>
            <w:r w:rsidR="00500AC3">
              <w:rPr>
                <w:rFonts w:ascii="Arial" w:eastAsia="Arial" w:hAnsi="Arial" w:cs="Arial"/>
                <w:sz w:val="20"/>
                <w:szCs w:val="20"/>
              </w:rPr>
              <w:t xml:space="preserve"> som beskrevet i kapsejladsreglerne.</w:t>
            </w:r>
          </w:p>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For at varsko både om, at en sejlads eller serie af sejladser snart vil blive startet, hejses et orange flag (sammen med afgivelse af et lydsignal) mindst fem minutter før et varselssignal afgives.</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10.2</w:t>
            </w:r>
          </w:p>
        </w:tc>
        <w:tc>
          <w:tcPr>
            <w:tcW w:w="9180" w:type="dxa"/>
            <w:gridSpan w:val="4"/>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 xml:space="preserve">Startlinjen vil være mellem </w:t>
            </w:r>
            <w:r w:rsidR="007E3453">
              <w:rPr>
                <w:rFonts w:ascii="Arial" w:eastAsia="Arial" w:hAnsi="Arial" w:cs="Arial"/>
                <w:sz w:val="20"/>
                <w:szCs w:val="20"/>
              </w:rPr>
              <w:t>gule</w:t>
            </w:r>
            <w:r>
              <w:rPr>
                <w:rFonts w:ascii="Arial" w:eastAsia="Arial" w:hAnsi="Arial" w:cs="Arial"/>
                <w:sz w:val="20"/>
                <w:szCs w:val="20"/>
              </w:rPr>
              <w:t xml:space="preserve"> flag på startlinjemærkerne. </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10.3</w:t>
            </w:r>
          </w:p>
        </w:tc>
        <w:tc>
          <w:tcPr>
            <w:tcW w:w="9180" w:type="dxa"/>
            <w:gridSpan w:val="4"/>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Både, hvis varselssignal ikke er givet, må ikke sejle i startområdet under startproceduren for andre klasser. [DP]</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10.4</w:t>
            </w:r>
          </w:p>
        </w:tc>
        <w:tc>
          <w:tcPr>
            <w:tcW w:w="9180" w:type="dxa"/>
            <w:gridSpan w:val="4"/>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En båd, som ikke er startet senest 4 minutter efter sit startsignal, vil blive noteret "ikke startet" uden høring. Dette ændrer RRS A4 og A5.</w:t>
            </w:r>
          </w:p>
          <w:p w:rsidR="008E0FCE" w:rsidRDefault="008E0FCE">
            <w:pPr>
              <w:pBdr>
                <w:top w:val="nil"/>
                <w:left w:val="nil"/>
                <w:bottom w:val="nil"/>
                <w:right w:val="nil"/>
                <w:between w:val="nil"/>
              </w:pBd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11</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 xml:space="preserve">MÆRKEFLYTNING </w:t>
            </w:r>
          </w:p>
        </w:tc>
      </w:tr>
      <w:tr w:rsidR="008E0FCE">
        <w:tc>
          <w:tcPr>
            <w:tcW w:w="720" w:type="dxa"/>
            <w:tcMar>
              <w:left w:w="28" w:type="dxa"/>
              <w:right w:w="28" w:type="dxa"/>
            </w:tcMar>
          </w:tcPr>
          <w:p w:rsidR="008E0FCE" w:rsidRDefault="008E0FCE">
            <w:pPr>
              <w:spacing w:after="0"/>
              <w:jc w:val="center"/>
              <w:rPr>
                <w:rFonts w:ascii="Arial" w:eastAsia="Arial" w:hAnsi="Arial" w:cs="Arial"/>
                <w:sz w:val="20"/>
                <w:szCs w:val="20"/>
              </w:rPr>
            </w:pP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For at ændre næste mærkes position vil kapsejladskomitéen enten flytte det oprindelige mærke (eller </w:t>
            </w:r>
            <w:proofErr w:type="spellStart"/>
            <w:r>
              <w:rPr>
                <w:rFonts w:ascii="Arial" w:eastAsia="Arial" w:hAnsi="Arial" w:cs="Arial"/>
                <w:sz w:val="20"/>
                <w:szCs w:val="20"/>
              </w:rPr>
              <w:t>mållinien</w:t>
            </w:r>
            <w:proofErr w:type="spellEnd"/>
            <w:r>
              <w:rPr>
                <w:rFonts w:ascii="Arial" w:eastAsia="Arial" w:hAnsi="Arial" w:cs="Arial"/>
                <w:sz w:val="20"/>
                <w:szCs w:val="20"/>
              </w:rPr>
              <w:t xml:space="preserve">) til en ny position eller udlægge et nyt mærke og fjerne det oprindelige mærke så hurtigt, som det er praktisk muligt. </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12</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MÅLLINJE</w:t>
            </w:r>
          </w:p>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Mållinjen vil være mellem </w:t>
            </w:r>
            <w:r w:rsidR="007E3453">
              <w:rPr>
                <w:rFonts w:ascii="Arial" w:eastAsia="Arial" w:hAnsi="Arial" w:cs="Arial"/>
                <w:sz w:val="20"/>
                <w:szCs w:val="20"/>
              </w:rPr>
              <w:t>gule</w:t>
            </w:r>
            <w:r>
              <w:rPr>
                <w:rFonts w:ascii="Arial" w:eastAsia="Arial" w:hAnsi="Arial" w:cs="Arial"/>
                <w:sz w:val="20"/>
                <w:szCs w:val="20"/>
              </w:rPr>
              <w:t xml:space="preserve"> flag på mållinjemærkerne.</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sz w:val="20"/>
                <w:szCs w:val="20"/>
              </w:rPr>
            </w:pPr>
            <w:r>
              <w:rPr>
                <w:rFonts w:ascii="Arial" w:eastAsia="Arial" w:hAnsi="Arial" w:cs="Arial"/>
                <w:b/>
                <w:sz w:val="20"/>
                <w:szCs w:val="20"/>
              </w:rPr>
              <w:t>13</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STRAFSYSTEMER</w:t>
            </w:r>
          </w:p>
        </w:tc>
      </w:tr>
      <w:tr w:rsidR="008E0FCE">
        <w:tc>
          <w:tcPr>
            <w:tcW w:w="720" w:type="dxa"/>
            <w:tcMar>
              <w:left w:w="28" w:type="dxa"/>
              <w:right w:w="28" w:type="dxa"/>
            </w:tcMar>
          </w:tcPr>
          <w:p w:rsidR="008E0FCE" w:rsidRDefault="00795CCA">
            <w:pPr>
              <w:spacing w:after="0"/>
              <w:jc w:val="left"/>
              <w:rPr>
                <w:rFonts w:ascii="Arial" w:eastAsia="Arial" w:hAnsi="Arial" w:cs="Arial"/>
                <w:color w:val="000000"/>
                <w:sz w:val="20"/>
                <w:szCs w:val="20"/>
              </w:rPr>
            </w:pPr>
            <w:r>
              <w:rPr>
                <w:rFonts w:ascii="Arial" w:eastAsia="Arial" w:hAnsi="Arial" w:cs="Arial"/>
                <w:color w:val="000000"/>
                <w:sz w:val="20"/>
                <w:szCs w:val="20"/>
              </w:rPr>
              <w:t>13.1</w:t>
            </w:r>
          </w:p>
        </w:tc>
        <w:tc>
          <w:tcPr>
            <w:tcW w:w="9180" w:type="dxa"/>
            <w:gridSpan w:val="4"/>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RRS</w:t>
            </w:r>
            <w:r>
              <w:rPr>
                <w:rFonts w:ascii="Arial" w:eastAsia="Arial" w:hAnsi="Arial" w:cs="Arial"/>
                <w:color w:val="FF0000"/>
                <w:sz w:val="20"/>
                <w:szCs w:val="20"/>
              </w:rPr>
              <w:t xml:space="preserve"> </w:t>
            </w:r>
            <w:r>
              <w:rPr>
                <w:rFonts w:ascii="Arial" w:eastAsia="Arial" w:hAnsi="Arial" w:cs="Arial"/>
                <w:color w:val="000000"/>
                <w:sz w:val="20"/>
                <w:szCs w:val="20"/>
              </w:rPr>
              <w:t>44.1 er ændret, så</w:t>
            </w:r>
            <w:r>
              <w:rPr>
                <w:rFonts w:ascii="Arial" w:eastAsia="Arial" w:hAnsi="Arial" w:cs="Arial"/>
                <w:sz w:val="20"/>
                <w:szCs w:val="20"/>
              </w:rPr>
              <w:t xml:space="preserve"> to-runders-straffen erstattes af en en-rundes-straf</w:t>
            </w:r>
          </w:p>
          <w:p w:rsidR="008E0FCE" w:rsidRDefault="008E0FCE">
            <w:pPr>
              <w:pBdr>
                <w:top w:val="nil"/>
                <w:left w:val="nil"/>
                <w:bottom w:val="nil"/>
                <w:right w:val="nil"/>
                <w:between w:val="nil"/>
              </w:pBd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sz w:val="20"/>
                <w:szCs w:val="20"/>
              </w:rPr>
            </w:pPr>
            <w:r>
              <w:rPr>
                <w:rFonts w:ascii="Arial" w:eastAsia="Arial" w:hAnsi="Arial" w:cs="Arial"/>
                <w:b/>
                <w:sz w:val="20"/>
                <w:szCs w:val="20"/>
              </w:rPr>
              <w:t>14</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TIDSFRISTER OG SEJLADSTID</w:t>
            </w:r>
          </w:p>
        </w:tc>
      </w:tr>
      <w:tr w:rsidR="008E0FCE">
        <w:tc>
          <w:tcPr>
            <w:tcW w:w="720" w:type="dxa"/>
            <w:tcMar>
              <w:left w:w="28" w:type="dxa"/>
              <w:right w:w="28" w:type="dxa"/>
            </w:tcMar>
          </w:tcPr>
          <w:p w:rsidR="008E0FCE" w:rsidRDefault="008E0FCE">
            <w:pPr>
              <w:spacing w:after="0"/>
              <w:jc w:val="left"/>
              <w:rPr>
                <w:rFonts w:ascii="Arial" w:eastAsia="Arial" w:hAnsi="Arial" w:cs="Arial"/>
                <w:sz w:val="20"/>
                <w:szCs w:val="20"/>
              </w:rPr>
            </w:pPr>
          </w:p>
        </w:tc>
        <w:tc>
          <w:tcPr>
            <w:tcW w:w="9180" w:type="dxa"/>
            <w:gridSpan w:val="4"/>
          </w:tcPr>
          <w:p w:rsidR="008E0FCE" w:rsidRDefault="008E0FCE" w:rsidP="007E3453">
            <w:pPr>
              <w:spacing w:after="0"/>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14.</w:t>
            </w:r>
            <w:r w:rsidR="007E3453">
              <w:rPr>
                <w:rFonts w:ascii="Arial" w:eastAsia="Arial" w:hAnsi="Arial" w:cs="Arial"/>
                <w:sz w:val="20"/>
                <w:szCs w:val="20"/>
              </w:rPr>
              <w:t>1</w:t>
            </w:r>
          </w:p>
        </w:tc>
        <w:tc>
          <w:tcPr>
            <w:tcW w:w="9180" w:type="dxa"/>
            <w:gridSpan w:val="4"/>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Både, som ikke fuldfører inden for 30 minutter efter den første båd har sejlet banen og har fuldført, vil blive noteret "ikke fuldført" uden høring. Dette ændrer RRS 35, A4 og A5.</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15</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b/>
                <w:sz w:val="20"/>
                <w:szCs w:val="20"/>
              </w:rPr>
              <w:t>PROTESTER OG ANMODNINGER OM GODTGØRELSE</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15.1</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Protestskemaer fås på bureauet og skal afleveres der igen. </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15.2</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Tidsfristen for protester og anmodninger om godtgørelse er for hver klasse 90 minutter, efter sidste båd har fuldført dagens sidste sejlads eller kapsejladskomiteen har signaleret ’Ikke flere kapsejladser i dag’, hvis dette er senere. </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15.3</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Senest 30 minutter efter protestfristen vil der blive slået et opslag op på den officielle opslagstavle for at informere deltagerne om høringer, hvor de enten er parter eller vidner. Høringer afholdes i protestrummet, som findes </w:t>
            </w:r>
            <w:r w:rsidR="007E3453">
              <w:rPr>
                <w:rFonts w:ascii="Arial" w:eastAsia="Arial" w:hAnsi="Arial" w:cs="Arial"/>
                <w:sz w:val="20"/>
                <w:szCs w:val="20"/>
              </w:rPr>
              <w:t xml:space="preserve">i </w:t>
            </w:r>
            <w:proofErr w:type="spellStart"/>
            <w:r w:rsidR="007E3453">
              <w:rPr>
                <w:rFonts w:ascii="Arial" w:eastAsia="Arial" w:hAnsi="Arial" w:cs="Arial"/>
                <w:sz w:val="20"/>
                <w:szCs w:val="20"/>
              </w:rPr>
              <w:t>kludhuset</w:t>
            </w:r>
            <w:proofErr w:type="spellEnd"/>
            <w:r>
              <w:rPr>
                <w:rFonts w:ascii="Arial" w:eastAsia="Arial" w:hAnsi="Arial" w:cs="Arial"/>
                <w:sz w:val="20"/>
                <w:szCs w:val="20"/>
              </w:rPr>
              <w:t>. Starttidspunktet for høringerne meddeles på opslagstavlen.</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15.4</w:t>
            </w:r>
          </w:p>
          <w:p w:rsidR="008E0FCE" w:rsidRDefault="008E0FCE">
            <w:pPr>
              <w:spacing w:after="0"/>
              <w:jc w:val="left"/>
              <w:rPr>
                <w:rFonts w:ascii="Arial" w:eastAsia="Arial" w:hAnsi="Arial" w:cs="Arial"/>
                <w:sz w:val="20"/>
                <w:szCs w:val="20"/>
              </w:rPr>
            </w:pP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Meddelelser om protester fra kapsejladskomitéen, den tekniske komité eller protestkomitéen vil blive slået op på den officielle opslagstavle for at informere både som krævet i RRS 61.1(b).</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15.5</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På den officielle opslagstavle vil der blive opslået en liste over både, der under SI 13.2 er blevet straffet for at overtræde RRS 42.</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15.6</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En båd kan ikke protestere mod overtrædelser af punkterne 10.3, 17, 20, 22, 24, 25 og 26. Dette ændrer RRS 60.1(a). </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sz w:val="20"/>
                <w:szCs w:val="20"/>
              </w:rPr>
              <w:t>15.7</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På stævnets sidste dag skal en anmodning om godtgørelse som er baseret på en afgørelse i protestkomitéen indgives senest 30 minutter efter afgørelsen er meddelt. Dette ændrer RRS 62.2.</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16</w:t>
            </w:r>
          </w:p>
        </w:tc>
        <w:tc>
          <w:tcPr>
            <w:tcW w:w="9180" w:type="dxa"/>
            <w:gridSpan w:val="4"/>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POINTGIVNING</w:t>
            </w:r>
          </w:p>
        </w:tc>
      </w:tr>
      <w:tr w:rsidR="008E0FCE">
        <w:tc>
          <w:tcPr>
            <w:tcW w:w="720" w:type="dxa"/>
            <w:tcMar>
              <w:left w:w="28" w:type="dxa"/>
              <w:right w:w="28" w:type="dxa"/>
            </w:tcMar>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16.1</w:t>
            </w:r>
          </w:p>
        </w:tc>
        <w:tc>
          <w:tcPr>
            <w:tcW w:w="9180" w:type="dxa"/>
            <w:gridSpan w:val="4"/>
          </w:tcPr>
          <w:p w:rsidR="008E0FCE" w:rsidRDefault="007E3453">
            <w:pPr>
              <w:spacing w:after="0"/>
              <w:jc w:val="left"/>
              <w:rPr>
                <w:rFonts w:ascii="Arial" w:eastAsia="Arial" w:hAnsi="Arial" w:cs="Arial"/>
                <w:color w:val="000000"/>
                <w:sz w:val="20"/>
                <w:szCs w:val="20"/>
              </w:rPr>
            </w:pPr>
            <w:r>
              <w:rPr>
                <w:rFonts w:ascii="Arial" w:eastAsia="Arial" w:hAnsi="Arial" w:cs="Arial"/>
                <w:color w:val="000000"/>
                <w:sz w:val="20"/>
                <w:szCs w:val="20"/>
              </w:rPr>
              <w:t>3</w:t>
            </w:r>
            <w:r w:rsidR="00795CCA">
              <w:rPr>
                <w:rFonts w:ascii="Arial" w:eastAsia="Arial" w:hAnsi="Arial" w:cs="Arial"/>
                <w:color w:val="000000"/>
                <w:sz w:val="20"/>
                <w:szCs w:val="20"/>
              </w:rPr>
              <w:t xml:space="preserve"> sejladser er krævet for at udgøre en serie.</w:t>
            </w:r>
          </w:p>
        </w:tc>
      </w:tr>
      <w:tr w:rsidR="008E0FCE">
        <w:tc>
          <w:tcPr>
            <w:tcW w:w="720" w:type="dxa"/>
            <w:tcMar>
              <w:left w:w="28" w:type="dxa"/>
              <w:right w:w="28" w:type="dxa"/>
            </w:tcMar>
          </w:tcPr>
          <w:p w:rsidR="008E0FCE" w:rsidRDefault="00795CCA">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16.2</w:t>
            </w:r>
            <w:r>
              <w:rPr>
                <w:rFonts w:ascii="Arial" w:eastAsia="Arial" w:hAnsi="Arial" w:cs="Arial"/>
                <w:sz w:val="20"/>
                <w:szCs w:val="20"/>
              </w:rPr>
              <w:br/>
            </w:r>
          </w:p>
        </w:tc>
        <w:tc>
          <w:tcPr>
            <w:tcW w:w="9180" w:type="dxa"/>
            <w:gridSpan w:val="4"/>
          </w:tcPr>
          <w:p w:rsidR="008E0FCE" w:rsidRDefault="00795CCA">
            <w:pPr>
              <w:spacing w:after="0"/>
              <w:ind w:left="567" w:hanging="567"/>
              <w:jc w:val="left"/>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Hvis færre end </w:t>
            </w:r>
            <w:r w:rsidR="007E3453">
              <w:rPr>
                <w:rFonts w:ascii="Arial" w:eastAsia="Arial" w:hAnsi="Arial" w:cs="Arial"/>
                <w:color w:val="000000"/>
                <w:sz w:val="20"/>
                <w:szCs w:val="20"/>
              </w:rPr>
              <w:t>3</w:t>
            </w:r>
            <w:r>
              <w:rPr>
                <w:rFonts w:ascii="Arial" w:eastAsia="Arial" w:hAnsi="Arial" w:cs="Arial"/>
                <w:color w:val="000000"/>
                <w:sz w:val="20"/>
                <w:szCs w:val="20"/>
              </w:rPr>
              <w:t xml:space="preserve"> sejladser gennemføres, vil en båds pointsum i serien være lig med summen af bådens point fra hver sejlads.</w:t>
            </w:r>
          </w:p>
        </w:tc>
      </w:tr>
      <w:tr w:rsidR="008E0FCE">
        <w:tc>
          <w:tcPr>
            <w:tcW w:w="720" w:type="dxa"/>
            <w:tcMar>
              <w:left w:w="28" w:type="dxa"/>
              <w:right w:w="28" w:type="dxa"/>
            </w:tcMar>
          </w:tcPr>
          <w:p w:rsidR="008E0FCE" w:rsidRDefault="008E0FCE">
            <w:pPr>
              <w:spacing w:after="0"/>
              <w:jc w:val="center"/>
              <w:rPr>
                <w:rFonts w:ascii="Arial" w:eastAsia="Arial" w:hAnsi="Arial" w:cs="Arial"/>
                <w:color w:val="000000"/>
                <w:sz w:val="20"/>
                <w:szCs w:val="20"/>
              </w:rPr>
            </w:pPr>
          </w:p>
        </w:tc>
        <w:tc>
          <w:tcPr>
            <w:tcW w:w="9180" w:type="dxa"/>
            <w:gridSpan w:val="4"/>
          </w:tcPr>
          <w:p w:rsidR="008E0FCE" w:rsidRDefault="008E0FCE">
            <w:pPr>
              <w:spacing w:after="0"/>
              <w:ind w:left="567" w:hanging="567"/>
              <w:jc w:val="left"/>
              <w:rPr>
                <w:rFonts w:ascii="Arial" w:eastAsia="Arial" w:hAnsi="Arial" w:cs="Arial"/>
                <w:color w:val="000000"/>
                <w:sz w:val="20"/>
                <w:szCs w:val="20"/>
              </w:rPr>
            </w:pPr>
          </w:p>
        </w:tc>
      </w:tr>
      <w:tr w:rsidR="008E0FCE">
        <w:tc>
          <w:tcPr>
            <w:tcW w:w="720" w:type="dxa"/>
            <w:tcMar>
              <w:left w:w="28" w:type="dxa"/>
              <w:right w:w="28" w:type="dxa"/>
            </w:tcMar>
          </w:tcPr>
          <w:p w:rsidR="008E0FCE" w:rsidRDefault="008E0FCE">
            <w:pPr>
              <w:spacing w:after="0"/>
              <w:jc w:val="center"/>
              <w:rPr>
                <w:rFonts w:ascii="Arial" w:eastAsia="Arial" w:hAnsi="Arial" w:cs="Arial"/>
                <w:sz w:val="20"/>
                <w:szCs w:val="20"/>
              </w:rPr>
            </w:pPr>
          </w:p>
        </w:tc>
        <w:tc>
          <w:tcPr>
            <w:tcW w:w="9180" w:type="dxa"/>
            <w:gridSpan w:val="4"/>
          </w:tcPr>
          <w:p w:rsidR="008E0FCE" w:rsidRDefault="00795CCA">
            <w:pPr>
              <w:spacing w:after="0"/>
              <w:ind w:left="567" w:hanging="567"/>
              <w:jc w:val="left"/>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Hvis 4 eller flere sejladser gennemføres, vil en båds pointsum i serien være lig med summen af bådens point fra hver sejlads fratrukket dens to dårligste point.</w:t>
            </w:r>
          </w:p>
          <w:p w:rsidR="008E0FCE" w:rsidRDefault="008E0FCE">
            <w:pPr>
              <w:spacing w:after="0"/>
              <w:ind w:left="567" w:hanging="567"/>
              <w:jc w:val="left"/>
              <w:rPr>
                <w:rFonts w:ascii="Arial" w:eastAsia="Arial" w:hAnsi="Arial" w:cs="Arial"/>
                <w:sz w:val="20"/>
                <w:szCs w:val="20"/>
              </w:rPr>
            </w:pPr>
          </w:p>
        </w:tc>
      </w:tr>
      <w:tr w:rsidR="008E0FCE">
        <w:trPr>
          <w:trHeight w:val="760"/>
        </w:trPr>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17</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SIKKERHED</w:t>
            </w:r>
          </w:p>
          <w:p w:rsidR="008E0FCE" w:rsidRDefault="00795CCA">
            <w:pPr>
              <w:spacing w:after="0"/>
              <w:jc w:val="left"/>
              <w:rPr>
                <w:rFonts w:ascii="Arial" w:eastAsia="Arial" w:hAnsi="Arial" w:cs="Arial"/>
                <w:sz w:val="20"/>
                <w:szCs w:val="20"/>
              </w:rPr>
            </w:pPr>
            <w:r>
              <w:rPr>
                <w:rFonts w:ascii="Arial" w:eastAsia="Arial" w:hAnsi="Arial" w:cs="Arial"/>
                <w:sz w:val="20"/>
                <w:szCs w:val="20"/>
              </w:rPr>
              <w:t>En båd, som udgår af en sejlads, skal informere kapsejladskomitéen om det hurtigst muligt og om muligt sætte nationsflaget. [DP]</w:t>
            </w:r>
          </w:p>
        </w:tc>
      </w:tr>
      <w:tr w:rsidR="008E0FCE">
        <w:trPr>
          <w:trHeight w:val="500"/>
        </w:trPr>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18</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 xml:space="preserve">UDSKIFTNING AF BESÆTNING </w:t>
            </w:r>
          </w:p>
          <w:p w:rsidR="008E0FCE" w:rsidRDefault="00795CCA">
            <w:pPr>
              <w:spacing w:after="0"/>
              <w:jc w:val="left"/>
              <w:rPr>
                <w:rFonts w:ascii="Arial" w:eastAsia="Arial" w:hAnsi="Arial" w:cs="Arial"/>
                <w:sz w:val="20"/>
                <w:szCs w:val="20"/>
              </w:rPr>
            </w:pPr>
            <w:r>
              <w:rPr>
                <w:rFonts w:ascii="Arial" w:eastAsia="Arial" w:hAnsi="Arial" w:cs="Arial"/>
                <w:sz w:val="20"/>
                <w:szCs w:val="20"/>
              </w:rPr>
              <w:t>Udskiftning af besætning er ikke tilladt uden skriftlig godkendelse fra kapsejladskomitéen. [DP]</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19</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UDSTYR OG MÅLEKONTROL</w:t>
            </w:r>
          </w:p>
          <w:p w:rsidR="008E0FCE" w:rsidRDefault="00795CCA">
            <w:pPr>
              <w:spacing w:after="0"/>
              <w:jc w:val="left"/>
              <w:rPr>
                <w:rFonts w:ascii="Arial" w:eastAsia="Arial" w:hAnsi="Arial" w:cs="Arial"/>
                <w:sz w:val="20"/>
                <w:szCs w:val="20"/>
              </w:rPr>
            </w:pPr>
            <w:r>
              <w:rPr>
                <w:rFonts w:ascii="Arial" w:eastAsia="Arial" w:hAnsi="Arial" w:cs="Arial"/>
                <w:sz w:val="20"/>
                <w:szCs w:val="20"/>
              </w:rPr>
              <w:t xml:space="preserve">En båd eller udstyr kan til enhver tid kontrolleres for overensstemmelse med klassereglerne eller sejladsbestemmelserne. På vandet kan kapsejladskomitéen eller den tekniske komité pålægge en </w:t>
            </w:r>
            <w:r>
              <w:rPr>
                <w:rFonts w:ascii="Arial" w:eastAsia="Arial" w:hAnsi="Arial" w:cs="Arial"/>
                <w:sz w:val="20"/>
                <w:szCs w:val="20"/>
              </w:rPr>
              <w:lastRenderedPageBreak/>
              <w:t>båd at sejle direkte til et anvist område for at blive kontrolleret.</w:t>
            </w:r>
            <w:r>
              <w:rPr>
                <w:rFonts w:ascii="Arial" w:eastAsia="Arial" w:hAnsi="Arial" w:cs="Arial"/>
                <w:sz w:val="20"/>
                <w:szCs w:val="20"/>
              </w:rPr>
              <w:br/>
            </w:r>
          </w:p>
        </w:tc>
      </w:tr>
      <w:tr w:rsidR="008E0FCE">
        <w:trPr>
          <w:trHeight w:val="700"/>
        </w:trPr>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lastRenderedPageBreak/>
              <w:t>20</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REKLAME</w:t>
            </w:r>
          </w:p>
          <w:p w:rsidR="008E0FCE" w:rsidRDefault="00795CCA">
            <w:pPr>
              <w:spacing w:after="0"/>
              <w:jc w:val="left"/>
              <w:rPr>
                <w:rFonts w:ascii="Arial" w:eastAsia="Arial" w:hAnsi="Arial" w:cs="Arial"/>
                <w:sz w:val="20"/>
                <w:szCs w:val="20"/>
              </w:rPr>
            </w:pPr>
            <w:r>
              <w:rPr>
                <w:rFonts w:ascii="Arial" w:eastAsia="Arial" w:hAnsi="Arial" w:cs="Arial"/>
                <w:sz w:val="20"/>
                <w:szCs w:val="20"/>
              </w:rPr>
              <w:t>Både skal føre reklamer valgt og udleveret af den organiserende myndighed. [DP]</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21</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KAPSEJLADSKOMITÉENS BÅDE</w:t>
            </w:r>
          </w:p>
          <w:p w:rsidR="008E0FCE" w:rsidRDefault="00795CCA">
            <w:pPr>
              <w:spacing w:after="0"/>
              <w:jc w:val="left"/>
              <w:rPr>
                <w:rFonts w:ascii="Arial" w:eastAsia="Arial" w:hAnsi="Arial" w:cs="Arial"/>
                <w:sz w:val="20"/>
                <w:szCs w:val="20"/>
              </w:rPr>
            </w:pPr>
            <w:r>
              <w:rPr>
                <w:rFonts w:ascii="Arial" w:eastAsia="Arial" w:hAnsi="Arial" w:cs="Arial"/>
                <w:sz w:val="20"/>
                <w:szCs w:val="20"/>
              </w:rPr>
              <w:t>Kapsejladskomitéens både kan føre arrangørens klubstander.</w:t>
            </w:r>
          </w:p>
          <w:p w:rsidR="008E0FCE" w:rsidRDefault="008E0FCE">
            <w:pPr>
              <w:spacing w:after="0"/>
              <w:jc w:val="left"/>
              <w:rPr>
                <w:rFonts w:ascii="Arial" w:eastAsia="Arial" w:hAnsi="Arial" w:cs="Arial"/>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sz w:val="20"/>
                <w:szCs w:val="20"/>
              </w:rPr>
            </w:pPr>
            <w:r>
              <w:rPr>
                <w:rFonts w:ascii="Arial" w:eastAsia="Arial" w:hAnsi="Arial" w:cs="Arial"/>
                <w:b/>
                <w:sz w:val="20"/>
                <w:szCs w:val="20"/>
              </w:rPr>
              <w:t>22</w:t>
            </w:r>
          </w:p>
        </w:tc>
        <w:tc>
          <w:tcPr>
            <w:tcW w:w="9180" w:type="dxa"/>
            <w:gridSpan w:val="4"/>
          </w:tcPr>
          <w:p w:rsidR="008E0FCE" w:rsidRDefault="00795CCA">
            <w:pPr>
              <w:spacing w:after="0"/>
              <w:rPr>
                <w:rFonts w:ascii="Arial" w:eastAsia="Arial" w:hAnsi="Arial" w:cs="Arial"/>
                <w:sz w:val="20"/>
                <w:szCs w:val="20"/>
              </w:rPr>
            </w:pPr>
            <w:r>
              <w:rPr>
                <w:rFonts w:ascii="Arial" w:eastAsia="Arial" w:hAnsi="Arial" w:cs="Arial"/>
                <w:b/>
                <w:sz w:val="20"/>
                <w:szCs w:val="20"/>
              </w:rPr>
              <w:t>LEDSAGEBÅDE</w:t>
            </w:r>
          </w:p>
        </w:tc>
      </w:tr>
      <w:tr w:rsidR="008E0FCE">
        <w:tc>
          <w:tcPr>
            <w:tcW w:w="720" w:type="dxa"/>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22.1</w:t>
            </w:r>
          </w:p>
        </w:tc>
        <w:tc>
          <w:tcPr>
            <w:tcW w:w="9180" w:type="dxa"/>
            <w:gridSpan w:val="4"/>
          </w:tcPr>
          <w:p w:rsidR="008E0FCE" w:rsidRDefault="00795CCA">
            <w:pPr>
              <w:spacing w:after="0"/>
              <w:jc w:val="left"/>
              <w:rPr>
                <w:rFonts w:ascii="Arial" w:eastAsia="Arial" w:hAnsi="Arial" w:cs="Arial"/>
                <w:sz w:val="20"/>
                <w:szCs w:val="20"/>
              </w:rPr>
            </w:pPr>
            <w:r>
              <w:rPr>
                <w:rFonts w:ascii="Arial" w:eastAsia="Arial" w:hAnsi="Arial" w:cs="Arial"/>
                <w:sz w:val="20"/>
                <w:szCs w:val="20"/>
              </w:rPr>
              <w:t>Holdledere, trænere og andre ledsagere må gerne hjælpe under kapsejlads.</w:t>
            </w:r>
          </w:p>
          <w:p w:rsidR="00795CCA" w:rsidRDefault="00795CCA">
            <w:pPr>
              <w:spacing w:after="0"/>
              <w:jc w:val="left"/>
              <w:rPr>
                <w:rFonts w:ascii="Arial" w:eastAsia="Arial" w:hAnsi="Arial" w:cs="Arial"/>
                <w:sz w:val="20"/>
                <w:szCs w:val="20"/>
              </w:rPr>
            </w:pPr>
            <w:r>
              <w:rPr>
                <w:rFonts w:ascii="Arial" w:eastAsia="Arial" w:hAnsi="Arial" w:cs="Arial"/>
                <w:sz w:val="20"/>
                <w:szCs w:val="20"/>
              </w:rPr>
              <w:t>Med det krav der hjælpe bagfra i feltet.</w:t>
            </w:r>
          </w:p>
          <w:p w:rsidR="00795CCA" w:rsidRDefault="00795CCA">
            <w:pPr>
              <w:spacing w:after="0"/>
              <w:jc w:val="left"/>
              <w:rPr>
                <w:rFonts w:ascii="Arial" w:eastAsia="Arial" w:hAnsi="Arial" w:cs="Arial"/>
                <w:sz w:val="20"/>
                <w:szCs w:val="20"/>
              </w:rPr>
            </w:pPr>
            <w:r>
              <w:rPr>
                <w:rFonts w:ascii="Arial" w:eastAsia="Arial" w:hAnsi="Arial" w:cs="Arial"/>
                <w:sz w:val="20"/>
                <w:szCs w:val="20"/>
              </w:rPr>
              <w:t>Det forventes at man hjælper kollektivt på tværs af klubber.</w:t>
            </w:r>
          </w:p>
        </w:tc>
      </w:tr>
      <w:tr w:rsidR="008E0FCE">
        <w:tc>
          <w:tcPr>
            <w:tcW w:w="720" w:type="dxa"/>
            <w:tcBorders>
              <w:bottom w:val="single" w:sz="4" w:space="0" w:color="000000"/>
            </w:tcBorders>
            <w:tcMar>
              <w:left w:w="28" w:type="dxa"/>
              <w:right w:w="28" w:type="dxa"/>
            </w:tcMar>
          </w:tcPr>
          <w:p w:rsidR="008E0FCE" w:rsidRDefault="00795CCA">
            <w:pPr>
              <w:spacing w:after="0"/>
              <w:jc w:val="left"/>
              <w:rPr>
                <w:rFonts w:ascii="Arial" w:eastAsia="Arial" w:hAnsi="Arial" w:cs="Arial"/>
                <w:sz w:val="20"/>
                <w:szCs w:val="20"/>
              </w:rPr>
            </w:pPr>
            <w:r>
              <w:rPr>
                <w:rFonts w:ascii="Arial" w:eastAsia="Arial" w:hAnsi="Arial" w:cs="Arial"/>
                <w:b/>
                <w:sz w:val="20"/>
                <w:szCs w:val="20"/>
              </w:rPr>
              <w:t>22.2</w:t>
            </w:r>
          </w:p>
        </w:tc>
        <w:tc>
          <w:tcPr>
            <w:tcW w:w="9180" w:type="dxa"/>
            <w:gridSpan w:val="4"/>
            <w:tcBorders>
              <w:bottom w:val="single" w:sz="4" w:space="0" w:color="000000"/>
            </w:tcBorders>
          </w:tcPr>
          <w:p w:rsidR="008E0FCE" w:rsidRDefault="00795CCA">
            <w:pPr>
              <w:spacing w:after="0"/>
              <w:jc w:val="left"/>
              <w:rPr>
                <w:rFonts w:ascii="Arial" w:eastAsia="Arial" w:hAnsi="Arial" w:cs="Arial"/>
                <w:color w:val="000000"/>
                <w:sz w:val="20"/>
                <w:szCs w:val="20"/>
              </w:rPr>
            </w:pPr>
            <w:r>
              <w:rPr>
                <w:rFonts w:ascii="Arial" w:eastAsia="Arial" w:hAnsi="Arial" w:cs="Arial"/>
                <w:color w:val="000000"/>
                <w:sz w:val="20"/>
                <w:szCs w:val="20"/>
              </w:rPr>
              <w:t>Alle ledsagerbåde ind går i sikkerhedsberedskabet.</w:t>
            </w:r>
          </w:p>
          <w:p w:rsidR="008E0FCE" w:rsidRDefault="008E0FCE">
            <w:pPr>
              <w:spacing w:after="0"/>
              <w:jc w:val="left"/>
              <w:rPr>
                <w:rFonts w:ascii="Arial" w:eastAsia="Arial" w:hAnsi="Arial" w:cs="Arial"/>
                <w:sz w:val="20"/>
                <w:szCs w:val="20"/>
              </w:rPr>
            </w:pPr>
          </w:p>
        </w:tc>
      </w:tr>
      <w:tr w:rsidR="008E0FCE">
        <w:tc>
          <w:tcPr>
            <w:tcW w:w="720" w:type="dxa"/>
            <w:tcBorders>
              <w:top w:val="single" w:sz="4" w:space="0" w:color="000000"/>
              <w:left w:val="single" w:sz="4" w:space="0" w:color="000000"/>
              <w:bottom w:val="single" w:sz="4" w:space="0" w:color="000000"/>
              <w:right w:val="single" w:sz="4" w:space="0" w:color="000000"/>
            </w:tcBorders>
            <w:tcMar>
              <w:left w:w="28" w:type="dxa"/>
              <w:right w:w="28" w:type="dxa"/>
            </w:tcMar>
          </w:tcPr>
          <w:p w:rsidR="008E0FCE" w:rsidRDefault="00795CCA">
            <w:pPr>
              <w:spacing w:after="0"/>
              <w:jc w:val="left"/>
              <w:rPr>
                <w:rFonts w:ascii="Arial" w:eastAsia="Arial" w:hAnsi="Arial" w:cs="Arial"/>
                <w:color w:val="FF0000"/>
                <w:sz w:val="20"/>
                <w:szCs w:val="20"/>
              </w:rPr>
            </w:pPr>
            <w:r>
              <w:rPr>
                <w:rFonts w:ascii="Arial" w:eastAsia="Arial" w:hAnsi="Arial" w:cs="Arial"/>
                <w:b/>
                <w:sz w:val="20"/>
                <w:szCs w:val="20"/>
              </w:rPr>
              <w:t>23</w:t>
            </w:r>
          </w:p>
        </w:tc>
        <w:tc>
          <w:tcPr>
            <w:tcW w:w="9180" w:type="dxa"/>
            <w:gridSpan w:val="4"/>
            <w:tcBorders>
              <w:top w:val="single" w:sz="4" w:space="0" w:color="000000"/>
              <w:left w:val="single" w:sz="4" w:space="0" w:color="000000"/>
              <w:bottom w:val="single" w:sz="4" w:space="0" w:color="000000"/>
              <w:right w:val="single" w:sz="4" w:space="0" w:color="000000"/>
            </w:tcBorders>
          </w:tcPr>
          <w:p w:rsidR="008E0FCE" w:rsidRDefault="00795CCA">
            <w:pPr>
              <w:spacing w:after="0"/>
              <w:rPr>
                <w:rFonts w:ascii="Arial" w:eastAsia="Arial" w:hAnsi="Arial" w:cs="Arial"/>
                <w:color w:val="FF0000"/>
                <w:sz w:val="20"/>
                <w:szCs w:val="20"/>
              </w:rPr>
            </w:pPr>
            <w:r>
              <w:rPr>
                <w:rFonts w:ascii="Arial" w:eastAsia="Arial" w:hAnsi="Arial" w:cs="Arial"/>
                <w:b/>
                <w:sz w:val="20"/>
                <w:szCs w:val="20"/>
              </w:rPr>
              <w:t>BORTSKAFFELSE AF AFFALD</w:t>
            </w:r>
          </w:p>
          <w:p w:rsidR="008E0FCE" w:rsidRDefault="00795CCA">
            <w:pPr>
              <w:spacing w:after="0"/>
              <w:jc w:val="left"/>
              <w:rPr>
                <w:rFonts w:ascii="Arial" w:eastAsia="Arial" w:hAnsi="Arial" w:cs="Arial"/>
                <w:color w:val="FF0000"/>
                <w:sz w:val="20"/>
                <w:szCs w:val="20"/>
              </w:rPr>
            </w:pPr>
            <w:r>
              <w:rPr>
                <w:rFonts w:ascii="Arial" w:eastAsia="Arial" w:hAnsi="Arial" w:cs="Arial"/>
                <w:sz w:val="20"/>
                <w:szCs w:val="20"/>
              </w:rPr>
              <w:t>Affald kan afleveres ombord på ledsagebåde eller kapsejladskomitéens både.</w:t>
            </w:r>
          </w:p>
          <w:p w:rsidR="008E0FCE" w:rsidRDefault="008E0FCE">
            <w:pPr>
              <w:spacing w:after="0"/>
              <w:jc w:val="left"/>
              <w:rPr>
                <w:rFonts w:ascii="Arial" w:eastAsia="Arial" w:hAnsi="Arial" w:cs="Arial"/>
                <w:color w:val="FF0000"/>
                <w:sz w:val="20"/>
                <w:szCs w:val="20"/>
              </w:rPr>
            </w:pPr>
          </w:p>
        </w:tc>
      </w:tr>
      <w:tr w:rsidR="008E0FCE">
        <w:tc>
          <w:tcPr>
            <w:tcW w:w="720" w:type="dxa"/>
            <w:tcBorders>
              <w:top w:val="single" w:sz="4" w:space="0" w:color="000000"/>
            </w:tcBorders>
            <w:tcMar>
              <w:left w:w="28" w:type="dxa"/>
              <w:right w:w="28" w:type="dxa"/>
            </w:tcMar>
          </w:tcPr>
          <w:p w:rsidR="008E0FCE" w:rsidRDefault="008E0FCE">
            <w:pPr>
              <w:spacing w:after="0"/>
              <w:rPr>
                <w:rFonts w:ascii="Arial" w:eastAsia="Arial" w:hAnsi="Arial" w:cs="Arial"/>
                <w:color w:val="000000"/>
                <w:sz w:val="20"/>
                <w:szCs w:val="20"/>
              </w:rPr>
            </w:pPr>
          </w:p>
        </w:tc>
        <w:tc>
          <w:tcPr>
            <w:tcW w:w="9180" w:type="dxa"/>
            <w:gridSpan w:val="4"/>
            <w:tcBorders>
              <w:top w:val="single" w:sz="4" w:space="0" w:color="000000"/>
            </w:tcBorders>
          </w:tcPr>
          <w:p w:rsidR="008E0FCE" w:rsidRDefault="008E0FCE" w:rsidP="00795CCA">
            <w:pPr>
              <w:spacing w:after="0"/>
              <w:rPr>
                <w:rFonts w:ascii="Arial" w:eastAsia="Arial" w:hAnsi="Arial" w:cs="Arial"/>
                <w:color w:val="000000"/>
                <w:sz w:val="20"/>
                <w:szCs w:val="20"/>
              </w:rPr>
            </w:pPr>
          </w:p>
          <w:p w:rsidR="008E0FCE" w:rsidRDefault="008E0FCE">
            <w:pPr>
              <w:spacing w:after="0"/>
              <w:jc w:val="left"/>
              <w:rPr>
                <w:rFonts w:ascii="Arial" w:eastAsia="Arial" w:hAnsi="Arial" w:cs="Arial"/>
                <w:color w:val="000000"/>
                <w:sz w:val="20"/>
                <w:szCs w:val="20"/>
              </w:rPr>
            </w:pPr>
          </w:p>
        </w:tc>
      </w:tr>
      <w:tr w:rsidR="008E0FCE">
        <w:tc>
          <w:tcPr>
            <w:tcW w:w="720" w:type="dxa"/>
            <w:tcMar>
              <w:left w:w="28" w:type="dxa"/>
              <w:right w:w="28" w:type="dxa"/>
            </w:tcMar>
          </w:tcPr>
          <w:p w:rsidR="008E0FCE" w:rsidRDefault="008E0FCE">
            <w:pPr>
              <w:spacing w:after="0"/>
              <w:rPr>
                <w:rFonts w:ascii="Arial" w:eastAsia="Arial" w:hAnsi="Arial" w:cs="Arial"/>
                <w:color w:val="000000"/>
                <w:sz w:val="20"/>
                <w:szCs w:val="20"/>
              </w:rPr>
            </w:pPr>
          </w:p>
        </w:tc>
        <w:tc>
          <w:tcPr>
            <w:tcW w:w="9180" w:type="dxa"/>
            <w:gridSpan w:val="4"/>
          </w:tcPr>
          <w:p w:rsidR="008E0FCE" w:rsidRDefault="008E0FCE" w:rsidP="00795CCA">
            <w:pPr>
              <w:spacing w:after="0"/>
              <w:rPr>
                <w:rFonts w:ascii="Arial" w:eastAsia="Arial" w:hAnsi="Arial" w:cs="Arial"/>
                <w:color w:val="000000"/>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color w:val="000000"/>
                <w:sz w:val="20"/>
                <w:szCs w:val="20"/>
              </w:rPr>
            </w:pPr>
            <w:r>
              <w:rPr>
                <w:rFonts w:ascii="Arial" w:eastAsia="Arial" w:hAnsi="Arial" w:cs="Arial"/>
                <w:b/>
                <w:sz w:val="20"/>
                <w:szCs w:val="20"/>
              </w:rPr>
              <w:t>26</w:t>
            </w:r>
          </w:p>
        </w:tc>
        <w:tc>
          <w:tcPr>
            <w:tcW w:w="9180" w:type="dxa"/>
            <w:gridSpan w:val="4"/>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RADIOKOMMUNIKATION</w:t>
            </w:r>
          </w:p>
          <w:p w:rsidR="008E0FCE" w:rsidRDefault="00795CCA">
            <w:pPr>
              <w:spacing w:after="0"/>
              <w:jc w:val="left"/>
              <w:rPr>
                <w:rFonts w:ascii="Arial" w:eastAsia="Arial" w:hAnsi="Arial" w:cs="Arial"/>
                <w:color w:val="FF0000"/>
                <w:sz w:val="20"/>
                <w:szCs w:val="20"/>
              </w:rPr>
            </w:pPr>
            <w:r>
              <w:rPr>
                <w:rFonts w:ascii="Arial" w:eastAsia="Arial" w:hAnsi="Arial" w:cs="Arial"/>
                <w:sz w:val="20"/>
                <w:szCs w:val="20"/>
              </w:rPr>
              <w:t>Når en båd kapsejler, må den hverken udsende eller modtage tale og datasignaler, som ikke er tilgængelige for alle både, undtagen i nødsituationer. [DP]</w:t>
            </w:r>
          </w:p>
          <w:p w:rsidR="008E0FCE" w:rsidRDefault="008E0FCE">
            <w:pPr>
              <w:spacing w:after="0"/>
              <w:jc w:val="left"/>
              <w:rPr>
                <w:rFonts w:ascii="Arial" w:eastAsia="Arial" w:hAnsi="Arial" w:cs="Arial"/>
                <w:color w:val="000000"/>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color w:val="000000"/>
                <w:sz w:val="20"/>
                <w:szCs w:val="20"/>
              </w:rPr>
            </w:pPr>
            <w:r>
              <w:rPr>
                <w:rFonts w:ascii="Arial" w:eastAsia="Arial" w:hAnsi="Arial" w:cs="Arial"/>
                <w:b/>
                <w:sz w:val="20"/>
                <w:szCs w:val="20"/>
              </w:rPr>
              <w:t>27</w:t>
            </w:r>
          </w:p>
        </w:tc>
        <w:tc>
          <w:tcPr>
            <w:tcW w:w="9180" w:type="dxa"/>
            <w:gridSpan w:val="4"/>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PRÆMIER</w:t>
            </w:r>
          </w:p>
          <w:p w:rsidR="008E0FCE" w:rsidRDefault="00795CCA" w:rsidP="00795CCA">
            <w:pPr>
              <w:spacing w:after="0"/>
              <w:jc w:val="left"/>
              <w:rPr>
                <w:rFonts w:ascii="Arial" w:eastAsia="Arial" w:hAnsi="Arial" w:cs="Arial"/>
                <w:color w:val="000000"/>
                <w:sz w:val="20"/>
                <w:szCs w:val="20"/>
              </w:rPr>
            </w:pPr>
            <w:r>
              <w:rPr>
                <w:rFonts w:ascii="Arial" w:eastAsia="Arial" w:hAnsi="Arial" w:cs="Arial"/>
                <w:color w:val="000000"/>
                <w:sz w:val="20"/>
                <w:szCs w:val="20"/>
              </w:rPr>
              <w:t xml:space="preserve">Der uddeles </w:t>
            </w:r>
            <w:r w:rsidR="008D308B">
              <w:rPr>
                <w:rFonts w:ascii="Arial" w:eastAsia="Arial" w:hAnsi="Arial" w:cs="Arial"/>
                <w:color w:val="000000"/>
                <w:sz w:val="20"/>
                <w:szCs w:val="20"/>
              </w:rPr>
              <w:t>præmier til alle</w:t>
            </w:r>
          </w:p>
        </w:tc>
      </w:tr>
      <w:tr w:rsidR="008E0FCE">
        <w:tc>
          <w:tcPr>
            <w:tcW w:w="720" w:type="dxa"/>
            <w:tcMar>
              <w:left w:w="28" w:type="dxa"/>
              <w:right w:w="28" w:type="dxa"/>
            </w:tcMar>
          </w:tcPr>
          <w:p w:rsidR="008E0FCE" w:rsidRDefault="00795CCA">
            <w:pPr>
              <w:spacing w:after="0"/>
              <w:rPr>
                <w:rFonts w:ascii="Arial" w:eastAsia="Arial" w:hAnsi="Arial" w:cs="Arial"/>
                <w:color w:val="000000"/>
                <w:sz w:val="20"/>
                <w:szCs w:val="20"/>
              </w:rPr>
            </w:pPr>
            <w:r>
              <w:rPr>
                <w:rFonts w:ascii="Arial" w:eastAsia="Arial" w:hAnsi="Arial" w:cs="Arial"/>
                <w:b/>
                <w:sz w:val="20"/>
                <w:szCs w:val="20"/>
              </w:rPr>
              <w:t>28</w:t>
            </w:r>
          </w:p>
        </w:tc>
        <w:tc>
          <w:tcPr>
            <w:tcW w:w="9180" w:type="dxa"/>
            <w:gridSpan w:val="4"/>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ANSVARSFRASKRIVNING</w:t>
            </w:r>
          </w:p>
          <w:p w:rsidR="008E0FCE" w:rsidRDefault="00795CCA">
            <w:pPr>
              <w:pBdr>
                <w:top w:val="nil"/>
                <w:left w:val="nil"/>
                <w:bottom w:val="nil"/>
                <w:right w:val="nil"/>
                <w:between w:val="nil"/>
              </w:pBdr>
              <w:spacing w:after="0"/>
              <w:jc w:val="left"/>
              <w:rPr>
                <w:rFonts w:ascii="Arial" w:eastAsia="Arial" w:hAnsi="Arial" w:cs="Arial"/>
                <w:color w:val="000000"/>
                <w:sz w:val="20"/>
                <w:szCs w:val="20"/>
              </w:rPr>
            </w:pPr>
            <w:r>
              <w:rPr>
                <w:rFonts w:ascii="Arial" w:eastAsia="Arial" w:hAnsi="Arial" w:cs="Arial"/>
                <w:color w:val="000000"/>
                <w:sz w:val="20"/>
                <w:szCs w:val="20"/>
              </w:rPr>
              <w:t xml:space="preserve">Deltagerne deltager i stævnet fuldstændig på deres egen risiko. (Se </w:t>
            </w:r>
            <w:r>
              <w:rPr>
                <w:rFonts w:ascii="Arial" w:eastAsia="Arial" w:hAnsi="Arial" w:cs="Arial"/>
                <w:sz w:val="20"/>
                <w:szCs w:val="20"/>
              </w:rPr>
              <w:t>RRS</w:t>
            </w:r>
            <w:r>
              <w:rPr>
                <w:rFonts w:ascii="Arial" w:eastAsia="Arial" w:hAnsi="Arial" w:cs="Arial"/>
                <w:color w:val="FF0000"/>
                <w:sz w:val="20"/>
                <w:szCs w:val="20"/>
              </w:rPr>
              <w:t xml:space="preserve"> </w:t>
            </w:r>
            <w:r>
              <w:rPr>
                <w:rFonts w:ascii="Arial" w:eastAsia="Arial" w:hAnsi="Arial" w:cs="Arial"/>
                <w:color w:val="000000"/>
                <w:sz w:val="20"/>
                <w:szCs w:val="20"/>
              </w:rPr>
              <w:t>4, Beslutning om at deltage.) Den arrangerende myndighed påtager sig ikke noget ansvar for materielskade, personskade eller dødsfald, der opstår som følge af eller før, under eller efter stævnet.</w:t>
            </w:r>
          </w:p>
          <w:p w:rsidR="008E0FCE" w:rsidRDefault="008E0FCE">
            <w:pPr>
              <w:spacing w:after="0"/>
              <w:jc w:val="left"/>
              <w:rPr>
                <w:rFonts w:ascii="Arial" w:eastAsia="Arial" w:hAnsi="Arial" w:cs="Arial"/>
                <w:color w:val="000000"/>
                <w:sz w:val="20"/>
                <w:szCs w:val="20"/>
              </w:rPr>
            </w:pPr>
          </w:p>
        </w:tc>
      </w:tr>
      <w:tr w:rsidR="008E0FCE">
        <w:tc>
          <w:tcPr>
            <w:tcW w:w="720" w:type="dxa"/>
            <w:tcMar>
              <w:left w:w="28" w:type="dxa"/>
              <w:right w:w="28" w:type="dxa"/>
            </w:tcMar>
          </w:tcPr>
          <w:p w:rsidR="008E0FCE" w:rsidRDefault="00795CCA">
            <w:pPr>
              <w:spacing w:after="0"/>
              <w:rPr>
                <w:rFonts w:ascii="Arial" w:eastAsia="Arial" w:hAnsi="Arial" w:cs="Arial"/>
                <w:color w:val="000000"/>
                <w:sz w:val="20"/>
                <w:szCs w:val="20"/>
              </w:rPr>
            </w:pPr>
            <w:r>
              <w:rPr>
                <w:rFonts w:ascii="Arial" w:eastAsia="Arial" w:hAnsi="Arial" w:cs="Arial"/>
                <w:b/>
                <w:sz w:val="20"/>
                <w:szCs w:val="20"/>
              </w:rPr>
              <w:t>29</w:t>
            </w:r>
          </w:p>
        </w:tc>
        <w:tc>
          <w:tcPr>
            <w:tcW w:w="9180" w:type="dxa"/>
            <w:gridSpan w:val="4"/>
          </w:tcPr>
          <w:p w:rsidR="008E0FCE" w:rsidRDefault="00795CCA">
            <w:pPr>
              <w:spacing w:after="0"/>
              <w:rPr>
                <w:rFonts w:ascii="Arial" w:eastAsia="Arial" w:hAnsi="Arial" w:cs="Arial"/>
                <w:color w:val="000000"/>
                <w:sz w:val="20"/>
                <w:szCs w:val="20"/>
              </w:rPr>
            </w:pPr>
            <w:r>
              <w:rPr>
                <w:rFonts w:ascii="Arial" w:eastAsia="Arial" w:hAnsi="Arial" w:cs="Arial"/>
                <w:b/>
                <w:color w:val="000000"/>
                <w:sz w:val="20"/>
                <w:szCs w:val="20"/>
              </w:rPr>
              <w:t>FORSIKRING</w:t>
            </w:r>
          </w:p>
          <w:p w:rsidR="008E0FCE" w:rsidRDefault="00795CCA">
            <w:pPr>
              <w:spacing w:after="0"/>
              <w:jc w:val="left"/>
              <w:rPr>
                <w:rFonts w:ascii="Arial" w:eastAsia="Arial" w:hAnsi="Arial" w:cs="Arial"/>
                <w:color w:val="000000"/>
                <w:sz w:val="20"/>
                <w:szCs w:val="20"/>
              </w:rPr>
            </w:pPr>
            <w:r>
              <w:rPr>
                <w:rFonts w:ascii="Arial" w:eastAsia="Arial" w:hAnsi="Arial" w:cs="Arial"/>
                <w:sz w:val="20"/>
                <w:szCs w:val="20"/>
              </w:rPr>
              <w:t>Hver deltagende båd skal være omfattet af en gyldig tredjeparts ansvarsforsikring.</w:t>
            </w:r>
          </w:p>
          <w:p w:rsidR="008E0FCE" w:rsidRDefault="008E0FCE">
            <w:pPr>
              <w:spacing w:after="0"/>
              <w:jc w:val="left"/>
              <w:rPr>
                <w:rFonts w:ascii="Arial" w:eastAsia="Arial" w:hAnsi="Arial" w:cs="Arial"/>
                <w:color w:val="000000"/>
                <w:sz w:val="20"/>
                <w:szCs w:val="20"/>
              </w:rPr>
            </w:pPr>
          </w:p>
        </w:tc>
      </w:tr>
    </w:tbl>
    <w:p w:rsidR="008E0FCE" w:rsidRDefault="008E0FCE">
      <w:pPr>
        <w:rPr>
          <w:rFonts w:ascii="Arial" w:eastAsia="Arial" w:hAnsi="Arial" w:cs="Arial"/>
          <w:sz w:val="20"/>
          <w:szCs w:val="20"/>
        </w:rPr>
      </w:pPr>
    </w:p>
    <w:sectPr w:rsidR="008E0FCE">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67190"/>
    <w:multiLevelType w:val="hybridMultilevel"/>
    <w:tmpl w:val="279E1E84"/>
    <w:lvl w:ilvl="0" w:tplc="175C70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279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CE"/>
    <w:rsid w:val="00381998"/>
    <w:rsid w:val="00500AC3"/>
    <w:rsid w:val="00795CCA"/>
    <w:rsid w:val="007E3453"/>
    <w:rsid w:val="008C7C49"/>
    <w:rsid w:val="008D308B"/>
    <w:rsid w:val="008E0FCE"/>
    <w:rsid w:val="00A909D1"/>
    <w:rsid w:val="00CC5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DA41"/>
  <w15:docId w15:val="{F20E6456-5E14-446E-8E81-0EA1E87D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da-DK" w:eastAsia="da-DK"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steafsnit">
    <w:name w:val="List Paragraph"/>
    <w:basedOn w:val="Normal"/>
    <w:uiPriority w:val="34"/>
    <w:qFormat/>
    <w:rsid w:val="007E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985</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Rossing</dc:creator>
  <cp:lastModifiedBy>Signe Kostner</cp:lastModifiedBy>
  <cp:revision>3</cp:revision>
  <dcterms:created xsi:type="dcterms:W3CDTF">2023-08-02T07:25:00Z</dcterms:created>
  <dcterms:modified xsi:type="dcterms:W3CDTF">2023-08-10T17:09:00Z</dcterms:modified>
</cp:coreProperties>
</file>