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A0C2" w14:textId="77777777" w:rsidR="00914BDA" w:rsidRDefault="005D3DFD">
      <w:pPr>
        <w:pStyle w:val="Overskrift1"/>
        <w:rPr>
          <w:rFonts w:ascii="Calibri" w:hAnsi="Calibri"/>
          <w:b/>
          <w:bCs/>
          <w:color w:val="000000"/>
          <w:sz w:val="24"/>
          <w:szCs w:val="24"/>
        </w:rPr>
      </w:pPr>
      <w:r>
        <w:rPr>
          <w:rFonts w:ascii="Calibri" w:hAnsi="Calibri"/>
          <w:b/>
          <w:bCs/>
          <w:color w:val="000000"/>
          <w:sz w:val="24"/>
          <w:szCs w:val="24"/>
        </w:rPr>
        <w:t>Referat for bestyrelsesmøde i RUB, onsdag d. 14/4-21 kl. 19 (</w:t>
      </w:r>
      <w:proofErr w:type="spellStart"/>
      <w:r>
        <w:rPr>
          <w:rFonts w:ascii="Calibri" w:hAnsi="Calibri"/>
          <w:b/>
          <w:bCs/>
          <w:color w:val="000000"/>
          <w:sz w:val="24"/>
          <w:szCs w:val="24"/>
        </w:rPr>
        <w:t>undendørs</w:t>
      </w:r>
      <w:proofErr w:type="spellEnd"/>
      <w:r>
        <w:rPr>
          <w:rFonts w:ascii="Calibri" w:hAnsi="Calibri"/>
          <w:b/>
          <w:bCs/>
          <w:color w:val="000000"/>
          <w:sz w:val="24"/>
          <w:szCs w:val="24"/>
        </w:rPr>
        <w:t xml:space="preserve"> på </w:t>
      </w:r>
      <w:proofErr w:type="spellStart"/>
      <w:r>
        <w:rPr>
          <w:rFonts w:ascii="Calibri" w:hAnsi="Calibri"/>
          <w:b/>
          <w:bCs/>
          <w:color w:val="000000"/>
          <w:sz w:val="24"/>
          <w:szCs w:val="24"/>
        </w:rPr>
        <w:t>Dyrehøjgaard</w:t>
      </w:r>
      <w:proofErr w:type="spellEnd"/>
      <w:r>
        <w:rPr>
          <w:rFonts w:ascii="Calibri" w:hAnsi="Calibri"/>
          <w:b/>
          <w:bCs/>
          <w:color w:val="000000"/>
          <w:sz w:val="24"/>
          <w:szCs w:val="24"/>
        </w:rPr>
        <w:t>)</w:t>
      </w:r>
    </w:p>
    <w:p w14:paraId="489E0A71" w14:textId="77777777" w:rsidR="00914BDA" w:rsidRDefault="005D3DFD">
      <w:pPr>
        <w:pStyle w:val="Overskrift2"/>
        <w:rPr>
          <w:rFonts w:ascii="Calibri" w:hAnsi="Calibri"/>
          <w:color w:val="000000"/>
          <w:sz w:val="24"/>
          <w:szCs w:val="24"/>
        </w:rPr>
      </w:pPr>
      <w:r>
        <w:rPr>
          <w:rFonts w:ascii="Calibri" w:hAnsi="Calibri"/>
          <w:color w:val="000000"/>
          <w:sz w:val="24"/>
          <w:szCs w:val="24"/>
        </w:rPr>
        <w:t>Deltagere: Martin, Anders, Camilla, Trine, Anders, Mogens, Kathrine og Joakim.</w:t>
      </w:r>
    </w:p>
    <w:p w14:paraId="72037454" w14:textId="77777777" w:rsidR="00914BDA" w:rsidRPr="00B0195E" w:rsidRDefault="005D3DFD">
      <w:pPr>
        <w:rPr>
          <w:rFonts w:ascii="Calibri" w:hAnsi="Calibri"/>
          <w:lang w:val="en-US"/>
        </w:rPr>
      </w:pPr>
      <w:proofErr w:type="spellStart"/>
      <w:r w:rsidRPr="00B0195E">
        <w:rPr>
          <w:lang w:val="en-US"/>
        </w:rPr>
        <w:t>Afbud</w:t>
      </w:r>
      <w:proofErr w:type="spellEnd"/>
      <w:r w:rsidRPr="00B0195E">
        <w:rPr>
          <w:lang w:val="en-US"/>
        </w:rPr>
        <w:t>: Lis, Lars, Tom, Christine.</w:t>
      </w:r>
    </w:p>
    <w:p w14:paraId="0992AE35" w14:textId="77777777" w:rsidR="00914BDA" w:rsidRPr="00B0195E" w:rsidRDefault="00914BDA">
      <w:pPr>
        <w:rPr>
          <w:b/>
          <w:bCs/>
          <w:lang w:val="en-US"/>
        </w:rPr>
      </w:pPr>
    </w:p>
    <w:p w14:paraId="5B31EC1D" w14:textId="77777777" w:rsidR="00914BDA" w:rsidRPr="00B0195E" w:rsidRDefault="00914BDA">
      <w:pPr>
        <w:rPr>
          <w:b/>
          <w:bCs/>
          <w:lang w:val="en-US"/>
        </w:rPr>
      </w:pPr>
    </w:p>
    <w:p w14:paraId="253BEB9B" w14:textId="77777777" w:rsidR="00914BDA" w:rsidRDefault="005D3DFD">
      <w:pPr>
        <w:pStyle w:val="Listeafsnit"/>
        <w:numPr>
          <w:ilvl w:val="0"/>
          <w:numId w:val="1"/>
        </w:numPr>
        <w:rPr>
          <w:b/>
          <w:bCs/>
        </w:rPr>
      </w:pPr>
      <w:r>
        <w:rPr>
          <w:b/>
          <w:bCs/>
        </w:rPr>
        <w:t xml:space="preserve">Kattegatforbindelsen: </w:t>
      </w:r>
    </w:p>
    <w:p w14:paraId="06CA4F56" w14:textId="44CAC8FC" w:rsidR="00914BDA" w:rsidRDefault="005D3DFD">
      <w:pPr>
        <w:pStyle w:val="Listeafsnit"/>
        <w:ind w:left="1440"/>
      </w:pPr>
      <w:r>
        <w:t xml:space="preserve">Foreningen Nej tak til motorvej på Røsnæs har spurgt om vi vil være medunderskrivere på et brev til Kalundborg kommune vedr. den kommende </w:t>
      </w:r>
      <w:proofErr w:type="spellStart"/>
      <w:r>
        <w:t>vvm</w:t>
      </w:r>
      <w:proofErr w:type="spellEnd"/>
      <w:r>
        <w:t xml:space="preserve"> undersøgelsen af kattegatforbindelsen. Vi ønsker ikke at være medunderskrivere, men foreningen Nej tak til motorvej på Røsnæs må gerne medsende vores tidligere udta</w:t>
      </w:r>
      <w:r w:rsidR="00B0195E">
        <w:t>l</w:t>
      </w:r>
      <w:r>
        <w:t>else, hvor vi gør klart hvad vi som forening arbejder for på Røsnæs.</w:t>
      </w:r>
    </w:p>
    <w:p w14:paraId="1A52484C" w14:textId="77777777" w:rsidR="00914BDA" w:rsidRDefault="00914BDA">
      <w:pPr>
        <w:pStyle w:val="Listeafsnit"/>
        <w:rPr>
          <w:b/>
          <w:bCs/>
        </w:rPr>
      </w:pPr>
    </w:p>
    <w:p w14:paraId="61AC4BF9" w14:textId="77777777" w:rsidR="00914BDA" w:rsidRDefault="005D3DFD">
      <w:pPr>
        <w:pStyle w:val="Listeafsnit"/>
        <w:numPr>
          <w:ilvl w:val="0"/>
          <w:numId w:val="1"/>
        </w:numPr>
        <w:rPr>
          <w:b/>
          <w:bCs/>
        </w:rPr>
      </w:pPr>
      <w:proofErr w:type="spellStart"/>
      <w:r>
        <w:rPr>
          <w:b/>
          <w:bCs/>
        </w:rPr>
        <w:t>Byforskønnelse</w:t>
      </w:r>
      <w:proofErr w:type="spellEnd"/>
      <w:r>
        <w:rPr>
          <w:b/>
          <w:bCs/>
        </w:rPr>
        <w:t>:</w:t>
      </w:r>
    </w:p>
    <w:p w14:paraId="29EB6A6C" w14:textId="77777777" w:rsidR="00914BDA" w:rsidRDefault="005D3DFD">
      <w:pPr>
        <w:pStyle w:val="Listeafsnit"/>
        <w:numPr>
          <w:ilvl w:val="1"/>
          <w:numId w:val="1"/>
        </w:numPr>
      </w:pPr>
      <w:r>
        <w:rPr>
          <w:b/>
          <w:bCs/>
        </w:rPr>
        <w:t xml:space="preserve">Blomsterprojekt: </w:t>
      </w:r>
      <w:r>
        <w:t xml:space="preserve">Der har været nogle </w:t>
      </w:r>
      <w:proofErr w:type="gramStart"/>
      <w:r>
        <w:t>henvendelse</w:t>
      </w:r>
      <w:proofErr w:type="gramEnd"/>
      <w:r>
        <w:t xml:space="preserve"> om hvorvidt RUB vil støtte at der rundt omkring på Røsnæs bliver sået blomster for at skabe gode vilkår for insekter, bier, sommerfugle mm og forskønne området Det vil vi gerne og vi går i gang med at kortlægge hvor dette kan være, med fokus på de større veje; </w:t>
      </w:r>
      <w:proofErr w:type="spellStart"/>
      <w:r>
        <w:t>Nybyvej</w:t>
      </w:r>
      <w:proofErr w:type="spellEnd"/>
      <w:r>
        <w:t>, Røsnæsvej og Ågerupvej. Vi arbejder med et budget på 2000-3000 kr. til blomsterfrø.</w:t>
      </w:r>
    </w:p>
    <w:p w14:paraId="475E7857" w14:textId="77777777" w:rsidR="00914BDA" w:rsidRDefault="005D3DFD">
      <w:pPr>
        <w:pStyle w:val="Listeafsnit"/>
        <w:numPr>
          <w:ilvl w:val="1"/>
          <w:numId w:val="1"/>
        </w:numPr>
      </w:pPr>
      <w:r>
        <w:rPr>
          <w:b/>
          <w:bCs/>
        </w:rPr>
        <w:t>Flagallé:</w:t>
      </w:r>
      <w:r>
        <w:t xml:space="preserve"> Bestyrelsen er positiv overfor ideen og prisen undersøges, for at se om det kan være en mulighed. Den skal kunne gå ca. fra byskilt til byskilt i Ulstrup.</w:t>
      </w:r>
    </w:p>
    <w:p w14:paraId="0E3B89E9" w14:textId="77777777" w:rsidR="00914BDA" w:rsidRDefault="00914BDA">
      <w:pPr>
        <w:pStyle w:val="Listeafsnit"/>
        <w:ind w:left="1440"/>
        <w:rPr>
          <w:b/>
          <w:bCs/>
        </w:rPr>
      </w:pPr>
    </w:p>
    <w:p w14:paraId="1D265D21" w14:textId="77777777" w:rsidR="00914BDA" w:rsidRDefault="005D3DFD">
      <w:pPr>
        <w:pStyle w:val="Listeafsnit"/>
        <w:numPr>
          <w:ilvl w:val="0"/>
          <w:numId w:val="1"/>
        </w:numPr>
        <w:rPr>
          <w:b/>
          <w:bCs/>
        </w:rPr>
      </w:pPr>
      <w:r>
        <w:rPr>
          <w:b/>
          <w:bCs/>
        </w:rPr>
        <w:t>Projekt Sønderstrand:</w:t>
      </w:r>
    </w:p>
    <w:p w14:paraId="63CF7847" w14:textId="77777777" w:rsidR="00914BDA" w:rsidRDefault="005D3DFD">
      <w:pPr>
        <w:pStyle w:val="Listeafsnit"/>
        <w:ind w:left="1440"/>
      </w:pPr>
      <w:r>
        <w:t>På nuværende tidspunktet ligger projektet hos Kystdirektoratet. Der har været dialog med naboer til projektet, men de vil også blive hørt når det kommer i høring i kommunen på et senere tidspunkt. Der er en positiv indstilling til toiletter og til dels også legeplads, men ikke bålhytte. Bestyrelsen vil tænke på flere alternativer for at få et vellykket projekt for alle.</w:t>
      </w:r>
    </w:p>
    <w:p w14:paraId="29462BF6" w14:textId="77777777" w:rsidR="00914BDA" w:rsidRDefault="00914BDA">
      <w:pPr>
        <w:pStyle w:val="Listeafsnit"/>
        <w:rPr>
          <w:b/>
          <w:bCs/>
        </w:rPr>
      </w:pPr>
    </w:p>
    <w:p w14:paraId="041152FD" w14:textId="77777777" w:rsidR="00914BDA" w:rsidRDefault="005D3DFD">
      <w:pPr>
        <w:pStyle w:val="Listeafsnit"/>
        <w:numPr>
          <w:ilvl w:val="0"/>
          <w:numId w:val="1"/>
        </w:numPr>
        <w:rPr>
          <w:b/>
          <w:bCs/>
        </w:rPr>
      </w:pPr>
      <w:r>
        <w:rPr>
          <w:b/>
          <w:bCs/>
        </w:rPr>
        <w:t>Status på økonomi:</w:t>
      </w:r>
    </w:p>
    <w:p w14:paraId="27A9667D" w14:textId="77777777" w:rsidR="00914BDA" w:rsidRDefault="005D3DFD">
      <w:pPr>
        <w:pStyle w:val="Listeafsnit"/>
        <w:ind w:left="1440"/>
      </w:pPr>
      <w:r>
        <w:t>Orientering omkring økonomi. Der er kommet styr på økonomien og lejen bag automaterne på havnen og der vil fremadrettet være mulighed for et overskud. Bestyrelsen takker Elin for det store stykke arbejde.</w:t>
      </w:r>
    </w:p>
    <w:p w14:paraId="28CD9431" w14:textId="77777777" w:rsidR="00914BDA" w:rsidRDefault="00914BDA">
      <w:pPr>
        <w:rPr>
          <w:b/>
          <w:bCs/>
        </w:rPr>
      </w:pPr>
    </w:p>
    <w:p w14:paraId="71BAD9EA" w14:textId="77777777" w:rsidR="00914BDA" w:rsidRDefault="005D3DFD">
      <w:pPr>
        <w:pStyle w:val="Listeafsnit"/>
        <w:numPr>
          <w:ilvl w:val="0"/>
          <w:numId w:val="1"/>
        </w:numPr>
        <w:rPr>
          <w:b/>
          <w:bCs/>
        </w:rPr>
      </w:pPr>
      <w:r>
        <w:rPr>
          <w:b/>
          <w:bCs/>
        </w:rPr>
        <w:t>Sæsonstart på Fyret:</w:t>
      </w:r>
    </w:p>
    <w:p w14:paraId="2846D61A" w14:textId="77777777" w:rsidR="00914BDA" w:rsidRDefault="005D3DFD">
      <w:pPr>
        <w:pStyle w:val="Listeafsnit"/>
        <w:ind w:left="1440"/>
      </w:pPr>
      <w:r>
        <w:t>Kathrine er i gang med vagtplan og har overtaget fra Troels. Lis fortsætter som sidste år. Der er møde tirsdag d. 20. april med Naturstyrelsen vedr. opstart.</w:t>
      </w:r>
    </w:p>
    <w:p w14:paraId="40907318" w14:textId="77777777" w:rsidR="00914BDA" w:rsidRDefault="00914BDA">
      <w:pPr>
        <w:rPr>
          <w:b/>
          <w:bCs/>
        </w:rPr>
      </w:pPr>
    </w:p>
    <w:p w14:paraId="009C3CC9" w14:textId="77777777" w:rsidR="00914BDA" w:rsidRDefault="005D3DFD">
      <w:pPr>
        <w:pStyle w:val="Listeafsnit"/>
        <w:numPr>
          <w:ilvl w:val="0"/>
          <w:numId w:val="1"/>
        </w:numPr>
        <w:rPr>
          <w:b/>
          <w:bCs/>
        </w:rPr>
      </w:pPr>
      <w:r>
        <w:rPr>
          <w:b/>
          <w:bCs/>
        </w:rPr>
        <w:t>Kajakruten Rundt om Røsnæs:</w:t>
      </w:r>
    </w:p>
    <w:p w14:paraId="04D48F10" w14:textId="77777777" w:rsidR="00914BDA" w:rsidRDefault="005D3DFD">
      <w:pPr>
        <w:pStyle w:val="Listeafsnit"/>
        <w:ind w:left="1440"/>
      </w:pPr>
      <w:r>
        <w:t>Arbejdet omkring ”Rundt om Røsnæs” er næsten færdigt. Vi afventer sidste version til gennemgang og så kan materialet godkendes.</w:t>
      </w:r>
    </w:p>
    <w:p w14:paraId="69811A73" w14:textId="77777777" w:rsidR="00914BDA" w:rsidRDefault="00914BDA">
      <w:pPr>
        <w:rPr>
          <w:b/>
          <w:bCs/>
        </w:rPr>
      </w:pPr>
    </w:p>
    <w:p w14:paraId="18E0979D" w14:textId="77777777" w:rsidR="00914BDA" w:rsidRDefault="005D3DFD">
      <w:pPr>
        <w:pStyle w:val="Listeafsnit"/>
        <w:numPr>
          <w:ilvl w:val="0"/>
          <w:numId w:val="1"/>
        </w:numPr>
        <w:rPr>
          <w:b/>
          <w:bCs/>
        </w:rPr>
      </w:pPr>
      <w:proofErr w:type="spellStart"/>
      <w:r>
        <w:rPr>
          <w:b/>
          <w:bCs/>
        </w:rPr>
        <w:t>Nybyvej</w:t>
      </w:r>
      <w:proofErr w:type="spellEnd"/>
      <w:r>
        <w:rPr>
          <w:b/>
          <w:bCs/>
        </w:rPr>
        <w:t xml:space="preserve"> 2:</w:t>
      </w:r>
    </w:p>
    <w:p w14:paraId="7B25107D" w14:textId="77777777" w:rsidR="00914BDA" w:rsidRDefault="005D3DFD">
      <w:pPr>
        <w:pStyle w:val="Listeafsnit"/>
        <w:ind w:left="1440"/>
      </w:pPr>
      <w:r>
        <w:t>Orientering om situationen. Efter 1. maj bør vi vide mere.</w:t>
      </w:r>
    </w:p>
    <w:p w14:paraId="57F67CED" w14:textId="77777777" w:rsidR="00914BDA" w:rsidRDefault="00914BDA">
      <w:pPr>
        <w:rPr>
          <w:b/>
          <w:bCs/>
        </w:rPr>
      </w:pPr>
    </w:p>
    <w:p w14:paraId="26237122" w14:textId="77777777" w:rsidR="00914BDA" w:rsidRDefault="005D3DFD">
      <w:pPr>
        <w:pStyle w:val="Listeafsnit"/>
        <w:numPr>
          <w:ilvl w:val="0"/>
          <w:numId w:val="1"/>
        </w:numPr>
        <w:rPr>
          <w:b/>
          <w:bCs/>
        </w:rPr>
      </w:pPr>
      <w:r>
        <w:rPr>
          <w:b/>
          <w:bCs/>
        </w:rPr>
        <w:t>Kampagnegruppe:</w:t>
      </w:r>
    </w:p>
    <w:p w14:paraId="38B7E172" w14:textId="77777777" w:rsidR="00914BDA" w:rsidRDefault="005D3DFD">
      <w:pPr>
        <w:pStyle w:val="Listeafsnit"/>
        <w:ind w:left="1440"/>
      </w:pPr>
      <w:r>
        <w:t>Der er lavet indslag i Destination Sjællands magasin og Gode historier og unikke oplevelser. Der arbejdes i kampagnegruppen pt. på en mindre gentagelse af sidste års kampagne, med fokus på overnattende gæster frem for én dags turisme.</w:t>
      </w:r>
    </w:p>
    <w:p w14:paraId="01509FD2" w14:textId="77777777" w:rsidR="00914BDA" w:rsidRDefault="00914BDA">
      <w:pPr>
        <w:rPr>
          <w:b/>
          <w:bCs/>
        </w:rPr>
      </w:pPr>
    </w:p>
    <w:p w14:paraId="0D0FE0C2" w14:textId="77777777" w:rsidR="00914BDA" w:rsidRDefault="005D3DFD">
      <w:pPr>
        <w:pStyle w:val="Listeafsnit"/>
        <w:numPr>
          <w:ilvl w:val="0"/>
          <w:numId w:val="1"/>
        </w:numPr>
        <w:rPr>
          <w:b/>
          <w:bCs/>
        </w:rPr>
      </w:pPr>
      <w:r>
        <w:rPr>
          <w:b/>
          <w:bCs/>
        </w:rPr>
        <w:t xml:space="preserve">Evt. </w:t>
      </w:r>
    </w:p>
    <w:p w14:paraId="352E1F10" w14:textId="77777777" w:rsidR="00914BDA" w:rsidRDefault="005D3DFD">
      <w:pPr>
        <w:pStyle w:val="Listeafsnit"/>
        <w:ind w:left="1440"/>
      </w:pPr>
      <w:r>
        <w:t xml:space="preserve">Orientering fra Trine om interview i Nordvest nyt vedr. Flexboliger i området. Vi ønsker et aktivt </w:t>
      </w:r>
      <w:proofErr w:type="gramStart"/>
      <w:r>
        <w:t>landsby liv</w:t>
      </w:r>
      <w:proofErr w:type="gramEnd"/>
      <w:r>
        <w:t xml:space="preserve"> og ikke kun blive et sommerhus område.</w:t>
      </w:r>
    </w:p>
    <w:p w14:paraId="456A6AB6" w14:textId="77777777" w:rsidR="00914BDA" w:rsidRDefault="00914BDA">
      <w:pPr>
        <w:rPr>
          <w:b/>
          <w:bCs/>
        </w:rPr>
      </w:pPr>
    </w:p>
    <w:p w14:paraId="1E8CABA9" w14:textId="77777777" w:rsidR="00914BDA" w:rsidRDefault="005D3DFD">
      <w:pPr>
        <w:pStyle w:val="Listeafsnit"/>
        <w:numPr>
          <w:ilvl w:val="0"/>
          <w:numId w:val="1"/>
        </w:numPr>
        <w:rPr>
          <w:b/>
          <w:bCs/>
        </w:rPr>
      </w:pPr>
      <w:r>
        <w:rPr>
          <w:b/>
          <w:bCs/>
        </w:rPr>
        <w:t>Næste møde:</w:t>
      </w:r>
    </w:p>
    <w:p w14:paraId="15A244F8" w14:textId="77777777" w:rsidR="00914BDA" w:rsidRDefault="005D3DFD">
      <w:pPr>
        <w:pStyle w:val="Listeafsnit"/>
        <w:ind w:left="1440"/>
      </w:pPr>
      <w:r>
        <w:t>Næste møde er d. 10. maj kl. 19.</w:t>
      </w:r>
    </w:p>
    <w:p w14:paraId="0D3C9804" w14:textId="77777777" w:rsidR="00914BDA" w:rsidRDefault="00914BDA"/>
    <w:sectPr w:rsidR="00914BDA">
      <w:pgSz w:w="11906" w:h="16838"/>
      <w:pgMar w:top="1701" w:right="1134" w:bottom="1701"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20F"/>
    <w:multiLevelType w:val="multilevel"/>
    <w:tmpl w:val="F760B1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DDD0F49"/>
    <w:multiLevelType w:val="multilevel"/>
    <w:tmpl w:val="3E0CB4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DA"/>
    <w:rsid w:val="005D3DFD"/>
    <w:rsid w:val="00914BDA"/>
    <w:rsid w:val="00B0195E"/>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371351A"/>
  <w15:docId w15:val="{71AF5FFB-4D01-D541-BB54-14F2CC9B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da-D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Normal"/>
    <w:next w:val="Normal"/>
    <w:link w:val="Overskrift1Tegn"/>
    <w:uiPriority w:val="9"/>
    <w:qFormat/>
    <w:rsid w:val="00B711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711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qFormat/>
    <w:rsid w:val="00B711C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qFormat/>
    <w:rsid w:val="00B711C2"/>
    <w:rPr>
      <w:rFonts w:asciiTheme="majorHAnsi" w:eastAsiaTheme="majorEastAsia" w:hAnsiTheme="majorHAnsi" w:cstheme="majorBidi"/>
      <w:color w:val="2F5496" w:themeColor="accent1" w:themeShade="BF"/>
      <w:sz w:val="26"/>
      <w:szCs w:val="26"/>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76" w:lineRule="auto"/>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Listeafsnit">
    <w:name w:val="List Paragraph"/>
    <w:basedOn w:val="Normal"/>
    <w:uiPriority w:val="34"/>
    <w:qFormat/>
    <w:rsid w:val="00B71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2296</Characters>
  <Application>Microsoft Office Word</Application>
  <DocSecurity>0</DocSecurity>
  <Lines>19</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Fogh Lauridsen</dc:creator>
  <dc:description/>
  <cp:lastModifiedBy>Trine Fogh Lauridsen</cp:lastModifiedBy>
  <cp:revision>3</cp:revision>
  <dcterms:created xsi:type="dcterms:W3CDTF">2021-04-19T08:47:00Z</dcterms:created>
  <dcterms:modified xsi:type="dcterms:W3CDTF">2021-08-26T15:12:00Z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