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89D80" w14:textId="37192337" w:rsidR="000261B2" w:rsidRPr="000261B2" w:rsidRDefault="000261B2" w:rsidP="000261B2">
      <w:pPr>
        <w:rPr>
          <w:rFonts w:asciiTheme="minorHAnsi" w:hAnsiTheme="minorHAnsi" w:cstheme="minorBidi"/>
          <w:b/>
          <w:bCs/>
          <w:color w:val="auto"/>
          <w:sz w:val="24"/>
          <w:szCs w:val="24"/>
          <w:lang w:val="sv-SE"/>
        </w:rPr>
      </w:pPr>
      <w:r w:rsidRPr="000261B2">
        <w:rPr>
          <w:rFonts w:asciiTheme="minorHAnsi" w:hAnsiTheme="minorHAnsi" w:cstheme="minorBidi"/>
          <w:b/>
          <w:bCs/>
          <w:color w:val="auto"/>
          <w:sz w:val="24"/>
          <w:szCs w:val="24"/>
          <w:lang w:val="sv-SE"/>
        </w:rPr>
        <w:t>Verksamhetsberättelse för Rapsbaggen Samfällighetsförening 202</w:t>
      </w:r>
      <w:r w:rsidR="002073E6">
        <w:rPr>
          <w:rFonts w:asciiTheme="minorHAnsi" w:hAnsiTheme="minorHAnsi" w:cstheme="minorBidi"/>
          <w:b/>
          <w:bCs/>
          <w:color w:val="auto"/>
          <w:sz w:val="24"/>
          <w:szCs w:val="24"/>
          <w:lang w:val="sv-SE"/>
        </w:rPr>
        <w:t>5</w:t>
      </w:r>
    </w:p>
    <w:p w14:paraId="57BF1070" w14:textId="20898E75" w:rsidR="000261B2" w:rsidRPr="000261B2" w:rsidRDefault="00F86F78" w:rsidP="000261B2">
      <w:pPr>
        <w:rPr>
          <w:lang w:val="sv-SE"/>
        </w:rPr>
      </w:pPr>
      <w:r>
        <w:rPr>
          <w:sz w:val="24"/>
          <w:szCs w:val="24"/>
        </w:rPr>
        <w:pict w14:anchorId="3B896236">
          <v:rect id="_x0000_i1025" style="width:0;height:1.5pt" o:hralign="center" o:hrstd="t" o:hr="t" fillcolor="#a0a0a0" stroked="f"/>
        </w:pict>
      </w:r>
    </w:p>
    <w:p w14:paraId="57E689D4" w14:textId="77777777" w:rsidR="000261B2" w:rsidRPr="000261B2" w:rsidRDefault="000261B2" w:rsidP="000261B2">
      <w:pPr>
        <w:rPr>
          <w:rFonts w:asciiTheme="minorHAnsi" w:hAnsiTheme="minorHAnsi" w:cstheme="minorBidi"/>
          <w:b/>
          <w:bCs/>
          <w:color w:val="auto"/>
          <w:sz w:val="24"/>
          <w:szCs w:val="24"/>
          <w:lang w:val="sv-SE"/>
        </w:rPr>
      </w:pPr>
      <w:r w:rsidRPr="000261B2">
        <w:rPr>
          <w:rFonts w:asciiTheme="minorHAnsi" w:hAnsiTheme="minorHAnsi" w:cstheme="minorBidi"/>
          <w:b/>
          <w:bCs/>
          <w:color w:val="auto"/>
          <w:sz w:val="24"/>
          <w:szCs w:val="24"/>
          <w:lang w:val="sv-SE"/>
        </w:rPr>
        <w:t>Inledning</w:t>
      </w:r>
    </w:p>
    <w:p w14:paraId="6551C3AB" w14:textId="0293B74D" w:rsidR="000261B2" w:rsidRPr="000261B2" w:rsidRDefault="000261B2" w:rsidP="000261B2">
      <w:pPr>
        <w:rPr>
          <w:rFonts w:asciiTheme="minorHAnsi" w:hAnsiTheme="minorHAnsi" w:cstheme="minorBidi"/>
          <w:color w:val="auto"/>
          <w:sz w:val="24"/>
          <w:szCs w:val="24"/>
          <w:lang w:val="sv-SE"/>
        </w:rPr>
      </w:pPr>
      <w:r w:rsidRPr="000261B2">
        <w:rPr>
          <w:rFonts w:asciiTheme="minorHAnsi" w:hAnsiTheme="minorHAnsi" w:cstheme="minorBidi"/>
          <w:color w:val="auto"/>
          <w:sz w:val="24"/>
          <w:szCs w:val="24"/>
          <w:lang w:val="sv-SE"/>
        </w:rPr>
        <w:t>Under 202</w:t>
      </w:r>
      <w:r w:rsidR="002073E6">
        <w:rPr>
          <w:rFonts w:asciiTheme="minorHAnsi" w:hAnsiTheme="minorHAnsi" w:cstheme="minorBidi"/>
          <w:color w:val="auto"/>
          <w:sz w:val="24"/>
          <w:szCs w:val="24"/>
          <w:lang w:val="sv-SE"/>
        </w:rPr>
        <w:t>5</w:t>
      </w:r>
      <w:r w:rsidRPr="000261B2">
        <w:rPr>
          <w:rFonts w:asciiTheme="minorHAnsi" w:hAnsiTheme="minorHAnsi" w:cstheme="minorBidi"/>
          <w:color w:val="auto"/>
          <w:sz w:val="24"/>
          <w:szCs w:val="24"/>
          <w:lang w:val="sv-SE"/>
        </w:rPr>
        <w:t xml:space="preserve"> har styrelsen fortsatt att arbeta för att förvalta och utveckla samfällighetens</w:t>
      </w:r>
      <w:r>
        <w:rPr>
          <w:rFonts w:asciiTheme="minorHAnsi" w:hAnsiTheme="minorHAnsi" w:cstheme="minorBidi"/>
          <w:color w:val="auto"/>
          <w:sz w:val="24"/>
          <w:szCs w:val="24"/>
          <w:lang w:val="sv-SE"/>
        </w:rPr>
        <w:t xml:space="preserve"> </w:t>
      </w:r>
      <w:r w:rsidRPr="000261B2">
        <w:rPr>
          <w:rFonts w:asciiTheme="minorHAnsi" w:hAnsiTheme="minorHAnsi" w:cstheme="minorBidi"/>
          <w:color w:val="auto"/>
          <w:sz w:val="24"/>
          <w:szCs w:val="24"/>
          <w:lang w:val="sv-SE"/>
        </w:rPr>
        <w:t>gemensamma resurser. Fokus har legat på ekonomisk förvaltning och underhåll av</w:t>
      </w:r>
      <w:r>
        <w:rPr>
          <w:rFonts w:asciiTheme="minorHAnsi" w:hAnsiTheme="minorHAnsi" w:cstheme="minorBidi"/>
          <w:color w:val="auto"/>
          <w:sz w:val="24"/>
          <w:szCs w:val="24"/>
          <w:lang w:val="sv-SE"/>
        </w:rPr>
        <w:t xml:space="preserve"> </w:t>
      </w:r>
      <w:r w:rsidRPr="000261B2">
        <w:rPr>
          <w:rFonts w:asciiTheme="minorHAnsi" w:hAnsiTheme="minorHAnsi" w:cstheme="minorBidi"/>
          <w:color w:val="auto"/>
          <w:sz w:val="24"/>
          <w:szCs w:val="24"/>
          <w:lang w:val="sv-SE"/>
        </w:rPr>
        <w:t>gemensamma områden. Nedan följer en sammanfattning av de viktigaste händelserna under</w:t>
      </w:r>
      <w:r>
        <w:rPr>
          <w:rFonts w:asciiTheme="minorHAnsi" w:hAnsiTheme="minorHAnsi" w:cstheme="minorBidi"/>
          <w:color w:val="auto"/>
          <w:sz w:val="24"/>
          <w:szCs w:val="24"/>
          <w:lang w:val="sv-SE"/>
        </w:rPr>
        <w:t xml:space="preserve"> </w:t>
      </w:r>
      <w:r w:rsidRPr="000261B2">
        <w:rPr>
          <w:rFonts w:asciiTheme="minorHAnsi" w:hAnsiTheme="minorHAnsi" w:cstheme="minorBidi"/>
          <w:color w:val="auto"/>
          <w:sz w:val="24"/>
          <w:szCs w:val="24"/>
          <w:lang w:val="sv-SE"/>
        </w:rPr>
        <w:t>verksamhetsåret.</w:t>
      </w:r>
    </w:p>
    <w:p w14:paraId="0CCC67E4" w14:textId="390806B5" w:rsidR="000261B2" w:rsidRPr="000261B2" w:rsidRDefault="00F86F78" w:rsidP="000261B2">
      <w:pPr>
        <w:rPr>
          <w:lang w:val="sv-SE"/>
        </w:rPr>
      </w:pPr>
      <w:r>
        <w:rPr>
          <w:sz w:val="24"/>
          <w:szCs w:val="24"/>
        </w:rPr>
        <w:pict w14:anchorId="5B5A7A05">
          <v:rect id="_x0000_i1026" style="width:0;height:1.5pt" o:hralign="center" o:hrstd="t" o:hr="t" fillcolor="#a0a0a0" stroked="f"/>
        </w:pict>
      </w:r>
    </w:p>
    <w:p w14:paraId="18BA5778" w14:textId="77777777" w:rsidR="000261B2" w:rsidRPr="000261B2" w:rsidRDefault="000261B2" w:rsidP="000261B2">
      <w:pPr>
        <w:rPr>
          <w:rFonts w:asciiTheme="minorHAnsi" w:hAnsiTheme="minorHAnsi" w:cstheme="minorBidi"/>
          <w:b/>
          <w:bCs/>
          <w:color w:val="auto"/>
          <w:sz w:val="24"/>
          <w:szCs w:val="24"/>
          <w:lang w:val="sv-SE"/>
        </w:rPr>
      </w:pPr>
      <w:r w:rsidRPr="000261B2">
        <w:rPr>
          <w:rFonts w:asciiTheme="minorHAnsi" w:hAnsiTheme="minorHAnsi" w:cstheme="minorBidi"/>
          <w:b/>
          <w:bCs/>
          <w:color w:val="auto"/>
          <w:sz w:val="24"/>
          <w:szCs w:val="24"/>
          <w:lang w:val="sv-SE"/>
        </w:rPr>
        <w:t>Ekonomi och administration</w:t>
      </w:r>
    </w:p>
    <w:p w14:paraId="31E73BD8" w14:textId="0EEF903C" w:rsidR="00324E3F" w:rsidRPr="00324E3F" w:rsidRDefault="000261B2" w:rsidP="000261B2">
      <w:pPr>
        <w:rPr>
          <w:rFonts w:asciiTheme="minorHAnsi" w:hAnsiTheme="minorHAnsi" w:cstheme="minorBidi"/>
          <w:color w:val="auto"/>
          <w:sz w:val="24"/>
          <w:szCs w:val="24"/>
          <w:lang w:val="sv-SE"/>
        </w:rPr>
      </w:pPr>
      <w:r w:rsidRPr="000261B2">
        <w:rPr>
          <w:lang w:val="sv-SE"/>
        </w:rPr>
        <w:t xml:space="preserve">• </w:t>
      </w:r>
      <w:r w:rsidRPr="000261B2">
        <w:rPr>
          <w:rFonts w:asciiTheme="minorHAnsi" w:hAnsiTheme="minorHAnsi" w:cstheme="minorBidi"/>
          <w:color w:val="auto"/>
          <w:sz w:val="24"/>
          <w:szCs w:val="24"/>
          <w:lang w:val="sv-SE"/>
        </w:rPr>
        <w:t>Inga väsentliga händelser att rapportera.</w:t>
      </w:r>
      <w:r w:rsidR="0001541C">
        <w:rPr>
          <w:rFonts w:asciiTheme="minorHAnsi" w:hAnsiTheme="minorHAnsi" w:cstheme="minorBidi"/>
          <w:color w:val="auto"/>
          <w:sz w:val="24"/>
          <w:szCs w:val="24"/>
          <w:lang w:val="sv-SE"/>
        </w:rPr>
        <w:t xml:space="preserve"> </w:t>
      </w:r>
    </w:p>
    <w:p w14:paraId="0D6B6E0F" w14:textId="76D0D1C0" w:rsidR="000261B2" w:rsidRPr="000261B2" w:rsidRDefault="00F86F78" w:rsidP="000261B2">
      <w:pPr>
        <w:rPr>
          <w:lang w:val="sv-SE"/>
        </w:rPr>
      </w:pPr>
      <w:r>
        <w:rPr>
          <w:sz w:val="24"/>
          <w:szCs w:val="24"/>
        </w:rPr>
        <w:pict w14:anchorId="01C828C5">
          <v:rect id="_x0000_i1027" style="width:0;height:1.5pt" o:hralign="center" o:hrstd="t" o:hr="t" fillcolor="#a0a0a0" stroked="f"/>
        </w:pict>
      </w:r>
    </w:p>
    <w:p w14:paraId="6D69ED45" w14:textId="77777777" w:rsidR="000261B2" w:rsidRPr="000261B2" w:rsidRDefault="000261B2" w:rsidP="000261B2">
      <w:pPr>
        <w:rPr>
          <w:rFonts w:asciiTheme="minorHAnsi" w:hAnsiTheme="minorHAnsi" w:cstheme="minorBidi"/>
          <w:b/>
          <w:bCs/>
          <w:color w:val="auto"/>
          <w:sz w:val="24"/>
          <w:szCs w:val="24"/>
          <w:lang w:val="sv-SE"/>
        </w:rPr>
      </w:pPr>
      <w:r w:rsidRPr="000261B2">
        <w:rPr>
          <w:rFonts w:asciiTheme="minorHAnsi" w:hAnsiTheme="minorHAnsi" w:cstheme="minorBidi"/>
          <w:b/>
          <w:bCs/>
          <w:color w:val="auto"/>
          <w:sz w:val="24"/>
          <w:szCs w:val="24"/>
          <w:lang w:val="sv-SE"/>
        </w:rPr>
        <w:t>Fastighets- och underhållsfrågor</w:t>
      </w:r>
    </w:p>
    <w:p w14:paraId="0DD91BFE" w14:textId="62D02211" w:rsidR="000261B2" w:rsidRPr="000261B2" w:rsidRDefault="000261B2" w:rsidP="000261B2">
      <w:pPr>
        <w:rPr>
          <w:lang w:val="sv-SE"/>
        </w:rPr>
      </w:pPr>
      <w:r w:rsidRPr="000261B2">
        <w:rPr>
          <w:lang w:val="sv-SE"/>
        </w:rPr>
        <w:t xml:space="preserve">• </w:t>
      </w:r>
      <w:r w:rsidRPr="000261B2">
        <w:rPr>
          <w:rFonts w:asciiTheme="minorHAnsi" w:hAnsiTheme="minorHAnsi" w:cstheme="minorBidi"/>
          <w:color w:val="auto"/>
          <w:sz w:val="24"/>
          <w:szCs w:val="24"/>
          <w:lang w:val="sv-SE"/>
        </w:rPr>
        <w:t>Elproblem vid förrådet</w:t>
      </w:r>
      <w:r w:rsidR="00324E3F">
        <w:rPr>
          <w:rFonts w:asciiTheme="minorHAnsi" w:hAnsiTheme="minorHAnsi" w:cstheme="minorBidi"/>
          <w:color w:val="auto"/>
          <w:sz w:val="24"/>
          <w:szCs w:val="24"/>
          <w:lang w:val="sv-SE"/>
        </w:rPr>
        <w:t xml:space="preserve"> Bladbaggegatan</w:t>
      </w:r>
      <w:r w:rsidRPr="000261B2">
        <w:rPr>
          <w:rFonts w:asciiTheme="minorHAnsi" w:hAnsiTheme="minorHAnsi" w:cstheme="minorBidi"/>
          <w:color w:val="auto"/>
          <w:sz w:val="24"/>
          <w:szCs w:val="24"/>
          <w:lang w:val="sv-SE"/>
        </w:rPr>
        <w:t>: Problemet med</w:t>
      </w:r>
      <w:r>
        <w:rPr>
          <w:rFonts w:asciiTheme="minorHAnsi" w:hAnsiTheme="minorHAnsi" w:cstheme="minorBidi"/>
          <w:color w:val="auto"/>
          <w:sz w:val="24"/>
          <w:szCs w:val="24"/>
          <w:lang w:val="sv-SE"/>
        </w:rPr>
        <w:t xml:space="preserve"> ej fungerande el</w:t>
      </w:r>
      <w:r w:rsidRPr="000261B2">
        <w:rPr>
          <w:rFonts w:asciiTheme="minorHAnsi" w:hAnsiTheme="minorHAnsi" w:cstheme="minorBidi"/>
          <w:color w:val="auto"/>
          <w:sz w:val="24"/>
          <w:szCs w:val="24"/>
          <w:lang w:val="sv-SE"/>
        </w:rPr>
        <w:t xml:space="preserve"> som funnits en längre tid vid förrådet ident</w:t>
      </w:r>
      <w:r w:rsidR="0001541C">
        <w:rPr>
          <w:rFonts w:asciiTheme="minorHAnsi" w:hAnsiTheme="minorHAnsi" w:cstheme="minorBidi"/>
          <w:color w:val="auto"/>
          <w:sz w:val="24"/>
          <w:szCs w:val="24"/>
          <w:lang w:val="sv-SE"/>
        </w:rPr>
        <w:t>i</w:t>
      </w:r>
      <w:r w:rsidRPr="000261B2">
        <w:rPr>
          <w:rFonts w:asciiTheme="minorHAnsi" w:hAnsiTheme="minorHAnsi" w:cstheme="minorBidi"/>
          <w:color w:val="auto"/>
          <w:sz w:val="24"/>
          <w:szCs w:val="24"/>
          <w:lang w:val="sv-SE"/>
        </w:rPr>
        <w:t>fierades löstes av</w:t>
      </w:r>
      <w:r>
        <w:rPr>
          <w:rFonts w:asciiTheme="minorHAnsi" w:hAnsiTheme="minorHAnsi" w:cstheme="minorBidi"/>
          <w:color w:val="auto"/>
          <w:sz w:val="24"/>
          <w:szCs w:val="24"/>
          <w:lang w:val="sv-SE"/>
        </w:rPr>
        <w:t xml:space="preserve"> anlitad elfirma.</w:t>
      </w:r>
    </w:p>
    <w:p w14:paraId="54B7CCFD" w14:textId="5BC2A3F9" w:rsidR="000261B2" w:rsidRPr="000261B2" w:rsidRDefault="000261B2" w:rsidP="000261B2">
      <w:pPr>
        <w:rPr>
          <w:lang w:val="sv-SE"/>
        </w:rPr>
      </w:pPr>
      <w:r w:rsidRPr="000261B2">
        <w:rPr>
          <w:lang w:val="sv-SE"/>
        </w:rPr>
        <w:t xml:space="preserve">• </w:t>
      </w:r>
      <w:r w:rsidRPr="000261B2">
        <w:rPr>
          <w:rFonts w:asciiTheme="minorHAnsi" w:hAnsiTheme="minorHAnsi" w:cstheme="minorBidi"/>
          <w:color w:val="auto"/>
          <w:sz w:val="24"/>
          <w:szCs w:val="24"/>
          <w:lang w:val="sv-SE"/>
        </w:rPr>
        <w:t>Grönytor: Grus inköptes och fylldes på i områdets samtliga grusade gångar/områden.</w:t>
      </w:r>
    </w:p>
    <w:p w14:paraId="5E89D545" w14:textId="1F4647B8" w:rsidR="000261B2" w:rsidRPr="000261B2" w:rsidRDefault="00F86F78" w:rsidP="000261B2">
      <w:pPr>
        <w:rPr>
          <w:lang w:val="sv-SE"/>
        </w:rPr>
      </w:pPr>
      <w:r>
        <w:rPr>
          <w:sz w:val="24"/>
          <w:szCs w:val="24"/>
        </w:rPr>
        <w:pict w14:anchorId="08D2EFCD">
          <v:rect id="_x0000_i1028" style="width:0;height:1.5pt" o:hralign="center" o:hrstd="t" o:hr="t" fillcolor="#a0a0a0" stroked="f"/>
        </w:pict>
      </w:r>
    </w:p>
    <w:p w14:paraId="68C79AE5" w14:textId="77777777" w:rsidR="000261B2" w:rsidRPr="000261B2" w:rsidRDefault="000261B2" w:rsidP="000261B2">
      <w:pPr>
        <w:rPr>
          <w:rFonts w:asciiTheme="minorHAnsi" w:hAnsiTheme="minorHAnsi" w:cstheme="minorBidi"/>
          <w:b/>
          <w:bCs/>
          <w:color w:val="auto"/>
          <w:sz w:val="24"/>
          <w:szCs w:val="24"/>
          <w:lang w:val="sv-SE"/>
        </w:rPr>
      </w:pPr>
      <w:r w:rsidRPr="000261B2">
        <w:rPr>
          <w:rFonts w:asciiTheme="minorHAnsi" w:hAnsiTheme="minorHAnsi" w:cstheme="minorBidi"/>
          <w:b/>
          <w:bCs/>
          <w:color w:val="auto"/>
          <w:sz w:val="24"/>
          <w:szCs w:val="24"/>
          <w:lang w:val="sv-SE"/>
        </w:rPr>
        <w:t>Långsiktiga underhållsplaner och investeringar</w:t>
      </w:r>
    </w:p>
    <w:p w14:paraId="7A0DED76" w14:textId="3C9BD4AD" w:rsidR="000261B2" w:rsidRPr="00324E3F" w:rsidRDefault="000261B2" w:rsidP="000261B2">
      <w:pPr>
        <w:rPr>
          <w:rFonts w:asciiTheme="minorHAnsi" w:hAnsiTheme="minorHAnsi" w:cstheme="minorBidi"/>
          <w:color w:val="auto"/>
          <w:sz w:val="24"/>
          <w:szCs w:val="24"/>
          <w:lang w:val="sv-SE"/>
        </w:rPr>
      </w:pPr>
      <w:r w:rsidRPr="00324E3F">
        <w:rPr>
          <w:rFonts w:asciiTheme="minorHAnsi" w:hAnsiTheme="minorHAnsi" w:cstheme="minorBidi"/>
          <w:color w:val="auto"/>
          <w:sz w:val="24"/>
          <w:szCs w:val="24"/>
          <w:lang w:val="sv-SE"/>
        </w:rPr>
        <w:t>• Underhållsfond: Styrelsens identifierade framtida underhållsbehov presenterades i en underhållsplan vid årsmötet. Underhållsplanen kommer löpande att följas upp av styrelsen.</w:t>
      </w:r>
    </w:p>
    <w:p w14:paraId="41F53640" w14:textId="77777777" w:rsidR="000261B2" w:rsidRPr="00324E3F" w:rsidRDefault="000261B2" w:rsidP="000261B2">
      <w:pPr>
        <w:rPr>
          <w:rFonts w:asciiTheme="minorHAnsi" w:hAnsiTheme="minorHAnsi" w:cstheme="minorBidi"/>
          <w:color w:val="auto"/>
          <w:sz w:val="24"/>
          <w:szCs w:val="24"/>
          <w:lang w:val="sv-SE"/>
        </w:rPr>
      </w:pPr>
      <w:r w:rsidRPr="00324E3F">
        <w:rPr>
          <w:rFonts w:asciiTheme="minorHAnsi" w:hAnsiTheme="minorHAnsi" w:cstheme="minorBidi"/>
          <w:color w:val="auto"/>
          <w:sz w:val="24"/>
          <w:szCs w:val="24"/>
          <w:lang w:val="sv-SE"/>
        </w:rPr>
        <w:t>• Vägstolpar: Flera stolpar var illa åtgångna, nya beställdes och ersattes.</w:t>
      </w:r>
    </w:p>
    <w:p w14:paraId="772F0F16" w14:textId="4568B01F" w:rsidR="000261B2" w:rsidRPr="000261B2" w:rsidRDefault="00F86F78" w:rsidP="000261B2">
      <w:pPr>
        <w:rPr>
          <w:lang w:val="sv-SE"/>
        </w:rPr>
      </w:pPr>
      <w:r>
        <w:rPr>
          <w:sz w:val="24"/>
          <w:szCs w:val="24"/>
        </w:rPr>
        <w:pict w14:anchorId="4C71D0EB">
          <v:rect id="_x0000_i1029" style="width:0;height:1.5pt" o:hralign="center" o:hrstd="t" o:hr="t" fillcolor="#a0a0a0" stroked="f"/>
        </w:pict>
      </w:r>
    </w:p>
    <w:p w14:paraId="6362B707" w14:textId="77777777" w:rsidR="000261B2" w:rsidRPr="00324E3F" w:rsidRDefault="000261B2" w:rsidP="000261B2">
      <w:pPr>
        <w:rPr>
          <w:rFonts w:asciiTheme="minorHAnsi" w:hAnsiTheme="minorHAnsi" w:cstheme="minorBidi"/>
          <w:b/>
          <w:bCs/>
          <w:color w:val="auto"/>
          <w:sz w:val="24"/>
          <w:szCs w:val="24"/>
          <w:lang w:val="sv-SE"/>
        </w:rPr>
      </w:pPr>
      <w:r w:rsidRPr="00324E3F">
        <w:rPr>
          <w:rFonts w:asciiTheme="minorHAnsi" w:hAnsiTheme="minorHAnsi" w:cstheme="minorBidi"/>
          <w:b/>
          <w:bCs/>
          <w:color w:val="auto"/>
          <w:sz w:val="24"/>
          <w:szCs w:val="24"/>
          <w:lang w:val="sv-SE"/>
        </w:rPr>
        <w:t>Kommunikation och medlemsinformation</w:t>
      </w:r>
    </w:p>
    <w:p w14:paraId="623C71C7" w14:textId="068A23C7" w:rsidR="000261B2" w:rsidRPr="000261B2" w:rsidRDefault="000261B2" w:rsidP="002073E6">
      <w:pPr>
        <w:rPr>
          <w:lang w:val="sv-SE"/>
        </w:rPr>
      </w:pPr>
      <w:r w:rsidRPr="000261B2">
        <w:rPr>
          <w:lang w:val="sv-SE"/>
        </w:rPr>
        <w:t xml:space="preserve">• </w:t>
      </w:r>
      <w:r w:rsidRPr="002073E6">
        <w:rPr>
          <w:rFonts w:asciiTheme="minorHAnsi" w:hAnsiTheme="minorHAnsi" w:cstheme="minorBidi"/>
          <w:color w:val="auto"/>
          <w:sz w:val="24"/>
          <w:szCs w:val="24"/>
          <w:lang w:val="sv-SE"/>
        </w:rPr>
        <w:t xml:space="preserve">Protokoll på hemsidan: </w:t>
      </w:r>
      <w:r w:rsidR="002073E6" w:rsidRPr="002073E6">
        <w:rPr>
          <w:rFonts w:asciiTheme="minorHAnsi" w:hAnsiTheme="minorHAnsi" w:cstheme="minorBidi"/>
          <w:color w:val="auto"/>
          <w:sz w:val="24"/>
          <w:szCs w:val="24"/>
          <w:lang w:val="sv-SE"/>
        </w:rPr>
        <w:t>Protokoll från tidigare årsmöten finns publicerade på samfällighetens hemsida.</w:t>
      </w:r>
    </w:p>
    <w:p w14:paraId="040B8C20" w14:textId="79DA0DC8" w:rsidR="000261B2" w:rsidRPr="00324E3F" w:rsidRDefault="000261B2" w:rsidP="000261B2">
      <w:pPr>
        <w:rPr>
          <w:rFonts w:asciiTheme="minorHAnsi" w:hAnsiTheme="minorHAnsi" w:cstheme="minorBidi"/>
          <w:color w:val="auto"/>
          <w:sz w:val="24"/>
          <w:szCs w:val="24"/>
          <w:lang w:val="sv-SE"/>
        </w:rPr>
      </w:pPr>
      <w:r w:rsidRPr="00324E3F">
        <w:rPr>
          <w:rFonts w:asciiTheme="minorHAnsi" w:hAnsiTheme="minorHAnsi" w:cstheme="minorBidi"/>
          <w:color w:val="auto"/>
          <w:sz w:val="24"/>
          <w:szCs w:val="24"/>
          <w:lang w:val="sv-SE"/>
        </w:rPr>
        <w:t>• Vattenmätaravstämning: Medlemmarna har informerats om avstämning av</w:t>
      </w:r>
      <w:r w:rsidR="002073E6">
        <w:rPr>
          <w:rFonts w:asciiTheme="minorHAnsi" w:hAnsiTheme="minorHAnsi" w:cstheme="minorBidi"/>
          <w:color w:val="auto"/>
          <w:sz w:val="24"/>
          <w:szCs w:val="24"/>
          <w:lang w:val="sv-SE"/>
        </w:rPr>
        <w:t xml:space="preserve"> </w:t>
      </w:r>
      <w:r w:rsidRPr="00324E3F">
        <w:rPr>
          <w:rFonts w:asciiTheme="minorHAnsi" w:hAnsiTheme="minorHAnsi" w:cstheme="minorBidi"/>
          <w:color w:val="auto"/>
          <w:sz w:val="24"/>
          <w:szCs w:val="24"/>
          <w:lang w:val="sv-SE"/>
        </w:rPr>
        <w:t>vattenmätare och faktureringsfilen har uppdaterats. Det var flera förseningar vid</w:t>
      </w:r>
      <w:r w:rsidR="002073E6">
        <w:rPr>
          <w:rFonts w:asciiTheme="minorHAnsi" w:hAnsiTheme="minorHAnsi" w:cstheme="minorBidi"/>
          <w:color w:val="auto"/>
          <w:sz w:val="24"/>
          <w:szCs w:val="24"/>
          <w:lang w:val="sv-SE"/>
        </w:rPr>
        <w:t xml:space="preserve"> </w:t>
      </w:r>
      <w:r w:rsidRPr="00324E3F">
        <w:rPr>
          <w:rFonts w:asciiTheme="minorHAnsi" w:hAnsiTheme="minorHAnsi" w:cstheme="minorBidi"/>
          <w:color w:val="auto"/>
          <w:sz w:val="24"/>
          <w:szCs w:val="24"/>
          <w:lang w:val="sv-SE"/>
        </w:rPr>
        <w:t>inhämtning av data vilket gjorde att vi blev sena med arbetet, resurskrävande med</w:t>
      </w:r>
      <w:r w:rsidR="002073E6">
        <w:rPr>
          <w:rFonts w:asciiTheme="minorHAnsi" w:hAnsiTheme="minorHAnsi" w:cstheme="minorBidi"/>
          <w:color w:val="auto"/>
          <w:sz w:val="24"/>
          <w:szCs w:val="24"/>
          <w:lang w:val="sv-SE"/>
        </w:rPr>
        <w:t xml:space="preserve"> </w:t>
      </w:r>
      <w:r w:rsidRPr="00324E3F">
        <w:rPr>
          <w:rFonts w:asciiTheme="minorHAnsi" w:hAnsiTheme="minorHAnsi" w:cstheme="minorBidi"/>
          <w:color w:val="auto"/>
          <w:sz w:val="24"/>
          <w:szCs w:val="24"/>
          <w:lang w:val="sv-SE"/>
        </w:rPr>
        <w:t>påminnelser.</w:t>
      </w:r>
    </w:p>
    <w:p w14:paraId="4A0B5EC6" w14:textId="25993A54" w:rsidR="000261B2" w:rsidRPr="000261B2" w:rsidRDefault="00F86F78" w:rsidP="000261B2">
      <w:pPr>
        <w:rPr>
          <w:lang w:val="sv-SE"/>
        </w:rPr>
      </w:pPr>
      <w:r>
        <w:rPr>
          <w:sz w:val="24"/>
          <w:szCs w:val="24"/>
        </w:rPr>
        <w:pict w14:anchorId="14769E07">
          <v:rect id="_x0000_i1030" style="width:0;height:1.5pt" o:hralign="center" o:hrstd="t" o:hr="t" fillcolor="#a0a0a0" stroked="f"/>
        </w:pict>
      </w:r>
    </w:p>
    <w:p w14:paraId="313F9FC8" w14:textId="77777777" w:rsidR="000261B2" w:rsidRPr="00324E3F" w:rsidRDefault="000261B2" w:rsidP="000261B2">
      <w:pPr>
        <w:rPr>
          <w:rFonts w:asciiTheme="minorHAnsi" w:hAnsiTheme="minorHAnsi" w:cstheme="minorBidi"/>
          <w:b/>
          <w:bCs/>
          <w:color w:val="auto"/>
          <w:sz w:val="24"/>
          <w:szCs w:val="24"/>
          <w:lang w:val="sv-SE"/>
        </w:rPr>
      </w:pPr>
      <w:r w:rsidRPr="00324E3F">
        <w:rPr>
          <w:rFonts w:asciiTheme="minorHAnsi" w:hAnsiTheme="minorHAnsi" w:cstheme="minorBidi"/>
          <w:b/>
          <w:bCs/>
          <w:color w:val="auto"/>
          <w:sz w:val="24"/>
          <w:szCs w:val="24"/>
          <w:lang w:val="sv-SE"/>
        </w:rPr>
        <w:t>Gemensamma aktiviteter och stämmor</w:t>
      </w:r>
    </w:p>
    <w:p w14:paraId="70E18AED" w14:textId="5434F850" w:rsidR="000261B2" w:rsidRPr="000261B2" w:rsidRDefault="000261B2" w:rsidP="000261B2">
      <w:pPr>
        <w:rPr>
          <w:lang w:val="sv-SE"/>
        </w:rPr>
      </w:pPr>
      <w:r w:rsidRPr="000261B2">
        <w:rPr>
          <w:lang w:val="sv-SE"/>
        </w:rPr>
        <w:lastRenderedPageBreak/>
        <w:t>• Gemensamhetsdag: Genomfördes den 1</w:t>
      </w:r>
      <w:r w:rsidR="0001541C">
        <w:rPr>
          <w:lang w:val="sv-SE"/>
        </w:rPr>
        <w:t>8</w:t>
      </w:r>
      <w:r w:rsidRPr="000261B2">
        <w:rPr>
          <w:lang w:val="sv-SE"/>
        </w:rPr>
        <w:t xml:space="preserve"> maj 202</w:t>
      </w:r>
      <w:r w:rsidR="0001541C">
        <w:rPr>
          <w:lang w:val="sv-SE"/>
        </w:rPr>
        <w:t>5</w:t>
      </w:r>
      <w:r w:rsidRPr="000261B2">
        <w:rPr>
          <w:lang w:val="sv-SE"/>
        </w:rPr>
        <w:t>, där bland annat en hoppborg</w:t>
      </w:r>
    </w:p>
    <w:p w14:paraId="4A4A5E14" w14:textId="5141F340" w:rsidR="000261B2" w:rsidRPr="000261B2" w:rsidRDefault="000261B2" w:rsidP="00324E3F">
      <w:pPr>
        <w:rPr>
          <w:lang w:val="sv-SE"/>
        </w:rPr>
      </w:pPr>
      <w:r w:rsidRPr="000261B2">
        <w:rPr>
          <w:lang w:val="sv-SE"/>
        </w:rPr>
        <w:t>fanns som aktivitet för barnen</w:t>
      </w:r>
      <w:r w:rsidR="00324E3F">
        <w:rPr>
          <w:lang w:val="sv-SE"/>
        </w:rPr>
        <w:t xml:space="preserve"> och där vi gemensamt fördelade ut grus i gångar.</w:t>
      </w:r>
    </w:p>
    <w:p w14:paraId="2208125D" w14:textId="33E5630A" w:rsidR="000261B2" w:rsidRPr="000261B2" w:rsidRDefault="00F86F78" w:rsidP="000261B2">
      <w:pPr>
        <w:rPr>
          <w:lang w:val="sv-SE"/>
        </w:rPr>
      </w:pPr>
      <w:r>
        <w:rPr>
          <w:sz w:val="24"/>
          <w:szCs w:val="24"/>
        </w:rPr>
        <w:pict w14:anchorId="0451097B">
          <v:rect id="_x0000_i1031" style="width:0;height:1.5pt" o:hralign="center" o:hrstd="t" o:hr="t" fillcolor="#a0a0a0" stroked="f"/>
        </w:pict>
      </w:r>
    </w:p>
    <w:p w14:paraId="2AB53F3F" w14:textId="77777777" w:rsidR="000261B2" w:rsidRPr="00324E3F" w:rsidRDefault="000261B2" w:rsidP="000261B2">
      <w:pPr>
        <w:rPr>
          <w:rFonts w:asciiTheme="minorHAnsi" w:hAnsiTheme="minorHAnsi" w:cstheme="minorBidi"/>
          <w:b/>
          <w:bCs/>
          <w:color w:val="auto"/>
          <w:sz w:val="24"/>
          <w:szCs w:val="24"/>
          <w:lang w:val="sv-SE"/>
        </w:rPr>
      </w:pPr>
      <w:r w:rsidRPr="00324E3F">
        <w:rPr>
          <w:rFonts w:asciiTheme="minorHAnsi" w:hAnsiTheme="minorHAnsi" w:cstheme="minorBidi"/>
          <w:b/>
          <w:bCs/>
          <w:color w:val="auto"/>
          <w:sz w:val="24"/>
          <w:szCs w:val="24"/>
          <w:lang w:val="sv-SE"/>
        </w:rPr>
        <w:t>Sammanfattning och framtida fokus</w:t>
      </w:r>
    </w:p>
    <w:p w14:paraId="167FD33E" w14:textId="1F6394D1" w:rsidR="000261B2" w:rsidRPr="000261B2" w:rsidRDefault="000261B2" w:rsidP="000261B2">
      <w:pPr>
        <w:rPr>
          <w:lang w:val="sv-SE"/>
        </w:rPr>
      </w:pPr>
      <w:r w:rsidRPr="000261B2">
        <w:rPr>
          <w:lang w:val="sv-SE"/>
        </w:rPr>
        <w:t>Under 202</w:t>
      </w:r>
      <w:r w:rsidR="002073E6">
        <w:rPr>
          <w:lang w:val="sv-SE"/>
        </w:rPr>
        <w:t>5</w:t>
      </w:r>
      <w:r w:rsidRPr="000261B2">
        <w:rPr>
          <w:lang w:val="sv-SE"/>
        </w:rPr>
        <w:t xml:space="preserve"> har styrelsen fokuserat på </w:t>
      </w:r>
      <w:r w:rsidR="002073E6">
        <w:rPr>
          <w:lang w:val="sv-SE"/>
        </w:rPr>
        <w:t xml:space="preserve">framtagande av </w:t>
      </w:r>
      <w:r w:rsidRPr="000261B2">
        <w:rPr>
          <w:lang w:val="sv-SE"/>
        </w:rPr>
        <w:t>underhållsplan</w:t>
      </w:r>
      <w:r w:rsidR="002073E6">
        <w:rPr>
          <w:lang w:val="sv-SE"/>
        </w:rPr>
        <w:t xml:space="preserve"> och med tillhörande beräknad avsättning till underhållsfond för framitda kommande underhåll och reparationer</w:t>
      </w:r>
      <w:r w:rsidRPr="000261B2">
        <w:rPr>
          <w:lang w:val="sv-SE"/>
        </w:rPr>
        <w:t>. För 202</w:t>
      </w:r>
      <w:r w:rsidR="002073E6">
        <w:rPr>
          <w:lang w:val="sv-SE"/>
        </w:rPr>
        <w:t>6</w:t>
      </w:r>
      <w:r w:rsidRPr="000261B2">
        <w:rPr>
          <w:lang w:val="sv-SE"/>
        </w:rPr>
        <w:t xml:space="preserve"> planerar styrelsen att fortsätta </w:t>
      </w:r>
      <w:r w:rsidR="002073E6">
        <w:rPr>
          <w:lang w:val="sv-SE"/>
        </w:rPr>
        <w:t>uppföljning</w:t>
      </w:r>
      <w:r w:rsidRPr="000261B2">
        <w:rPr>
          <w:lang w:val="sv-SE"/>
        </w:rPr>
        <w:t xml:space="preserve"> av </w:t>
      </w:r>
      <w:r w:rsidR="002073E6">
        <w:rPr>
          <w:lang w:val="sv-SE"/>
        </w:rPr>
        <w:t>underhållsplan och planerade underhållsarbeten.</w:t>
      </w:r>
    </w:p>
    <w:p w14:paraId="2C1E1FF5" w14:textId="77777777" w:rsidR="000261B2" w:rsidRPr="000261B2" w:rsidRDefault="000261B2" w:rsidP="000261B2">
      <w:pPr>
        <w:rPr>
          <w:lang w:val="sv-SE"/>
        </w:rPr>
      </w:pPr>
    </w:p>
    <w:p w14:paraId="2AA14AF2" w14:textId="7DD8591A" w:rsidR="00BD227D" w:rsidRPr="008B0FDF" w:rsidRDefault="000261B2" w:rsidP="000261B2">
      <w:r>
        <w:t>Bunkeflostrand, 202</w:t>
      </w:r>
      <w:r w:rsidR="00324E3F">
        <w:t>6</w:t>
      </w:r>
      <w:r>
        <w:t>-0</w:t>
      </w:r>
      <w:r w:rsidR="00E328E6">
        <w:t>1</w:t>
      </w:r>
      <w:r>
        <w:t>-2</w:t>
      </w:r>
      <w:r w:rsidR="00E328E6">
        <w:t>9</w:t>
      </w:r>
    </w:p>
    <w:sectPr w:rsidR="00BD227D" w:rsidRPr="008B0FDF" w:rsidSect="0067515C">
      <w:pgSz w:w="11906" w:h="16838" w:code="9"/>
      <w:pgMar w:top="1701" w:right="1701" w:bottom="2268" w:left="1701" w:header="90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DFCDC" w14:textId="77777777" w:rsidR="00F86F78" w:rsidRDefault="00F86F78" w:rsidP="00002960">
      <w:r>
        <w:separator/>
      </w:r>
    </w:p>
  </w:endnote>
  <w:endnote w:type="continuationSeparator" w:id="0">
    <w:p w14:paraId="5262C1FF" w14:textId="77777777" w:rsidR="00F86F78" w:rsidRDefault="00F86F78" w:rsidP="00002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2E341" w14:textId="77777777" w:rsidR="00F86F78" w:rsidRDefault="00F86F78" w:rsidP="00002960">
      <w:r>
        <w:separator/>
      </w:r>
    </w:p>
  </w:footnote>
  <w:footnote w:type="continuationSeparator" w:id="0">
    <w:p w14:paraId="5C240B82" w14:textId="77777777" w:rsidR="00F86F78" w:rsidRDefault="00F86F78" w:rsidP="000029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82A63"/>
    <w:multiLevelType w:val="hybridMultilevel"/>
    <w:tmpl w:val="5A9C7A9E"/>
    <w:lvl w:ilvl="0" w:tplc="8334E5D4">
      <w:start w:val="1"/>
      <w:numFmt w:val="bullet"/>
      <w:pStyle w:val="Arjo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277B4"/>
    <w:multiLevelType w:val="hybridMultilevel"/>
    <w:tmpl w:val="9E4AFA78"/>
    <w:lvl w:ilvl="0" w:tplc="756C2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39437">
    <w:abstractNumId w:val="0"/>
  </w:num>
  <w:num w:numId="2" w16cid:durableId="2006589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AwNDQzNTA0MjIxN7JQ0lEKTi0uzszPAykwqgUAITyARSwAAAA="/>
  </w:docVars>
  <w:rsids>
    <w:rsidRoot w:val="000261B2"/>
    <w:rsid w:val="00002960"/>
    <w:rsid w:val="00003E04"/>
    <w:rsid w:val="0001541C"/>
    <w:rsid w:val="00023DF3"/>
    <w:rsid w:val="000261B2"/>
    <w:rsid w:val="0008571E"/>
    <w:rsid w:val="00091328"/>
    <w:rsid w:val="000A7074"/>
    <w:rsid w:val="000F41CE"/>
    <w:rsid w:val="000F55F2"/>
    <w:rsid w:val="001168C3"/>
    <w:rsid w:val="0017409A"/>
    <w:rsid w:val="001F77A6"/>
    <w:rsid w:val="002073E6"/>
    <w:rsid w:val="002365D3"/>
    <w:rsid w:val="0023703B"/>
    <w:rsid w:val="002473AA"/>
    <w:rsid w:val="00251F1C"/>
    <w:rsid w:val="00270386"/>
    <w:rsid w:val="002774AA"/>
    <w:rsid w:val="002B59F0"/>
    <w:rsid w:val="002C7672"/>
    <w:rsid w:val="002D0BBA"/>
    <w:rsid w:val="002E48C6"/>
    <w:rsid w:val="002E49C5"/>
    <w:rsid w:val="0030737A"/>
    <w:rsid w:val="0031594B"/>
    <w:rsid w:val="00324E3F"/>
    <w:rsid w:val="0035327F"/>
    <w:rsid w:val="003957E3"/>
    <w:rsid w:val="003979E3"/>
    <w:rsid w:val="004741CC"/>
    <w:rsid w:val="004A1FFF"/>
    <w:rsid w:val="00541350"/>
    <w:rsid w:val="00560813"/>
    <w:rsid w:val="005E79BA"/>
    <w:rsid w:val="006015D9"/>
    <w:rsid w:val="00651332"/>
    <w:rsid w:val="0067515C"/>
    <w:rsid w:val="006C0855"/>
    <w:rsid w:val="00774EF3"/>
    <w:rsid w:val="00792C4E"/>
    <w:rsid w:val="007C4115"/>
    <w:rsid w:val="00820C2C"/>
    <w:rsid w:val="00886969"/>
    <w:rsid w:val="008B0FDF"/>
    <w:rsid w:val="009657D7"/>
    <w:rsid w:val="009B0745"/>
    <w:rsid w:val="009F59A5"/>
    <w:rsid w:val="00A0266B"/>
    <w:rsid w:val="00A02CA9"/>
    <w:rsid w:val="00A15F2B"/>
    <w:rsid w:val="00A21110"/>
    <w:rsid w:val="00A80EE3"/>
    <w:rsid w:val="00AA4BED"/>
    <w:rsid w:val="00B4427B"/>
    <w:rsid w:val="00B47B07"/>
    <w:rsid w:val="00B80313"/>
    <w:rsid w:val="00BD227D"/>
    <w:rsid w:val="00BE33D1"/>
    <w:rsid w:val="00BF6A48"/>
    <w:rsid w:val="00C417B1"/>
    <w:rsid w:val="00CD7F61"/>
    <w:rsid w:val="00CE1E2B"/>
    <w:rsid w:val="00D262FB"/>
    <w:rsid w:val="00D6381A"/>
    <w:rsid w:val="00D96E31"/>
    <w:rsid w:val="00E2048E"/>
    <w:rsid w:val="00E328E6"/>
    <w:rsid w:val="00E83145"/>
    <w:rsid w:val="00E836F9"/>
    <w:rsid w:val="00E9159F"/>
    <w:rsid w:val="00EA0BA5"/>
    <w:rsid w:val="00EC5B53"/>
    <w:rsid w:val="00EE78B6"/>
    <w:rsid w:val="00F86F78"/>
    <w:rsid w:val="00FB2BF1"/>
    <w:rsid w:val="00FB7149"/>
    <w:rsid w:val="00FB738B"/>
    <w:rsid w:val="00FD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F5911"/>
  <w15:chartTrackingRefBased/>
  <w15:docId w15:val="{6C7670F7-CFCD-45E9-869D-8247900F8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434342" w:themeColor="text1"/>
        <w:kern w:val="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A48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074"/>
    <w:pPr>
      <w:spacing w:before="120" w:after="360" w:line="280" w:lineRule="exact"/>
      <w:outlineLvl w:val="0"/>
    </w:pPr>
    <w:rPr>
      <w:rFonts w:eastAsia="MS Gothic" w:cs="Times New Roman"/>
      <w:b/>
      <w:bCs/>
      <w:color w:val="015174"/>
      <w:sz w:val="32"/>
      <w:szCs w:val="32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960"/>
    <w:pPr>
      <w:keepNext/>
      <w:keepLines/>
      <w:snapToGrid w:val="0"/>
      <w:spacing w:before="360" w:line="280" w:lineRule="exact"/>
      <w:outlineLvl w:val="1"/>
    </w:pPr>
    <w:rPr>
      <w:rFonts w:eastAsia="MS Gothic"/>
      <w:b/>
      <w:bCs/>
      <w:color w:val="015174"/>
      <w:sz w:val="22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7F61"/>
    <w:pPr>
      <w:keepNext/>
      <w:keepLines/>
      <w:snapToGrid w:val="0"/>
      <w:spacing w:before="360" w:line="280" w:lineRule="exact"/>
      <w:outlineLvl w:val="2"/>
    </w:pPr>
    <w:rPr>
      <w:rFonts w:eastAsia="MS Gothic"/>
      <w:bCs/>
      <w:color w:val="015174"/>
      <w:sz w:val="22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47B07"/>
    <w:pPr>
      <w:keepNext/>
      <w:keepLines/>
      <w:spacing w:before="40" w:after="0" w:line="280" w:lineRule="exact"/>
      <w:outlineLvl w:val="3"/>
    </w:pPr>
    <w:rPr>
      <w:rFonts w:asciiTheme="majorHAnsi" w:eastAsiaTheme="majorEastAsia" w:hAnsiTheme="majorHAnsi" w:cstheme="majorBidi"/>
      <w:i/>
      <w:iCs/>
      <w:color w:val="003C56" w:themeColor="accent1" w:themeShade="BF"/>
      <w:szCs w:val="24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0261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03C5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61B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858583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61B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858583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61B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5F5F5E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61B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F5F5E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707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074"/>
  </w:style>
  <w:style w:type="paragraph" w:styleId="Footer">
    <w:name w:val="footer"/>
    <w:basedOn w:val="Normal"/>
    <w:link w:val="FooterChar"/>
    <w:uiPriority w:val="99"/>
    <w:unhideWhenUsed/>
    <w:rsid w:val="000A707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074"/>
  </w:style>
  <w:style w:type="character" w:customStyle="1" w:styleId="Heading1Char">
    <w:name w:val="Heading 1 Char"/>
    <w:basedOn w:val="DefaultParagraphFont"/>
    <w:link w:val="Heading1"/>
    <w:uiPriority w:val="9"/>
    <w:rsid w:val="000A7074"/>
    <w:rPr>
      <w:rFonts w:ascii="Arial" w:eastAsia="MS Gothic" w:hAnsi="Arial" w:cs="Times New Roman"/>
      <w:b/>
      <w:bCs/>
      <w:color w:val="015174"/>
      <w:sz w:val="32"/>
      <w:szCs w:val="32"/>
      <w:lang w:val="en-GB" w:eastAsia="ja-JP"/>
    </w:rPr>
  </w:style>
  <w:style w:type="paragraph" w:customStyle="1" w:styleId="Introduction-Arjo">
    <w:name w:val="Introduction-Arjo"/>
    <w:basedOn w:val="Normal"/>
    <w:link w:val="Introduction-ArjoChar"/>
    <w:uiPriority w:val="1"/>
    <w:qFormat/>
    <w:rsid w:val="00CD7F61"/>
    <w:pPr>
      <w:spacing w:line="280" w:lineRule="exact"/>
    </w:pPr>
    <w:rPr>
      <w:rFonts w:eastAsia="MS Mincho" w:cs="Times New Roman"/>
      <w:b/>
      <w:color w:val="434342"/>
      <w:szCs w:val="24"/>
      <w:lang w:eastAsia="ja-JP"/>
    </w:rPr>
  </w:style>
  <w:style w:type="character" w:customStyle="1" w:styleId="Introduction-ArjoChar">
    <w:name w:val="Introduction-Arjo Char"/>
    <w:basedOn w:val="DefaultParagraphFont"/>
    <w:link w:val="Introduction-Arjo"/>
    <w:uiPriority w:val="1"/>
    <w:rsid w:val="00CD7F61"/>
    <w:rPr>
      <w:rFonts w:eastAsia="MS Mincho" w:cs="Times New Roman"/>
      <w:b/>
      <w:color w:val="434342"/>
      <w:szCs w:val="24"/>
      <w:lang w:val="en-GB" w:eastAsia="ja-JP"/>
    </w:rPr>
  </w:style>
  <w:style w:type="table" w:styleId="TableGrid">
    <w:name w:val="Table Grid"/>
    <w:basedOn w:val="TableNormal"/>
    <w:uiPriority w:val="39"/>
    <w:rsid w:val="00B47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002960"/>
    <w:rPr>
      <w:rFonts w:eastAsia="MS Gothic"/>
      <w:b/>
      <w:bCs/>
      <w:color w:val="015174"/>
      <w:sz w:val="22"/>
      <w:lang w:val="en-GB"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CD7F61"/>
    <w:rPr>
      <w:rFonts w:eastAsia="MS Gothic"/>
      <w:bCs/>
      <w:color w:val="015174"/>
      <w:sz w:val="22"/>
      <w:lang w:val="en-GB" w:eastAsia="ja-JP"/>
    </w:rPr>
  </w:style>
  <w:style w:type="character" w:customStyle="1" w:styleId="Heading4Char">
    <w:name w:val="Heading 4 Char"/>
    <w:basedOn w:val="DefaultParagraphFont"/>
    <w:link w:val="Heading4"/>
    <w:uiPriority w:val="9"/>
    <w:rsid w:val="00B47B07"/>
    <w:rPr>
      <w:rFonts w:asciiTheme="majorHAnsi" w:eastAsiaTheme="majorEastAsia" w:hAnsiTheme="majorHAnsi" w:cstheme="majorBidi"/>
      <w:i/>
      <w:iCs/>
      <w:color w:val="003C56" w:themeColor="accent1" w:themeShade="BF"/>
      <w:szCs w:val="24"/>
      <w:lang w:val="en-GB" w:eastAsia="ja-JP"/>
    </w:rPr>
  </w:style>
  <w:style w:type="paragraph" w:styleId="ListParagraph">
    <w:name w:val="List Paragraph"/>
    <w:basedOn w:val="Normal"/>
    <w:link w:val="ListParagraphChar"/>
    <w:uiPriority w:val="34"/>
    <w:rsid w:val="00FB7149"/>
    <w:pPr>
      <w:ind w:left="720"/>
      <w:contextualSpacing/>
    </w:pPr>
  </w:style>
  <w:style w:type="paragraph" w:customStyle="1" w:styleId="ArjoBullet">
    <w:name w:val="Arjo Bullet"/>
    <w:basedOn w:val="ListParagraph"/>
    <w:link w:val="ArjoBulletChar"/>
    <w:uiPriority w:val="1"/>
    <w:qFormat/>
    <w:rsid w:val="00091328"/>
    <w:pPr>
      <w:numPr>
        <w:numId w:val="1"/>
      </w:numPr>
      <w:spacing w:line="280" w:lineRule="exact"/>
      <w:ind w:left="357" w:hanging="357"/>
      <w:contextualSpacing w:val="0"/>
    </w:pPr>
    <w:rPr>
      <w:lang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B7149"/>
  </w:style>
  <w:style w:type="character" w:customStyle="1" w:styleId="ArjoBulletChar">
    <w:name w:val="Arjo Bullet Char"/>
    <w:basedOn w:val="ListParagraphChar"/>
    <w:link w:val="ArjoBullet"/>
    <w:uiPriority w:val="1"/>
    <w:rsid w:val="00091328"/>
    <w:rPr>
      <w:lang w:val="en-GB" w:eastAsia="ja-JP"/>
    </w:rPr>
  </w:style>
  <w:style w:type="table" w:styleId="TableGridLight">
    <w:name w:val="Grid Table Light"/>
    <w:basedOn w:val="TableNormal"/>
    <w:uiPriority w:val="40"/>
    <w:rsid w:val="004A1FF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rjo2">
    <w:name w:val="Arjo 2"/>
    <w:basedOn w:val="TableNormal"/>
    <w:uiPriority w:val="99"/>
    <w:rsid w:val="00E9159F"/>
    <w:pPr>
      <w:spacing w:after="0" w:line="240" w:lineRule="auto"/>
    </w:pPr>
    <w:rPr>
      <w:sz w:val="18"/>
    </w:rPr>
    <w:tblPr>
      <w:tblStyleRowBandSize w:val="1"/>
      <w:tblStyleColBandSize w:val="1"/>
    </w:tblPr>
    <w:tblStylePr w:type="firstRow">
      <w:rPr>
        <w:b/>
        <w:color w:val="FFFFFF" w:themeColor="background1"/>
      </w:rPr>
      <w:tblPr/>
      <w:tcPr>
        <w:shd w:val="clear" w:color="auto" w:fill="A6BCD2" w:themeFill="accent2"/>
      </w:tcPr>
    </w:tblStylePr>
    <w:tblStylePr w:type="band1Horz">
      <w:tblPr/>
      <w:tcPr>
        <w:shd w:val="clear" w:color="auto" w:fill="F7F4F3"/>
      </w:tcPr>
    </w:tblStylePr>
  </w:style>
  <w:style w:type="table" w:customStyle="1" w:styleId="Arjo1">
    <w:name w:val="Arjo 1"/>
    <w:basedOn w:val="TableNormal"/>
    <w:uiPriority w:val="99"/>
    <w:rsid w:val="00E9159F"/>
    <w:pPr>
      <w:spacing w:after="0" w:line="240" w:lineRule="auto"/>
    </w:pPr>
    <w:rPr>
      <w:sz w:val="18"/>
    </w:rPr>
    <w:tblPr>
      <w:tblStyleRowBandSize w:val="1"/>
      <w:tblCellMar>
        <w:top w:w="85" w:type="dxa"/>
        <w:bottom w:w="85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18"/>
      </w:rPr>
      <w:tblPr/>
      <w:tcPr>
        <w:shd w:val="clear" w:color="auto" w:fill="87657D" w:themeFill="accent4"/>
      </w:tcPr>
    </w:tblStylePr>
    <w:tblStylePr w:type="band2Horz">
      <w:tblPr/>
      <w:tcPr>
        <w:shd w:val="clear" w:color="auto" w:fill="E9E4E0"/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0261B2"/>
    <w:rPr>
      <w:rFonts w:asciiTheme="minorHAnsi" w:eastAsiaTheme="majorEastAsia" w:hAnsiTheme="minorHAnsi" w:cstheme="majorBidi"/>
      <w:color w:val="003C5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61B2"/>
    <w:rPr>
      <w:rFonts w:asciiTheme="minorHAnsi" w:eastAsiaTheme="majorEastAsia" w:hAnsiTheme="minorHAnsi" w:cstheme="majorBidi"/>
      <w:i/>
      <w:iCs/>
      <w:color w:val="858583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61B2"/>
    <w:rPr>
      <w:rFonts w:asciiTheme="minorHAnsi" w:eastAsiaTheme="majorEastAsia" w:hAnsiTheme="minorHAnsi" w:cstheme="majorBidi"/>
      <w:color w:val="858583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61B2"/>
    <w:rPr>
      <w:rFonts w:asciiTheme="minorHAnsi" w:eastAsiaTheme="majorEastAsia" w:hAnsiTheme="minorHAnsi" w:cstheme="majorBidi"/>
      <w:i/>
      <w:iCs/>
      <w:color w:val="5F5F5E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61B2"/>
    <w:rPr>
      <w:rFonts w:asciiTheme="minorHAnsi" w:eastAsiaTheme="majorEastAsia" w:hAnsiTheme="minorHAnsi" w:cstheme="majorBidi"/>
      <w:color w:val="5F5F5E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rsid w:val="000261B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61B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rsid w:val="000261B2"/>
    <w:pPr>
      <w:numPr>
        <w:ilvl w:val="1"/>
      </w:numPr>
    </w:pPr>
    <w:rPr>
      <w:rFonts w:asciiTheme="minorHAnsi" w:eastAsiaTheme="majorEastAsia" w:hAnsiTheme="minorHAnsi" w:cstheme="majorBidi"/>
      <w:color w:val="858583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61B2"/>
    <w:rPr>
      <w:rFonts w:asciiTheme="minorHAnsi" w:eastAsiaTheme="majorEastAsia" w:hAnsiTheme="minorHAnsi" w:cstheme="majorBidi"/>
      <w:color w:val="858583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rsid w:val="000261B2"/>
    <w:pPr>
      <w:spacing w:before="160"/>
      <w:jc w:val="center"/>
    </w:pPr>
    <w:rPr>
      <w:i/>
      <w:iCs/>
      <w:color w:val="727271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61B2"/>
    <w:rPr>
      <w:i/>
      <w:iCs/>
      <w:color w:val="727271" w:themeColor="text1" w:themeTint="BF"/>
      <w:lang w:val="en-GB"/>
    </w:rPr>
  </w:style>
  <w:style w:type="character" w:styleId="IntenseEmphasis">
    <w:name w:val="Intense Emphasis"/>
    <w:basedOn w:val="DefaultParagraphFont"/>
    <w:uiPriority w:val="21"/>
    <w:rsid w:val="000261B2"/>
    <w:rPr>
      <w:i/>
      <w:iCs/>
      <w:color w:val="003C5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0261B2"/>
    <w:pPr>
      <w:pBdr>
        <w:top w:val="single" w:sz="4" w:space="10" w:color="003C56" w:themeColor="accent1" w:themeShade="BF"/>
        <w:bottom w:val="single" w:sz="4" w:space="10" w:color="003C56" w:themeColor="accent1" w:themeShade="BF"/>
      </w:pBdr>
      <w:spacing w:before="360" w:after="360"/>
      <w:ind w:left="864" w:right="864"/>
      <w:jc w:val="center"/>
    </w:pPr>
    <w:rPr>
      <w:i/>
      <w:iCs/>
      <w:color w:val="003C5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1B2"/>
    <w:rPr>
      <w:i/>
      <w:iCs/>
      <w:color w:val="003C5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rsid w:val="000261B2"/>
    <w:rPr>
      <w:b/>
      <w:bCs/>
      <w:smallCaps/>
      <w:color w:val="003C5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rjo">
  <a:themeElements>
    <a:clrScheme name="Anpassat 13">
      <a:dk1>
        <a:srgbClr val="434342"/>
      </a:dk1>
      <a:lt1>
        <a:sysClr val="window" lastClr="FFFFFF"/>
      </a:lt1>
      <a:dk2>
        <a:srgbClr val="FFFFFF"/>
      </a:dk2>
      <a:lt2>
        <a:srgbClr val="F7F4F3"/>
      </a:lt2>
      <a:accent1>
        <a:srgbClr val="015174"/>
      </a:accent1>
      <a:accent2>
        <a:srgbClr val="A6BCD2"/>
      </a:accent2>
      <a:accent3>
        <a:srgbClr val="E9E4E0"/>
      </a:accent3>
      <a:accent4>
        <a:srgbClr val="87657D"/>
      </a:accent4>
      <a:accent5>
        <a:srgbClr val="DFBEC2"/>
      </a:accent5>
      <a:accent6>
        <a:srgbClr val="F8C276"/>
      </a:accent6>
      <a:hlink>
        <a:srgbClr val="015174"/>
      </a:hlink>
      <a:folHlink>
        <a:srgbClr val="8765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E80FCCBE32F24F8C95DFF7BAE651E2" ma:contentTypeVersion="10" ma:contentTypeDescription="Skapa ett nytt dokument." ma:contentTypeScope="" ma:versionID="bb556bf00cdb7b6545cdd90a7c1217a5">
  <xsd:schema xmlns:xsd="http://www.w3.org/2001/XMLSchema" xmlns:xs="http://www.w3.org/2001/XMLSchema" xmlns:p="http://schemas.microsoft.com/office/2006/metadata/properties" xmlns:ns2="e7b6ad51-9fec-4302-9125-cae5988b3d54" targetNamespace="http://schemas.microsoft.com/office/2006/metadata/properties" ma:root="true" ma:fieldsID="32331fdfba5f707db12dc19ee4effe73" ns2:_="">
    <xsd:import namespace="e7b6ad51-9fec-4302-9125-cae5988b3d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6ad51-9fec-4302-9125-cae5988b3d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51E8DE-E583-418B-AD4F-035334B8DF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224DFB-0A53-40DB-B9D9-F62D9EB24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b6ad51-9fec-4302-9125-cae5988b3d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D85613-3014-4809-9E37-F2DFC7AB37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389F6B-2290-442F-9F1F-AC648966ACD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235</Words>
  <Characters>1693</Characters>
  <Application>Microsoft Office Word</Application>
  <DocSecurity>0</DocSecurity>
  <Lines>43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Arjo AB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Rickard Lejon</dc:creator>
  <cp:keywords/>
  <dc:description/>
  <cp:lastModifiedBy>Rickard Lejon</cp:lastModifiedBy>
  <cp:revision>2</cp:revision>
  <cp:lastPrinted>2019-10-16T13:04:00Z</cp:lastPrinted>
  <dcterms:created xsi:type="dcterms:W3CDTF">2026-01-15T13:29:00Z</dcterms:created>
  <dcterms:modified xsi:type="dcterms:W3CDTF">2026-01-28T15:22:00Z</dcterms:modified>
</cp:coreProperties>
</file>