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103F61" w:rsidP="00610BA7">
      <w:pPr>
        <w:pStyle w:val="Kop1"/>
      </w:pPr>
      <w:r>
        <w:t>C04b Molly Malone</w:t>
      </w:r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082"/>
      </w:tblGrid>
      <w:tr w:rsidR="00D52BA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D52BAD" w:rsidRDefault="0051339F" w:rsidP="00103F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Default="0051339F" w:rsidP="00103F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</w:tr>
      <w:tr w:rsidR="00D52BAD" w:rsidRPr="00103F61" w:rsidTr="0051339F">
        <w:tc>
          <w:tcPr>
            <w:tcW w:w="6124" w:type="dxa"/>
            <w:tcBorders>
              <w:right w:val="single" w:sz="4" w:space="0" w:color="C0C0C0"/>
            </w:tcBorders>
          </w:tcPr>
          <w:p w:rsid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Oh,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Oh</w:t>
            </w:r>
          </w:p>
          <w:p w:rsidR="00103F61" w:rsidRPr="00103F61" w:rsidRDefault="00103F61" w:rsidP="00103F61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935475" w:rsidRDefault="00103F61" w:rsidP="00103F61">
            <w:pPr>
              <w:pStyle w:val="Tekstzonderopmaak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Oh,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Oh</w:t>
            </w:r>
          </w:p>
        </w:tc>
      </w:tr>
      <w:tr w:rsidR="00D52BAD" w:rsidRPr="00103F61" w:rsidTr="0051339F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In Dublin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s fair city 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where </w:t>
            </w:r>
            <w:r w:rsidR="00C32877">
              <w:rPr>
                <w:rFonts w:ascii="Verdana"/>
                <w:sz w:val="20"/>
                <w:szCs w:val="20"/>
                <w:lang w:val="en-US"/>
              </w:rPr>
              <w:t xml:space="preserve">the </w:t>
            </w:r>
            <w:bookmarkStart w:id="0" w:name="_GoBack"/>
            <w:bookmarkEnd w:id="0"/>
            <w:r w:rsidRPr="00103F61">
              <w:rPr>
                <w:rFonts w:ascii="Verdana"/>
                <w:sz w:val="20"/>
                <w:szCs w:val="20"/>
                <w:lang w:val="en-US"/>
              </w:rPr>
              <w:t>girls are so pretty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he first set his eyes on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sweet Molly Malone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as she </w:t>
            </w: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wheel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d</w:t>
            </w:r>
            <w:proofErr w:type="spellEnd"/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 her wheelbarrow</w:t>
            </w:r>
          </w:p>
          <w:p w:rsidR="00D52BAD" w:rsidRPr="00935475" w:rsidRDefault="00103F61" w:rsidP="00103F61">
            <w:pPr>
              <w:pStyle w:val="Hoofdtekst"/>
              <w:rPr>
                <w:rFonts w:ascii="Verdana" w:hAnsi="Verdana" w:cs="Arial"/>
                <w:sz w:val="20"/>
                <w:lang w:val="en-GB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through streets broad and narrow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  <w:p w:rsidR="00103F61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</w:p>
          <w:p w:rsidR="00103F61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  <w:p w:rsidR="00103F61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</w:p>
          <w:p w:rsidR="00103F61" w:rsidRPr="00935475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</w:tc>
      </w:tr>
      <w:tr w:rsidR="00D52BAD" w:rsidRPr="00103F61" w:rsidTr="0051339F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crying: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”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”</w:t>
            </w:r>
          </w:p>
          <w:p w:rsidR="00D52BAD" w:rsidRPr="00935475" w:rsidRDefault="00D52BAD" w:rsidP="00103F6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crying: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”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”</w:t>
            </w:r>
          </w:p>
          <w:p w:rsidR="00D52BAD" w:rsidRPr="00103F61" w:rsidRDefault="00D52BAD" w:rsidP="00103F61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D52BAD" w:rsidRPr="00103F61" w:rsidTr="0051339F">
        <w:tc>
          <w:tcPr>
            <w:tcW w:w="6124" w:type="dxa"/>
            <w:tcBorders>
              <w:right w:val="single" w:sz="4" w:space="0" w:color="C0C0C0"/>
            </w:tcBorders>
          </w:tcPr>
          <w:p w:rsidR="00103F61" w:rsidRDefault="00103F61" w:rsidP="00103F61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crying: 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“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D52BAD" w:rsidRPr="00935475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”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Default="00103F61" w:rsidP="00103F61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Alive-o</w:t>
            </w:r>
          </w:p>
          <w:p w:rsidR="00103F61" w:rsidRPr="00103F61" w:rsidRDefault="00103F61" w:rsidP="00103F61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crying: 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“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D52BAD" w:rsidRPr="00935475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hAnsi="Verdana"/>
                <w:sz w:val="20"/>
                <w:szCs w:val="20"/>
                <w:lang w:val="en-US"/>
              </w:rPr>
              <w:t>”</w:t>
            </w:r>
          </w:p>
        </w:tc>
      </w:tr>
      <w:tr w:rsidR="00103F61" w:rsidRPr="00103F61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935475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935475" w:rsidRDefault="00103F61" w:rsidP="00103F6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103F61" w:rsidRPr="00C32877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She was a fishmonger,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but sure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’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t was no wonder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for so were her father 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and mother before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And the each </w:t>
            </w: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wheel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’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d</w:t>
            </w:r>
            <w:proofErr w:type="spellEnd"/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 their barrow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through streets broad and narrow</w:t>
            </w:r>
          </w:p>
        </w:tc>
      </w:tr>
      <w:tr w:rsidR="00103F61" w:rsidRPr="00103F61" w:rsidTr="00103F61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crying: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crying: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</w:tc>
      </w:tr>
      <w:tr w:rsidR="00103F61" w:rsidRPr="00103F61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crying: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“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crying: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“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</w:tc>
      </w:tr>
      <w:tr w:rsidR="00103F61" w:rsidRPr="00103F61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</w:tr>
      <w:tr w:rsidR="00103F61" w:rsidRPr="00C32877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She died of a </w:t>
            </w: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faver</w:t>
            </w:r>
            <w:proofErr w:type="spellEnd"/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and nothing could save her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and that was the end of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sweet Molly Malone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but her ghost drives a barrow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through streets broad and narrow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She died of a </w:t>
            </w: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faver</w:t>
            </w:r>
            <w:proofErr w:type="spellEnd"/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and nothing could save her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and that was the end of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sweet Molly Malone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but her ghost drives a barrow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through streets broad and narrow</w:t>
            </w:r>
          </w:p>
        </w:tc>
      </w:tr>
      <w:tr w:rsidR="00103F61" w:rsidRPr="00103F61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crying: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crying: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</w:tr>
      <w:tr w:rsidR="00103F61" w:rsidRPr="00103F61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crying: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“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Alive, 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>Alive-o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r w:rsidRPr="00103F61">
              <w:rPr>
                <w:rFonts w:ascii="Verdana"/>
                <w:sz w:val="20"/>
                <w:szCs w:val="20"/>
                <w:lang w:val="en-US"/>
              </w:rPr>
              <w:t xml:space="preserve">crying: 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“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Cockles and mussels</w:t>
            </w:r>
          </w:p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gramStart"/>
            <w:r w:rsidRPr="00103F61">
              <w:rPr>
                <w:rFonts w:ascii="Verdana"/>
                <w:sz w:val="20"/>
                <w:szCs w:val="20"/>
                <w:lang w:val="en-US"/>
              </w:rPr>
              <w:t>alive</w:t>
            </w:r>
            <w:proofErr w:type="gramEnd"/>
            <w:r w:rsidRPr="00103F61">
              <w:rPr>
                <w:rFonts w:ascii="Verdana"/>
                <w:sz w:val="20"/>
                <w:szCs w:val="20"/>
                <w:lang w:val="en-US"/>
              </w:rPr>
              <w:t>, alive-o!</w:t>
            </w:r>
            <w:r w:rsidRPr="00103F61">
              <w:rPr>
                <w:rFonts w:ascii="Verdana"/>
                <w:sz w:val="20"/>
                <w:szCs w:val="20"/>
                <w:lang w:val="en-US"/>
              </w:rPr>
              <w:t>”</w:t>
            </w:r>
          </w:p>
        </w:tc>
      </w:tr>
      <w:tr w:rsidR="00103F61" w:rsidRPr="00103F61" w:rsidTr="000672AB">
        <w:tc>
          <w:tcPr>
            <w:tcW w:w="6124" w:type="dxa"/>
            <w:tcBorders>
              <w:righ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103F61" w:rsidRPr="00103F61" w:rsidRDefault="00103F61" w:rsidP="00103F61">
            <w:pPr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03F61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</w:tc>
      </w:tr>
      <w:tr w:rsidR="00D52BAD" w:rsidRPr="00103F61" w:rsidTr="0051339F">
        <w:tc>
          <w:tcPr>
            <w:tcW w:w="6124" w:type="dxa"/>
            <w:tcBorders>
              <w:right w:val="single" w:sz="4" w:space="0" w:color="C0C0C0"/>
            </w:tcBorders>
          </w:tcPr>
          <w:p w:rsidR="00D52BAD" w:rsidRPr="00103F61" w:rsidRDefault="00D52BAD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103F61" w:rsidRDefault="00D52BAD" w:rsidP="00103F61">
            <w:pPr>
              <w:rPr>
                <w:rFonts w:ascii="Verdana"/>
                <w:sz w:val="20"/>
                <w:szCs w:val="20"/>
                <w:lang w:val="en-US"/>
              </w:rPr>
            </w:pPr>
          </w:p>
        </w:tc>
      </w:tr>
    </w:tbl>
    <w:p w:rsidR="00935475" w:rsidRPr="00935475" w:rsidRDefault="00935475" w:rsidP="0051339F">
      <w:pPr>
        <w:pStyle w:val="Tekstzonderopmaak"/>
        <w:rPr>
          <w:lang w:val="en-US"/>
        </w:rPr>
      </w:pPr>
    </w:p>
    <w:sectPr w:rsidR="00935475" w:rsidRPr="00935475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03F61"/>
    <w:rsid w:val="00120B76"/>
    <w:rsid w:val="0051339F"/>
    <w:rsid w:val="00610BA7"/>
    <w:rsid w:val="00935475"/>
    <w:rsid w:val="00C32877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103F61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6</cp:revision>
  <cp:lastPrinted>2009-03-18T10:24:00Z</cp:lastPrinted>
  <dcterms:created xsi:type="dcterms:W3CDTF">2013-03-03T16:48:00Z</dcterms:created>
  <dcterms:modified xsi:type="dcterms:W3CDTF">2015-03-18T20:50:00Z</dcterms:modified>
</cp:coreProperties>
</file>