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7033F" w:rsidRDefault="0067033F"/>
    <w:p w14:paraId="00000002" w14:textId="732ED840" w:rsidR="0067033F" w:rsidRDefault="00DB2C9B">
      <w:pPr>
        <w:spacing w:before="240"/>
        <w:rPr>
          <w:rFonts w:ascii="Arial" w:eastAsia="Arial" w:hAnsi="Arial" w:cs="Arial"/>
          <w:b/>
          <w:sz w:val="28"/>
          <w:szCs w:val="28"/>
          <w:u w:val="single"/>
        </w:rPr>
      </w:pPr>
      <w:r>
        <w:rPr>
          <w:b/>
          <w:sz w:val="32"/>
          <w:szCs w:val="32"/>
          <w:u w:val="single"/>
        </w:rPr>
        <w:t xml:space="preserve">Job Description and Person </w:t>
      </w:r>
      <w:r>
        <w:rPr>
          <w:rFonts w:ascii="Arial" w:eastAsia="Arial" w:hAnsi="Arial" w:cs="Arial"/>
          <w:b/>
          <w:sz w:val="28"/>
          <w:szCs w:val="28"/>
          <w:u w:val="single"/>
        </w:rPr>
        <w:t>Specification:</w:t>
      </w:r>
      <w:r w:rsidR="00FE495F">
        <w:rPr>
          <w:rFonts w:ascii="Arial" w:eastAsia="Arial" w:hAnsi="Arial" w:cs="Arial"/>
          <w:b/>
          <w:sz w:val="28"/>
          <w:szCs w:val="28"/>
          <w:u w:val="single"/>
        </w:rPr>
        <w:t xml:space="preserve"> Executive Assistant </w:t>
      </w:r>
    </w:p>
    <w:p w14:paraId="00000003" w14:textId="4D3F9CE1" w:rsidR="0067033F" w:rsidRDefault="00DB2C9B">
      <w:pPr>
        <w:spacing w:before="240"/>
        <w:rPr>
          <w:rFonts w:ascii="Arial" w:eastAsia="Arial" w:hAnsi="Arial" w:cs="Arial"/>
          <w:sz w:val="24"/>
          <w:szCs w:val="24"/>
        </w:rPr>
      </w:pPr>
      <w:r>
        <w:rPr>
          <w:rFonts w:ascii="Arial" w:eastAsia="Arial" w:hAnsi="Arial" w:cs="Arial"/>
          <w:b/>
          <w:sz w:val="24"/>
          <w:szCs w:val="24"/>
        </w:rPr>
        <w:t>Job Title:</w:t>
      </w:r>
      <w:r w:rsidR="00FE495F">
        <w:rPr>
          <w:rFonts w:ascii="Arial" w:eastAsia="Arial" w:hAnsi="Arial" w:cs="Arial"/>
          <w:sz w:val="24"/>
          <w:szCs w:val="24"/>
        </w:rPr>
        <w:t xml:space="preserve"> Executive Assistant </w:t>
      </w:r>
      <w:r>
        <w:rPr>
          <w:rFonts w:ascii="Arial" w:eastAsia="Arial" w:hAnsi="Arial" w:cs="Arial"/>
          <w:sz w:val="24"/>
          <w:szCs w:val="24"/>
        </w:rPr>
        <w:t>(homeworking)</w:t>
      </w:r>
    </w:p>
    <w:p w14:paraId="00000004" w14:textId="7872E015" w:rsidR="0067033F" w:rsidRDefault="00DB2C9B">
      <w:pPr>
        <w:spacing w:before="240"/>
        <w:rPr>
          <w:rFonts w:ascii="Arial" w:eastAsia="Arial" w:hAnsi="Arial" w:cs="Arial"/>
          <w:sz w:val="24"/>
          <w:szCs w:val="24"/>
        </w:rPr>
      </w:pPr>
      <w:r>
        <w:rPr>
          <w:rFonts w:ascii="Arial" w:eastAsia="Arial" w:hAnsi="Arial" w:cs="Arial"/>
          <w:b/>
          <w:sz w:val="24"/>
          <w:szCs w:val="24"/>
        </w:rPr>
        <w:t>Job Type:</w:t>
      </w:r>
      <w:r>
        <w:rPr>
          <w:rFonts w:ascii="Arial" w:eastAsia="Arial" w:hAnsi="Arial" w:cs="Arial"/>
          <w:sz w:val="24"/>
          <w:szCs w:val="24"/>
        </w:rPr>
        <w:t xml:space="preserve"> </w:t>
      </w:r>
      <w:r w:rsidR="009458EE">
        <w:rPr>
          <w:rFonts w:ascii="Arial" w:eastAsia="Arial" w:hAnsi="Arial" w:cs="Arial"/>
          <w:sz w:val="24"/>
          <w:szCs w:val="24"/>
        </w:rPr>
        <w:t>6</w:t>
      </w:r>
      <w:r>
        <w:rPr>
          <w:rFonts w:ascii="Arial" w:eastAsia="Arial" w:hAnsi="Arial" w:cs="Arial"/>
          <w:sz w:val="24"/>
          <w:szCs w:val="24"/>
        </w:rPr>
        <w:t>-month contract (it is</w:t>
      </w:r>
      <w:r w:rsidR="00FE495F">
        <w:rPr>
          <w:rFonts w:ascii="Arial" w:eastAsia="Arial" w:hAnsi="Arial" w:cs="Arial"/>
          <w:sz w:val="24"/>
          <w:szCs w:val="24"/>
        </w:rPr>
        <w:t xml:space="preserve"> expected </w:t>
      </w:r>
      <w:r>
        <w:rPr>
          <w:rFonts w:ascii="Arial" w:eastAsia="Arial" w:hAnsi="Arial" w:cs="Arial"/>
          <w:sz w:val="24"/>
          <w:szCs w:val="24"/>
        </w:rPr>
        <w:t xml:space="preserve">the </w:t>
      </w:r>
      <w:r w:rsidR="00B377B3">
        <w:rPr>
          <w:rFonts w:ascii="Arial" w:eastAsia="Arial" w:hAnsi="Arial" w:cs="Arial"/>
          <w:sz w:val="24"/>
          <w:szCs w:val="24"/>
        </w:rPr>
        <w:t>post</w:t>
      </w:r>
      <w:r>
        <w:rPr>
          <w:rFonts w:ascii="Arial" w:eastAsia="Arial" w:hAnsi="Arial" w:cs="Arial"/>
          <w:sz w:val="24"/>
          <w:szCs w:val="24"/>
        </w:rPr>
        <w:t xml:space="preserve"> will be funded </w:t>
      </w:r>
      <w:r w:rsidR="00FE495F">
        <w:rPr>
          <w:rFonts w:ascii="Arial" w:eastAsia="Arial" w:hAnsi="Arial" w:cs="Arial"/>
          <w:sz w:val="24"/>
          <w:szCs w:val="24"/>
        </w:rPr>
        <w:t xml:space="preserve">beyond </w:t>
      </w:r>
      <w:r w:rsidR="004411E2">
        <w:rPr>
          <w:rFonts w:ascii="Arial" w:eastAsia="Arial" w:hAnsi="Arial" w:cs="Arial"/>
          <w:sz w:val="24"/>
          <w:szCs w:val="24"/>
        </w:rPr>
        <w:t>this;</w:t>
      </w:r>
      <w:r w:rsidR="00FE495F">
        <w:rPr>
          <w:rFonts w:ascii="Arial" w:eastAsia="Arial" w:hAnsi="Arial" w:cs="Arial"/>
          <w:sz w:val="24"/>
          <w:szCs w:val="24"/>
        </w:rPr>
        <w:t xml:space="preserve"> </w:t>
      </w:r>
      <w:proofErr w:type="gramStart"/>
      <w:r w:rsidR="00FE495F">
        <w:rPr>
          <w:rFonts w:ascii="Arial" w:eastAsia="Arial" w:hAnsi="Arial" w:cs="Arial"/>
          <w:sz w:val="24"/>
          <w:szCs w:val="24"/>
        </w:rPr>
        <w:t>however</w:t>
      </w:r>
      <w:proofErr w:type="gramEnd"/>
      <w:r w:rsidR="00FE495F">
        <w:rPr>
          <w:rFonts w:ascii="Arial" w:eastAsia="Arial" w:hAnsi="Arial" w:cs="Arial"/>
          <w:sz w:val="24"/>
          <w:szCs w:val="24"/>
        </w:rPr>
        <w:t xml:space="preserve"> this </w:t>
      </w:r>
      <w:r w:rsidR="004411E2">
        <w:rPr>
          <w:rFonts w:ascii="Arial" w:eastAsia="Arial" w:hAnsi="Arial" w:cs="Arial"/>
          <w:sz w:val="24"/>
          <w:szCs w:val="24"/>
        </w:rPr>
        <w:t>is</w:t>
      </w:r>
      <w:r w:rsidR="00FE495F">
        <w:rPr>
          <w:rFonts w:ascii="Arial" w:eastAsia="Arial" w:hAnsi="Arial" w:cs="Arial"/>
          <w:sz w:val="24"/>
          <w:szCs w:val="24"/>
        </w:rPr>
        <w:t xml:space="preserve"> dependent on charity funding</w:t>
      </w:r>
      <w:r>
        <w:rPr>
          <w:rFonts w:ascii="Arial" w:eastAsia="Arial" w:hAnsi="Arial" w:cs="Arial"/>
          <w:sz w:val="24"/>
          <w:szCs w:val="24"/>
        </w:rPr>
        <w:t>)</w:t>
      </w:r>
    </w:p>
    <w:p w14:paraId="00000005" w14:textId="77777777" w:rsidR="0067033F" w:rsidRDefault="00DB2C9B">
      <w:pPr>
        <w:spacing w:before="240"/>
        <w:rPr>
          <w:rFonts w:ascii="Arial" w:eastAsia="Arial" w:hAnsi="Arial" w:cs="Arial"/>
          <w:sz w:val="24"/>
          <w:szCs w:val="24"/>
        </w:rPr>
      </w:pPr>
      <w:r>
        <w:rPr>
          <w:rFonts w:ascii="Arial" w:eastAsia="Arial" w:hAnsi="Arial" w:cs="Arial"/>
          <w:b/>
          <w:sz w:val="24"/>
          <w:szCs w:val="24"/>
        </w:rPr>
        <w:t>Responsible to:</w:t>
      </w:r>
      <w:r>
        <w:rPr>
          <w:rFonts w:ascii="Arial" w:eastAsia="Arial" w:hAnsi="Arial" w:cs="Arial"/>
          <w:sz w:val="24"/>
          <w:szCs w:val="24"/>
        </w:rPr>
        <w:t xml:space="preserve"> Chief Executive Officer</w:t>
      </w:r>
    </w:p>
    <w:p w14:paraId="00000006" w14:textId="4451202D" w:rsidR="0067033F" w:rsidRDefault="00DB2C9B">
      <w:pPr>
        <w:spacing w:before="240"/>
        <w:rPr>
          <w:rFonts w:ascii="Arial" w:eastAsia="Arial" w:hAnsi="Arial" w:cs="Arial"/>
          <w:sz w:val="24"/>
          <w:szCs w:val="24"/>
        </w:rPr>
      </w:pPr>
      <w:r>
        <w:rPr>
          <w:rFonts w:ascii="Arial" w:eastAsia="Arial" w:hAnsi="Arial" w:cs="Arial"/>
          <w:b/>
          <w:sz w:val="24"/>
          <w:szCs w:val="24"/>
        </w:rPr>
        <w:t>Working hours:</w:t>
      </w:r>
      <w:r>
        <w:rPr>
          <w:rFonts w:ascii="Arial" w:eastAsia="Arial" w:hAnsi="Arial" w:cs="Arial"/>
          <w:sz w:val="24"/>
          <w:szCs w:val="24"/>
        </w:rPr>
        <w:t xml:space="preserve"> Part Time – </w:t>
      </w:r>
      <w:r w:rsidR="009458EE">
        <w:rPr>
          <w:rFonts w:ascii="Arial" w:eastAsia="Arial" w:hAnsi="Arial" w:cs="Arial"/>
          <w:sz w:val="24"/>
          <w:szCs w:val="24"/>
        </w:rPr>
        <w:t>16</w:t>
      </w:r>
      <w:r>
        <w:rPr>
          <w:rFonts w:ascii="Arial" w:eastAsia="Arial" w:hAnsi="Arial" w:cs="Arial"/>
          <w:sz w:val="24"/>
          <w:szCs w:val="24"/>
        </w:rPr>
        <w:t xml:space="preserve"> hours per week</w:t>
      </w:r>
      <w:r w:rsidR="009458EE">
        <w:rPr>
          <w:rFonts w:ascii="Arial" w:eastAsia="Arial" w:hAnsi="Arial" w:cs="Arial"/>
          <w:sz w:val="24"/>
          <w:szCs w:val="24"/>
        </w:rPr>
        <w:t xml:space="preserve">. </w:t>
      </w:r>
    </w:p>
    <w:p w14:paraId="00000007" w14:textId="6C2893FE" w:rsidR="0067033F" w:rsidRDefault="00DB2C9B">
      <w:pPr>
        <w:spacing w:before="240"/>
        <w:rPr>
          <w:rFonts w:ascii="Arial" w:eastAsia="Arial" w:hAnsi="Arial" w:cs="Arial"/>
          <w:sz w:val="24"/>
          <w:szCs w:val="24"/>
        </w:rPr>
      </w:pPr>
      <w:r>
        <w:rPr>
          <w:rFonts w:ascii="Arial" w:eastAsia="Arial" w:hAnsi="Arial" w:cs="Arial"/>
          <w:b/>
          <w:sz w:val="24"/>
          <w:szCs w:val="24"/>
        </w:rPr>
        <w:t>Salary:</w:t>
      </w:r>
      <w:r>
        <w:rPr>
          <w:rFonts w:ascii="Arial" w:eastAsia="Arial" w:hAnsi="Arial" w:cs="Arial"/>
          <w:sz w:val="24"/>
          <w:szCs w:val="24"/>
        </w:rPr>
        <w:t xml:space="preserve"> </w:t>
      </w:r>
      <w:r w:rsidR="004411E2">
        <w:rPr>
          <w:rFonts w:ascii="Arial" w:eastAsia="Arial" w:hAnsi="Arial" w:cs="Arial"/>
          <w:sz w:val="24"/>
          <w:szCs w:val="24"/>
        </w:rPr>
        <w:t>£</w:t>
      </w:r>
      <w:r>
        <w:rPr>
          <w:rFonts w:ascii="Arial" w:eastAsia="Arial" w:hAnsi="Arial" w:cs="Arial"/>
          <w:sz w:val="24"/>
          <w:szCs w:val="24"/>
        </w:rPr>
        <w:t>2</w:t>
      </w:r>
      <w:r w:rsidR="00FE495F">
        <w:rPr>
          <w:rFonts w:ascii="Arial" w:eastAsia="Arial" w:hAnsi="Arial" w:cs="Arial"/>
          <w:sz w:val="24"/>
          <w:szCs w:val="24"/>
        </w:rPr>
        <w:t>9,250</w:t>
      </w:r>
      <w:r>
        <w:rPr>
          <w:rFonts w:ascii="Arial" w:eastAsia="Arial" w:hAnsi="Arial" w:cs="Arial"/>
          <w:sz w:val="24"/>
          <w:szCs w:val="24"/>
        </w:rPr>
        <w:t xml:space="preserve"> p.a. (pro-rata).</w:t>
      </w:r>
      <w:r w:rsidR="004411E2">
        <w:rPr>
          <w:rFonts w:ascii="Arial" w:eastAsia="Arial" w:hAnsi="Arial" w:cs="Arial"/>
          <w:sz w:val="24"/>
          <w:szCs w:val="24"/>
        </w:rPr>
        <w:t xml:space="preserve"> Pro-rata </w:t>
      </w:r>
      <w:r w:rsidR="004411E2" w:rsidRPr="004411E2">
        <w:rPr>
          <w:rFonts w:ascii="Arial" w:eastAsia="Arial" w:hAnsi="Arial" w:cs="Arial"/>
          <w:sz w:val="24"/>
          <w:szCs w:val="24"/>
        </w:rPr>
        <w:t xml:space="preserve">salaries </w:t>
      </w:r>
      <w:r w:rsidR="004411E2">
        <w:rPr>
          <w:rFonts w:ascii="Arial" w:eastAsia="Arial" w:hAnsi="Arial" w:cs="Arial"/>
          <w:sz w:val="24"/>
          <w:szCs w:val="24"/>
        </w:rPr>
        <w:t xml:space="preserve">are </w:t>
      </w:r>
      <w:r w:rsidR="004411E2" w:rsidRPr="004411E2">
        <w:rPr>
          <w:rFonts w:ascii="Arial" w:eastAsia="Arial" w:hAnsi="Arial" w:cs="Arial"/>
          <w:sz w:val="24"/>
          <w:szCs w:val="24"/>
        </w:rPr>
        <w:t xml:space="preserve">calculated </w:t>
      </w:r>
      <w:proofErr w:type="gramStart"/>
      <w:r w:rsidR="004411E2" w:rsidRPr="004411E2">
        <w:rPr>
          <w:rFonts w:ascii="Arial" w:eastAsia="Arial" w:hAnsi="Arial" w:cs="Arial"/>
          <w:sz w:val="24"/>
          <w:szCs w:val="24"/>
        </w:rPr>
        <w:t>on the basis of</w:t>
      </w:r>
      <w:proofErr w:type="gramEnd"/>
      <w:r w:rsidR="004411E2" w:rsidRPr="004411E2">
        <w:rPr>
          <w:rFonts w:ascii="Arial" w:eastAsia="Arial" w:hAnsi="Arial" w:cs="Arial"/>
          <w:sz w:val="24"/>
          <w:szCs w:val="24"/>
        </w:rPr>
        <w:t xml:space="preserve"> a 37.5 hour </w:t>
      </w:r>
      <w:r w:rsidR="004411E2">
        <w:rPr>
          <w:rFonts w:ascii="Arial" w:eastAsia="Arial" w:hAnsi="Arial" w:cs="Arial"/>
          <w:sz w:val="24"/>
          <w:szCs w:val="24"/>
        </w:rPr>
        <w:t xml:space="preserve">per week </w:t>
      </w:r>
      <w:r w:rsidR="004411E2" w:rsidRPr="004411E2">
        <w:rPr>
          <w:rFonts w:ascii="Arial" w:eastAsia="Arial" w:hAnsi="Arial" w:cs="Arial"/>
          <w:sz w:val="24"/>
          <w:szCs w:val="24"/>
        </w:rPr>
        <w:t xml:space="preserve">full-time </w:t>
      </w:r>
      <w:r w:rsidR="004411E2">
        <w:rPr>
          <w:rFonts w:ascii="Arial" w:eastAsia="Arial" w:hAnsi="Arial" w:cs="Arial"/>
          <w:sz w:val="24"/>
          <w:szCs w:val="24"/>
        </w:rPr>
        <w:t xml:space="preserve">post. </w:t>
      </w:r>
    </w:p>
    <w:p w14:paraId="00000008" w14:textId="77777777" w:rsidR="0067033F" w:rsidRDefault="00DB2C9B">
      <w:pPr>
        <w:spacing w:before="240"/>
        <w:rPr>
          <w:rFonts w:ascii="Arial" w:eastAsia="Arial" w:hAnsi="Arial" w:cs="Arial"/>
          <w:sz w:val="24"/>
          <w:szCs w:val="24"/>
        </w:rPr>
      </w:pPr>
      <w:r>
        <w:rPr>
          <w:rFonts w:ascii="Arial" w:eastAsia="Arial" w:hAnsi="Arial" w:cs="Arial"/>
          <w:b/>
          <w:sz w:val="24"/>
          <w:szCs w:val="24"/>
        </w:rPr>
        <w:t>Base:</w:t>
      </w:r>
      <w:r>
        <w:rPr>
          <w:rFonts w:ascii="Arial" w:eastAsia="Arial" w:hAnsi="Arial" w:cs="Arial"/>
          <w:sz w:val="24"/>
          <w:szCs w:val="24"/>
        </w:rPr>
        <w:t xml:space="preserve"> Homeworking </w:t>
      </w:r>
    </w:p>
    <w:p w14:paraId="00000009" w14:textId="653288DD" w:rsidR="0067033F" w:rsidRDefault="00DB2C9B">
      <w:pPr>
        <w:spacing w:before="240"/>
        <w:rPr>
          <w:rFonts w:ascii="Arial" w:eastAsia="Arial" w:hAnsi="Arial" w:cs="Arial"/>
          <w:sz w:val="24"/>
          <w:szCs w:val="24"/>
        </w:rPr>
      </w:pPr>
      <w:r>
        <w:rPr>
          <w:rFonts w:ascii="Arial" w:eastAsia="Arial" w:hAnsi="Arial" w:cs="Arial"/>
          <w:b/>
          <w:sz w:val="24"/>
          <w:szCs w:val="24"/>
        </w:rPr>
        <w:t>Deadline:</w:t>
      </w:r>
      <w:r>
        <w:rPr>
          <w:rFonts w:ascii="Arial" w:eastAsia="Arial" w:hAnsi="Arial" w:cs="Arial"/>
          <w:sz w:val="24"/>
          <w:szCs w:val="24"/>
        </w:rPr>
        <w:t xml:space="preserve"> </w:t>
      </w:r>
      <w:r w:rsidR="00775A7B">
        <w:rPr>
          <w:rFonts w:ascii="Arial" w:eastAsia="Arial" w:hAnsi="Arial" w:cs="Arial"/>
          <w:sz w:val="24"/>
          <w:szCs w:val="24"/>
        </w:rPr>
        <w:t>Application deadline is Friday 23</w:t>
      </w:r>
      <w:r w:rsidR="00775A7B">
        <w:rPr>
          <w:rFonts w:ascii="Arial" w:eastAsia="Arial" w:hAnsi="Arial" w:cs="Arial"/>
          <w:sz w:val="24"/>
          <w:szCs w:val="24"/>
          <w:vertAlign w:val="superscript"/>
        </w:rPr>
        <w:t>rd</w:t>
      </w:r>
      <w:r w:rsidR="00775A7B">
        <w:rPr>
          <w:rFonts w:ascii="Arial" w:eastAsia="Arial" w:hAnsi="Arial" w:cs="Arial"/>
          <w:sz w:val="24"/>
          <w:szCs w:val="24"/>
        </w:rPr>
        <w:t xml:space="preserve"> July at 12pm. Interviews will </w:t>
      </w:r>
      <w:proofErr w:type="gramStart"/>
      <w:r w:rsidR="00775A7B">
        <w:rPr>
          <w:rFonts w:ascii="Arial" w:eastAsia="Arial" w:hAnsi="Arial" w:cs="Arial"/>
          <w:sz w:val="24"/>
          <w:szCs w:val="24"/>
        </w:rPr>
        <w:t>be conducted</w:t>
      </w:r>
      <w:proofErr w:type="gramEnd"/>
      <w:r w:rsidR="00775A7B">
        <w:rPr>
          <w:rFonts w:ascii="Arial" w:eastAsia="Arial" w:hAnsi="Arial" w:cs="Arial"/>
          <w:sz w:val="24"/>
          <w:szCs w:val="24"/>
        </w:rPr>
        <w:t xml:space="preserve"> on Wednesday 28</w:t>
      </w:r>
      <w:r w:rsidR="00775A7B">
        <w:rPr>
          <w:rFonts w:ascii="Arial" w:eastAsia="Arial" w:hAnsi="Arial" w:cs="Arial"/>
          <w:sz w:val="24"/>
          <w:szCs w:val="24"/>
          <w:vertAlign w:val="superscript"/>
        </w:rPr>
        <w:t>th</w:t>
      </w:r>
      <w:r w:rsidR="00775A7B">
        <w:rPr>
          <w:rFonts w:ascii="Arial" w:eastAsia="Arial" w:hAnsi="Arial" w:cs="Arial"/>
          <w:sz w:val="24"/>
          <w:szCs w:val="24"/>
        </w:rPr>
        <w:t xml:space="preserve"> July between 11am-5pm.</w:t>
      </w:r>
    </w:p>
    <w:p w14:paraId="0000000A" w14:textId="77777777" w:rsidR="0067033F" w:rsidRDefault="0067033F">
      <w:pPr>
        <w:spacing w:after="0"/>
        <w:rPr>
          <w:rFonts w:ascii="Arial" w:eastAsia="Arial" w:hAnsi="Arial" w:cs="Arial"/>
        </w:rPr>
      </w:pPr>
    </w:p>
    <w:p w14:paraId="0000000B" w14:textId="77777777" w:rsidR="0067033F" w:rsidRDefault="00DB2C9B">
      <w:pPr>
        <w:spacing w:after="0"/>
        <w:rPr>
          <w:rFonts w:ascii="Arial" w:eastAsia="Arial" w:hAnsi="Arial" w:cs="Arial"/>
          <w:b/>
          <w:u w:val="single"/>
        </w:rPr>
      </w:pPr>
      <w:r>
        <w:rPr>
          <w:rFonts w:ascii="Arial" w:eastAsia="Arial" w:hAnsi="Arial" w:cs="Arial"/>
          <w:b/>
          <w:u w:val="single"/>
        </w:rPr>
        <w:t>Overview:</w:t>
      </w:r>
    </w:p>
    <w:p w14:paraId="0000000C" w14:textId="77777777" w:rsidR="0067033F" w:rsidRDefault="0067033F">
      <w:pPr>
        <w:spacing w:after="0"/>
        <w:rPr>
          <w:rFonts w:ascii="Arial" w:eastAsia="Arial" w:hAnsi="Arial" w:cs="Arial"/>
          <w:b/>
          <w:u w:val="single"/>
        </w:rPr>
      </w:pPr>
    </w:p>
    <w:p w14:paraId="0000000D" w14:textId="463B04CB" w:rsidR="0067033F" w:rsidRDefault="00DB2C9B">
      <w:pPr>
        <w:rPr>
          <w:rFonts w:ascii="Arial" w:eastAsia="Arial" w:hAnsi="Arial" w:cs="Arial"/>
          <w:sz w:val="24"/>
          <w:szCs w:val="24"/>
        </w:rPr>
      </w:pPr>
      <w:r>
        <w:rPr>
          <w:rFonts w:ascii="Arial" w:eastAsia="Arial" w:hAnsi="Arial" w:cs="Arial"/>
          <w:sz w:val="24"/>
          <w:szCs w:val="24"/>
        </w:rPr>
        <w:t xml:space="preserve">Pathfinders Neuromuscular Alliance is a user-led charity which promotes choice, </w:t>
      </w:r>
      <w:proofErr w:type="gramStart"/>
      <w:r>
        <w:rPr>
          <w:rFonts w:ascii="Arial" w:eastAsia="Arial" w:hAnsi="Arial" w:cs="Arial"/>
          <w:sz w:val="24"/>
          <w:szCs w:val="24"/>
        </w:rPr>
        <w:t>control</w:t>
      </w:r>
      <w:proofErr w:type="gramEnd"/>
      <w:r>
        <w:rPr>
          <w:rFonts w:ascii="Arial" w:eastAsia="Arial" w:hAnsi="Arial" w:cs="Arial"/>
          <w:sz w:val="24"/>
          <w:szCs w:val="24"/>
        </w:rPr>
        <w:t xml:space="preserve"> and quality of life for teenagers and adults with</w:t>
      </w:r>
      <w:r w:rsidR="00CB7667">
        <w:rPr>
          <w:rFonts w:ascii="Arial" w:eastAsia="Arial" w:hAnsi="Arial" w:cs="Arial"/>
          <w:sz w:val="24"/>
          <w:szCs w:val="24"/>
        </w:rPr>
        <w:t xml:space="preserve"> </w:t>
      </w:r>
      <w:bookmarkStart w:id="0" w:name="_Hlk76479042"/>
      <w:r w:rsidR="00CB7667">
        <w:rPr>
          <w:rFonts w:ascii="Arial" w:eastAsia="Arial" w:hAnsi="Arial" w:cs="Arial"/>
          <w:sz w:val="24"/>
          <w:szCs w:val="24"/>
        </w:rPr>
        <w:t xml:space="preserve">muscle-weakening </w:t>
      </w:r>
      <w:bookmarkEnd w:id="0"/>
      <w:r>
        <w:rPr>
          <w:rFonts w:ascii="Arial" w:eastAsia="Arial" w:hAnsi="Arial" w:cs="Arial"/>
          <w:sz w:val="24"/>
          <w:szCs w:val="24"/>
        </w:rPr>
        <w:t>conditions.</w:t>
      </w:r>
    </w:p>
    <w:p w14:paraId="0000000E" w14:textId="6A0B6DDA" w:rsidR="0067033F" w:rsidRPr="004411E2" w:rsidRDefault="00DB2C9B">
      <w:pPr>
        <w:rPr>
          <w:rFonts w:ascii="Arial" w:eastAsia="Arial" w:hAnsi="Arial" w:cs="Arial"/>
          <w:sz w:val="24"/>
          <w:szCs w:val="24"/>
        </w:rPr>
      </w:pPr>
      <w:r>
        <w:rPr>
          <w:rFonts w:ascii="Arial" w:eastAsia="Arial" w:hAnsi="Arial" w:cs="Arial"/>
          <w:sz w:val="24"/>
          <w:szCs w:val="24"/>
        </w:rPr>
        <w:t xml:space="preserve">Pathfinders aims to enable teenagers and adults with </w:t>
      </w:r>
      <w:r w:rsidR="00CB7667">
        <w:rPr>
          <w:rFonts w:ascii="Arial" w:eastAsia="Arial" w:hAnsi="Arial" w:cs="Arial"/>
          <w:sz w:val="24"/>
          <w:szCs w:val="24"/>
        </w:rPr>
        <w:t>muscle-weakening</w:t>
      </w:r>
      <w:r>
        <w:rPr>
          <w:rFonts w:ascii="Arial" w:eastAsia="Arial" w:hAnsi="Arial" w:cs="Arial"/>
          <w:sz w:val="24"/>
          <w:szCs w:val="24"/>
        </w:rPr>
        <w:t xml:space="preserve"> conditions to access the support they need to maintain good health, become independent, access social and work opportunities and contribute to their communities. We want to ensure standards of care and access to services and information is consistent across the country. We want to develop the skills and confidence of young people with </w:t>
      </w:r>
      <w:r w:rsidR="00CB7667">
        <w:rPr>
          <w:rFonts w:ascii="Arial" w:eastAsia="Arial" w:hAnsi="Arial" w:cs="Arial"/>
          <w:sz w:val="24"/>
          <w:szCs w:val="24"/>
        </w:rPr>
        <w:t xml:space="preserve">muscle-weakening </w:t>
      </w:r>
      <w:r>
        <w:rPr>
          <w:rFonts w:ascii="Arial" w:eastAsia="Arial" w:hAnsi="Arial" w:cs="Arial"/>
          <w:sz w:val="24"/>
          <w:szCs w:val="24"/>
        </w:rPr>
        <w:t>conditions and empower them to take charge of their own health and to build a stronger community to get better services and support.</w:t>
      </w:r>
      <w:r w:rsidR="00B377B3">
        <w:rPr>
          <w:rFonts w:ascii="Arial" w:eastAsia="Arial" w:hAnsi="Arial" w:cs="Arial"/>
          <w:sz w:val="24"/>
          <w:szCs w:val="24"/>
        </w:rPr>
        <w:t xml:space="preserve"> </w:t>
      </w:r>
    </w:p>
    <w:p w14:paraId="4293AEF4" w14:textId="459864F8" w:rsidR="009458EE" w:rsidRPr="004411E2" w:rsidRDefault="00DB2C9B" w:rsidP="009458EE">
      <w:pPr>
        <w:shd w:val="clear" w:color="auto" w:fill="FFFFFF"/>
        <w:spacing w:after="0"/>
        <w:rPr>
          <w:rFonts w:ascii="Arial" w:hAnsi="Arial" w:cs="Arial"/>
          <w:sz w:val="24"/>
          <w:szCs w:val="24"/>
        </w:rPr>
      </w:pPr>
      <w:r w:rsidRPr="004411E2">
        <w:rPr>
          <w:rFonts w:ascii="Arial" w:eastAsia="Arial" w:hAnsi="Arial" w:cs="Arial"/>
          <w:sz w:val="24"/>
          <w:szCs w:val="24"/>
        </w:rPr>
        <w:t xml:space="preserve">We are currently recruiting </w:t>
      </w:r>
      <w:r w:rsidR="009458EE" w:rsidRPr="004411E2">
        <w:rPr>
          <w:rFonts w:ascii="Arial" w:eastAsia="Arial" w:hAnsi="Arial" w:cs="Arial"/>
          <w:sz w:val="24"/>
          <w:szCs w:val="24"/>
        </w:rPr>
        <w:t>for an Executive Assistant to</w:t>
      </w:r>
      <w:r w:rsidR="009458EE" w:rsidRPr="004411E2">
        <w:rPr>
          <w:rFonts w:ascii="Arial" w:hAnsi="Arial" w:cs="Arial"/>
          <w:sz w:val="24"/>
          <w:szCs w:val="24"/>
        </w:rPr>
        <w:t xml:space="preserve"> play a key role in supporting the charity through a period of growth and transformation. The Executive </w:t>
      </w:r>
      <w:r w:rsidR="00B377B3">
        <w:rPr>
          <w:rFonts w:ascii="Arial" w:hAnsi="Arial" w:cs="Arial"/>
          <w:sz w:val="24"/>
          <w:szCs w:val="24"/>
        </w:rPr>
        <w:t>A</w:t>
      </w:r>
      <w:r w:rsidR="009458EE" w:rsidRPr="004411E2">
        <w:rPr>
          <w:rFonts w:ascii="Arial" w:hAnsi="Arial" w:cs="Arial"/>
          <w:sz w:val="24"/>
          <w:szCs w:val="24"/>
        </w:rPr>
        <w:t>ssistant will manage key governance, reporting and administrative tasks to enable the CEOs to focus on strategic development and leadership.</w:t>
      </w:r>
    </w:p>
    <w:p w14:paraId="00000010" w14:textId="7AB50BA6" w:rsidR="0067033F" w:rsidRDefault="0067033F" w:rsidP="009458EE">
      <w:pPr>
        <w:shd w:val="clear" w:color="auto" w:fill="FFFFFF"/>
        <w:spacing w:after="0"/>
        <w:rPr>
          <w:rFonts w:ascii="Arial" w:eastAsia="Arial" w:hAnsi="Arial" w:cs="Arial"/>
          <w:sz w:val="24"/>
          <w:szCs w:val="24"/>
        </w:rPr>
      </w:pPr>
    </w:p>
    <w:p w14:paraId="00000011" w14:textId="15CF5288" w:rsidR="0067033F" w:rsidRDefault="00DB2C9B">
      <w:pPr>
        <w:spacing w:before="240" w:after="0"/>
        <w:rPr>
          <w:rFonts w:ascii="Arial" w:eastAsia="Arial" w:hAnsi="Arial" w:cs="Arial"/>
          <w:sz w:val="24"/>
          <w:szCs w:val="24"/>
        </w:rPr>
      </w:pPr>
      <w:r>
        <w:rPr>
          <w:rFonts w:ascii="Arial" w:eastAsia="Arial" w:hAnsi="Arial" w:cs="Arial"/>
          <w:sz w:val="24"/>
          <w:szCs w:val="24"/>
        </w:rPr>
        <w:lastRenderedPageBreak/>
        <w:t xml:space="preserve">Please note all aspects of this role will </w:t>
      </w:r>
      <w:proofErr w:type="gramStart"/>
      <w:r>
        <w:rPr>
          <w:rFonts w:ascii="Arial" w:eastAsia="Arial" w:hAnsi="Arial" w:cs="Arial"/>
          <w:sz w:val="24"/>
          <w:szCs w:val="24"/>
        </w:rPr>
        <w:t>be carried</w:t>
      </w:r>
      <w:proofErr w:type="gramEnd"/>
      <w:r>
        <w:rPr>
          <w:rFonts w:ascii="Arial" w:eastAsia="Arial" w:hAnsi="Arial" w:cs="Arial"/>
          <w:sz w:val="24"/>
          <w:szCs w:val="24"/>
        </w:rPr>
        <w:t xml:space="preserve"> out remotely, and the successful candidate will work from home. </w:t>
      </w:r>
      <w:r w:rsidR="009458EE">
        <w:rPr>
          <w:rFonts w:ascii="Arial" w:eastAsia="Arial" w:hAnsi="Arial" w:cs="Arial"/>
          <w:sz w:val="24"/>
          <w:szCs w:val="24"/>
        </w:rPr>
        <w:t xml:space="preserve">We are hoping to secure funding to extend this role, and the support provided by the </w:t>
      </w:r>
      <w:r w:rsidR="00B377B3" w:rsidRPr="004411E2">
        <w:rPr>
          <w:rFonts w:ascii="Arial" w:hAnsi="Arial" w:cs="Arial"/>
          <w:sz w:val="24"/>
          <w:szCs w:val="24"/>
        </w:rPr>
        <w:t xml:space="preserve">Executive </w:t>
      </w:r>
      <w:r w:rsidR="00B377B3">
        <w:rPr>
          <w:rFonts w:ascii="Arial" w:hAnsi="Arial" w:cs="Arial"/>
          <w:sz w:val="24"/>
          <w:szCs w:val="24"/>
        </w:rPr>
        <w:t>A</w:t>
      </w:r>
      <w:r w:rsidR="00B377B3" w:rsidRPr="004411E2">
        <w:rPr>
          <w:rFonts w:ascii="Arial" w:hAnsi="Arial" w:cs="Arial"/>
          <w:sz w:val="24"/>
          <w:szCs w:val="24"/>
        </w:rPr>
        <w:t xml:space="preserve">ssistant </w:t>
      </w:r>
      <w:r w:rsidR="009458EE">
        <w:rPr>
          <w:rFonts w:ascii="Arial" w:eastAsia="Arial" w:hAnsi="Arial" w:cs="Arial"/>
          <w:sz w:val="24"/>
          <w:szCs w:val="24"/>
        </w:rPr>
        <w:t xml:space="preserve">to the CEOs </w:t>
      </w:r>
      <w:proofErr w:type="gramStart"/>
      <w:r w:rsidR="009458EE">
        <w:rPr>
          <w:rFonts w:ascii="Arial" w:eastAsia="Arial" w:hAnsi="Arial" w:cs="Arial"/>
          <w:sz w:val="24"/>
          <w:szCs w:val="24"/>
        </w:rPr>
        <w:t>is intended</w:t>
      </w:r>
      <w:proofErr w:type="gramEnd"/>
      <w:r w:rsidR="009458EE">
        <w:rPr>
          <w:rFonts w:ascii="Arial" w:eastAsia="Arial" w:hAnsi="Arial" w:cs="Arial"/>
          <w:sz w:val="24"/>
          <w:szCs w:val="24"/>
        </w:rPr>
        <w:t xml:space="preserve"> to free up the CEOs time to bring in additional funds.</w:t>
      </w:r>
    </w:p>
    <w:p w14:paraId="06669DE6" w14:textId="69EF106C" w:rsidR="009458EE" w:rsidRDefault="009458EE" w:rsidP="009458EE">
      <w:pPr>
        <w:spacing w:before="240" w:after="0"/>
        <w:rPr>
          <w:rFonts w:ascii="Arial" w:eastAsia="Arial" w:hAnsi="Arial" w:cs="Arial"/>
          <w:sz w:val="24"/>
          <w:szCs w:val="24"/>
        </w:rPr>
      </w:pPr>
      <w:r>
        <w:rPr>
          <w:rFonts w:ascii="Arial" w:eastAsia="Arial" w:hAnsi="Arial" w:cs="Arial"/>
          <w:sz w:val="24"/>
          <w:szCs w:val="24"/>
        </w:rPr>
        <w:t>It is essential that the Executive Assistant has experience of working in a senior administrative role in the charity or business sector.</w:t>
      </w:r>
    </w:p>
    <w:p w14:paraId="00000012" w14:textId="241CBB24" w:rsidR="0067033F" w:rsidRDefault="00DB2C9B">
      <w:pPr>
        <w:spacing w:before="240" w:after="0"/>
        <w:rPr>
          <w:rFonts w:ascii="Arial" w:eastAsia="Arial" w:hAnsi="Arial" w:cs="Arial"/>
          <w:sz w:val="24"/>
          <w:szCs w:val="24"/>
        </w:rPr>
      </w:pPr>
      <w:r>
        <w:rPr>
          <w:rFonts w:ascii="Arial" w:eastAsia="Arial" w:hAnsi="Arial" w:cs="Arial"/>
          <w:sz w:val="24"/>
          <w:szCs w:val="24"/>
        </w:rPr>
        <w:t>We are particularly interested in employing people</w:t>
      </w:r>
      <w:r w:rsidR="009458EE">
        <w:rPr>
          <w:rFonts w:ascii="Arial" w:eastAsia="Arial" w:hAnsi="Arial" w:cs="Arial"/>
          <w:sz w:val="24"/>
          <w:szCs w:val="24"/>
        </w:rPr>
        <w:t xml:space="preserve"> who also have </w:t>
      </w:r>
      <w:r>
        <w:rPr>
          <w:rFonts w:ascii="Arial" w:eastAsia="Arial" w:hAnsi="Arial" w:cs="Arial"/>
          <w:sz w:val="24"/>
          <w:szCs w:val="24"/>
        </w:rPr>
        <w:t xml:space="preserve">lived experience of a </w:t>
      </w:r>
      <w:r w:rsidR="00CB7667">
        <w:rPr>
          <w:rFonts w:ascii="Arial" w:eastAsia="Arial" w:hAnsi="Arial" w:cs="Arial"/>
          <w:sz w:val="24"/>
          <w:szCs w:val="24"/>
        </w:rPr>
        <w:t>muscle-weakening</w:t>
      </w:r>
      <w:r>
        <w:rPr>
          <w:rFonts w:ascii="Arial" w:eastAsia="Arial" w:hAnsi="Arial" w:cs="Arial"/>
          <w:sz w:val="24"/>
          <w:szCs w:val="24"/>
        </w:rPr>
        <w:t xml:space="preserve"> condition, particularly adults with</w:t>
      </w:r>
      <w:r w:rsidR="00B377B3">
        <w:rPr>
          <w:rFonts w:ascii="Arial" w:eastAsia="Arial" w:hAnsi="Arial" w:cs="Arial"/>
          <w:sz w:val="24"/>
          <w:szCs w:val="24"/>
        </w:rPr>
        <w:t xml:space="preserve"> conditions themselves, </w:t>
      </w:r>
      <w:r>
        <w:rPr>
          <w:rFonts w:ascii="Arial" w:eastAsia="Arial" w:hAnsi="Arial" w:cs="Arial"/>
          <w:sz w:val="24"/>
          <w:szCs w:val="24"/>
        </w:rPr>
        <w:t xml:space="preserve">but also carers, siblings, parents etc. </w:t>
      </w:r>
      <w:r w:rsidR="00B377B3">
        <w:rPr>
          <w:rFonts w:ascii="Arial" w:eastAsia="Arial" w:hAnsi="Arial" w:cs="Arial"/>
          <w:sz w:val="24"/>
          <w:szCs w:val="24"/>
        </w:rPr>
        <w:t>However,</w:t>
      </w:r>
      <w:r w:rsidR="009458EE">
        <w:rPr>
          <w:rFonts w:ascii="Arial" w:eastAsia="Arial" w:hAnsi="Arial" w:cs="Arial"/>
          <w:sz w:val="24"/>
          <w:szCs w:val="24"/>
        </w:rPr>
        <w:t xml:space="preserve"> this is not an essential requirement for the role.</w:t>
      </w:r>
    </w:p>
    <w:p w14:paraId="00000013" w14:textId="77777777" w:rsidR="0067033F" w:rsidRDefault="00DB2C9B">
      <w:pPr>
        <w:shd w:val="clear" w:color="auto" w:fill="FFFFFF"/>
        <w:spacing w:after="0"/>
        <w:rPr>
          <w:rFonts w:ascii="Arial" w:eastAsia="Arial" w:hAnsi="Arial" w:cs="Arial"/>
          <w:sz w:val="24"/>
          <w:szCs w:val="24"/>
        </w:rPr>
      </w:pPr>
      <w:r>
        <w:rPr>
          <w:rFonts w:ascii="Arial" w:eastAsia="Arial" w:hAnsi="Arial" w:cs="Arial"/>
          <w:sz w:val="24"/>
          <w:szCs w:val="24"/>
        </w:rPr>
        <w:t xml:space="preserve"> </w:t>
      </w:r>
    </w:p>
    <w:p w14:paraId="00000014" w14:textId="77777777" w:rsidR="0067033F" w:rsidRDefault="00DB2C9B">
      <w:pPr>
        <w:rPr>
          <w:rFonts w:ascii="Arial" w:eastAsia="Arial" w:hAnsi="Arial" w:cs="Arial"/>
          <w:sz w:val="24"/>
          <w:szCs w:val="24"/>
        </w:rPr>
      </w:pPr>
      <w:r>
        <w:rPr>
          <w:rFonts w:ascii="Arial" w:eastAsia="Arial" w:hAnsi="Arial" w:cs="Arial"/>
          <w:sz w:val="24"/>
          <w:szCs w:val="24"/>
        </w:rPr>
        <w:t xml:space="preserve">It is essential that </w:t>
      </w:r>
      <w:proofErr w:type="gramStart"/>
      <w:r>
        <w:rPr>
          <w:rFonts w:ascii="Arial" w:eastAsia="Arial" w:hAnsi="Arial" w:cs="Arial"/>
          <w:sz w:val="24"/>
          <w:szCs w:val="24"/>
        </w:rPr>
        <w:t>all of</w:t>
      </w:r>
      <w:proofErr w:type="gramEnd"/>
      <w:r>
        <w:rPr>
          <w:rFonts w:ascii="Arial" w:eastAsia="Arial" w:hAnsi="Arial" w:cs="Arial"/>
          <w:sz w:val="24"/>
          <w:szCs w:val="24"/>
        </w:rPr>
        <w:t xml:space="preserve"> the people that we employ embody the values of Pathfinders, enabling and encouraging independence, being led by the people we support, rooted in the social model of disability and valuing the importance of sharing lived experience.</w:t>
      </w:r>
    </w:p>
    <w:p w14:paraId="00000015" w14:textId="6DABEA3E" w:rsidR="0067033F" w:rsidRDefault="00DB2C9B">
      <w:pPr>
        <w:spacing w:before="240" w:after="0"/>
        <w:rPr>
          <w:rFonts w:ascii="Arial" w:eastAsia="Arial" w:hAnsi="Arial" w:cs="Arial"/>
          <w:b/>
          <w:sz w:val="24"/>
          <w:szCs w:val="24"/>
        </w:rPr>
      </w:pPr>
      <w:r>
        <w:rPr>
          <w:rFonts w:ascii="Arial" w:eastAsia="Arial" w:hAnsi="Arial" w:cs="Arial"/>
          <w:b/>
          <w:sz w:val="24"/>
          <w:szCs w:val="24"/>
        </w:rPr>
        <w:t xml:space="preserve">Key Objectives of this role: </w:t>
      </w:r>
      <w:r>
        <w:rPr>
          <w:rFonts w:ascii="Arial" w:eastAsia="Arial" w:hAnsi="Arial" w:cs="Arial"/>
          <w:b/>
          <w:sz w:val="24"/>
          <w:szCs w:val="24"/>
        </w:rPr>
        <w:br/>
      </w:r>
    </w:p>
    <w:p w14:paraId="77462F6D" w14:textId="26022447" w:rsidR="009458EE" w:rsidRPr="00EB6026" w:rsidRDefault="00EB6026" w:rsidP="00EB6026">
      <w:pPr>
        <w:pStyle w:val="ListParagraph"/>
        <w:numPr>
          <w:ilvl w:val="0"/>
          <w:numId w:val="3"/>
        </w:numPr>
        <w:rPr>
          <w:rFonts w:ascii="Arial" w:hAnsi="Arial" w:cs="Arial"/>
          <w:sz w:val="24"/>
          <w:szCs w:val="24"/>
        </w:rPr>
      </w:pPr>
      <w:r w:rsidRPr="00EB6026">
        <w:rPr>
          <w:rFonts w:ascii="Arial" w:hAnsi="Arial" w:cs="Arial"/>
          <w:sz w:val="24"/>
          <w:szCs w:val="24"/>
        </w:rPr>
        <w:t>O</w:t>
      </w:r>
      <w:r w:rsidR="009458EE" w:rsidRPr="00EB6026">
        <w:rPr>
          <w:rFonts w:ascii="Arial" w:hAnsi="Arial" w:cs="Arial"/>
          <w:sz w:val="24"/>
          <w:szCs w:val="24"/>
        </w:rPr>
        <w:t>rganising meetings and briefings with the charity CEOs and proactively managing diaries, correspondence, projects, reporting, and deadlines.</w:t>
      </w:r>
    </w:p>
    <w:p w14:paraId="2357D808" w14:textId="06C5B02E" w:rsidR="009458EE" w:rsidRPr="00EB6026" w:rsidRDefault="00EB6026" w:rsidP="00EB6026">
      <w:pPr>
        <w:pStyle w:val="ListParagraph"/>
        <w:numPr>
          <w:ilvl w:val="0"/>
          <w:numId w:val="3"/>
        </w:numPr>
        <w:rPr>
          <w:rFonts w:ascii="Arial" w:hAnsi="Arial" w:cs="Arial"/>
          <w:sz w:val="24"/>
          <w:szCs w:val="24"/>
        </w:rPr>
      </w:pPr>
      <w:r w:rsidRPr="00EB6026">
        <w:rPr>
          <w:rFonts w:ascii="Arial" w:hAnsi="Arial" w:cs="Arial"/>
          <w:sz w:val="24"/>
          <w:szCs w:val="24"/>
        </w:rPr>
        <w:t xml:space="preserve">Supporting the CEOs to develop effective procedures for managing the day-to-day operations of the </w:t>
      </w:r>
      <w:proofErr w:type="gramStart"/>
      <w:r w:rsidRPr="00EB6026">
        <w:rPr>
          <w:rFonts w:ascii="Arial" w:hAnsi="Arial" w:cs="Arial"/>
          <w:sz w:val="24"/>
          <w:szCs w:val="24"/>
        </w:rPr>
        <w:t>charity</w:t>
      </w:r>
      <w:r w:rsidR="00B377B3">
        <w:rPr>
          <w:rFonts w:ascii="Arial" w:hAnsi="Arial" w:cs="Arial"/>
          <w:sz w:val="24"/>
          <w:szCs w:val="24"/>
        </w:rPr>
        <w:t>, and</w:t>
      </w:r>
      <w:proofErr w:type="gramEnd"/>
      <w:r w:rsidR="00B377B3">
        <w:rPr>
          <w:rFonts w:ascii="Arial" w:hAnsi="Arial" w:cs="Arial"/>
          <w:sz w:val="24"/>
          <w:szCs w:val="24"/>
        </w:rPr>
        <w:t xml:space="preserve"> implementing them</w:t>
      </w:r>
      <w:r w:rsidRPr="00EB6026">
        <w:rPr>
          <w:rFonts w:ascii="Arial" w:hAnsi="Arial" w:cs="Arial"/>
          <w:sz w:val="24"/>
          <w:szCs w:val="24"/>
        </w:rPr>
        <w:t>.</w:t>
      </w:r>
    </w:p>
    <w:p w14:paraId="527C1FE9" w14:textId="4966F1A0" w:rsidR="00EB6026" w:rsidRPr="00EB6026" w:rsidRDefault="00EB6026" w:rsidP="00EB6026">
      <w:pPr>
        <w:pStyle w:val="ListParagraph"/>
        <w:numPr>
          <w:ilvl w:val="0"/>
          <w:numId w:val="3"/>
        </w:numPr>
        <w:rPr>
          <w:rFonts w:ascii="Arial" w:hAnsi="Arial" w:cs="Arial"/>
          <w:sz w:val="24"/>
          <w:szCs w:val="24"/>
        </w:rPr>
      </w:pPr>
      <w:r w:rsidRPr="00EB6026">
        <w:rPr>
          <w:rFonts w:ascii="Arial" w:hAnsi="Arial" w:cs="Arial"/>
          <w:sz w:val="24"/>
          <w:szCs w:val="24"/>
        </w:rPr>
        <w:t>Supporting CEOs to manage their workload and pre-empting queries</w:t>
      </w:r>
      <w:r w:rsidR="00B377B3">
        <w:rPr>
          <w:rFonts w:ascii="Arial" w:hAnsi="Arial" w:cs="Arial"/>
          <w:sz w:val="24"/>
          <w:szCs w:val="24"/>
        </w:rPr>
        <w:t>.</w:t>
      </w:r>
      <w:r w:rsidRPr="00EB6026">
        <w:rPr>
          <w:rFonts w:ascii="Arial" w:hAnsi="Arial" w:cs="Arial"/>
          <w:sz w:val="24"/>
          <w:szCs w:val="24"/>
        </w:rPr>
        <w:t xml:space="preserve"> </w:t>
      </w:r>
    </w:p>
    <w:p w14:paraId="1001EB4D" w14:textId="3489C78A" w:rsidR="00EB6026" w:rsidRPr="00EB6026" w:rsidRDefault="00EB6026" w:rsidP="00EB6026">
      <w:pPr>
        <w:pStyle w:val="ListParagraph"/>
        <w:numPr>
          <w:ilvl w:val="0"/>
          <w:numId w:val="3"/>
        </w:numPr>
        <w:rPr>
          <w:rFonts w:ascii="Arial" w:hAnsi="Arial" w:cs="Arial"/>
          <w:sz w:val="24"/>
          <w:szCs w:val="24"/>
        </w:rPr>
      </w:pPr>
      <w:r w:rsidRPr="00EB6026">
        <w:rPr>
          <w:rFonts w:ascii="Arial" w:hAnsi="Arial" w:cs="Arial"/>
          <w:sz w:val="24"/>
          <w:szCs w:val="24"/>
        </w:rPr>
        <w:t>Assisting with administrative and governance tasks and maintaining an overview of key governance deadlines</w:t>
      </w:r>
    </w:p>
    <w:p w14:paraId="073988C9" w14:textId="3069E41B" w:rsidR="00EB6026" w:rsidRPr="00EB6026" w:rsidRDefault="00EB6026" w:rsidP="00EB6026">
      <w:pPr>
        <w:pStyle w:val="ListParagraph"/>
        <w:numPr>
          <w:ilvl w:val="0"/>
          <w:numId w:val="3"/>
        </w:numPr>
        <w:rPr>
          <w:rFonts w:ascii="Arial" w:hAnsi="Arial" w:cs="Arial"/>
          <w:sz w:val="24"/>
          <w:szCs w:val="24"/>
        </w:rPr>
      </w:pPr>
      <w:r w:rsidRPr="00EB6026">
        <w:rPr>
          <w:rFonts w:ascii="Arial" w:hAnsi="Arial" w:cs="Arial"/>
          <w:sz w:val="24"/>
          <w:szCs w:val="24"/>
        </w:rPr>
        <w:t>Researching and drafting reports and policies for the CEOs and trustee board</w:t>
      </w:r>
    </w:p>
    <w:p w14:paraId="04A58D57" w14:textId="6EDB4E0E" w:rsidR="00EB6026" w:rsidRPr="00EB6026" w:rsidRDefault="00EB6026" w:rsidP="00EB6026">
      <w:pPr>
        <w:pStyle w:val="ListParagraph"/>
        <w:numPr>
          <w:ilvl w:val="0"/>
          <w:numId w:val="3"/>
        </w:numPr>
        <w:rPr>
          <w:rFonts w:ascii="Arial" w:hAnsi="Arial" w:cs="Arial"/>
          <w:sz w:val="24"/>
          <w:szCs w:val="24"/>
        </w:rPr>
      </w:pPr>
      <w:r w:rsidRPr="00EB6026">
        <w:rPr>
          <w:rFonts w:ascii="Arial" w:hAnsi="Arial" w:cs="Arial"/>
          <w:sz w:val="24"/>
          <w:szCs w:val="24"/>
        </w:rPr>
        <w:t>Playing a key role in managing reports to grant funders.</w:t>
      </w:r>
    </w:p>
    <w:p w14:paraId="0F505A46" w14:textId="3184C00B" w:rsidR="00EB6026" w:rsidRPr="00EB6026" w:rsidRDefault="00EB6026" w:rsidP="00EB6026">
      <w:pPr>
        <w:pStyle w:val="ListParagraph"/>
        <w:numPr>
          <w:ilvl w:val="0"/>
          <w:numId w:val="3"/>
        </w:numPr>
        <w:rPr>
          <w:rFonts w:ascii="Arial" w:hAnsi="Arial" w:cs="Arial"/>
          <w:sz w:val="24"/>
          <w:szCs w:val="24"/>
        </w:rPr>
      </w:pPr>
      <w:r w:rsidRPr="00EB6026">
        <w:rPr>
          <w:rFonts w:ascii="Arial" w:hAnsi="Arial" w:cs="Arial"/>
          <w:sz w:val="24"/>
          <w:szCs w:val="24"/>
        </w:rPr>
        <w:t xml:space="preserve">Managing small payments, generating </w:t>
      </w:r>
      <w:proofErr w:type="gramStart"/>
      <w:r w:rsidRPr="00EB6026">
        <w:rPr>
          <w:rFonts w:ascii="Arial" w:hAnsi="Arial" w:cs="Arial"/>
          <w:sz w:val="24"/>
          <w:szCs w:val="24"/>
        </w:rPr>
        <w:t>invoices</w:t>
      </w:r>
      <w:proofErr w:type="gramEnd"/>
      <w:r w:rsidRPr="00EB6026">
        <w:rPr>
          <w:rFonts w:ascii="Arial" w:hAnsi="Arial" w:cs="Arial"/>
          <w:sz w:val="24"/>
          <w:szCs w:val="24"/>
        </w:rPr>
        <w:t xml:space="preserve"> and maintaining financial records in line with the delegated authorities set out in the Pathfinders financial procedures.</w:t>
      </w:r>
    </w:p>
    <w:p w14:paraId="5E60FE0D" w14:textId="4F375A6F" w:rsidR="00EB6026" w:rsidRPr="00EB6026" w:rsidRDefault="00EB6026" w:rsidP="00EB6026">
      <w:pPr>
        <w:pStyle w:val="ListParagraph"/>
        <w:numPr>
          <w:ilvl w:val="0"/>
          <w:numId w:val="3"/>
        </w:numPr>
        <w:rPr>
          <w:rFonts w:ascii="Arial" w:hAnsi="Arial" w:cs="Arial"/>
          <w:sz w:val="24"/>
          <w:szCs w:val="24"/>
        </w:rPr>
      </w:pPr>
      <w:r w:rsidRPr="00EB6026">
        <w:rPr>
          <w:rFonts w:ascii="Arial" w:hAnsi="Arial" w:cs="Arial"/>
          <w:sz w:val="24"/>
          <w:szCs w:val="24"/>
        </w:rPr>
        <w:t xml:space="preserve">Attending, </w:t>
      </w:r>
      <w:proofErr w:type="gramStart"/>
      <w:r w:rsidRPr="00EB6026">
        <w:rPr>
          <w:rFonts w:ascii="Arial" w:hAnsi="Arial" w:cs="Arial"/>
          <w:sz w:val="24"/>
          <w:szCs w:val="24"/>
        </w:rPr>
        <w:t>minuting</w:t>
      </w:r>
      <w:proofErr w:type="gramEnd"/>
      <w:r w:rsidRPr="00EB6026">
        <w:rPr>
          <w:rFonts w:ascii="Arial" w:hAnsi="Arial" w:cs="Arial"/>
          <w:sz w:val="24"/>
          <w:szCs w:val="24"/>
        </w:rPr>
        <w:t xml:space="preserve"> and following up actions from meetings of the trustee board, management committee and other bodies.</w:t>
      </w:r>
    </w:p>
    <w:p w14:paraId="199522DA" w14:textId="112C1E26" w:rsidR="00EB6026" w:rsidRDefault="00EB6026" w:rsidP="00EB6026">
      <w:pPr>
        <w:pStyle w:val="ListParagraph"/>
        <w:numPr>
          <w:ilvl w:val="0"/>
          <w:numId w:val="3"/>
        </w:numPr>
        <w:rPr>
          <w:rFonts w:ascii="Arial" w:hAnsi="Arial" w:cs="Arial"/>
          <w:sz w:val="24"/>
          <w:szCs w:val="24"/>
        </w:rPr>
      </w:pPr>
      <w:r w:rsidRPr="00EB6026">
        <w:rPr>
          <w:rFonts w:ascii="Arial" w:hAnsi="Arial" w:cs="Arial"/>
          <w:sz w:val="24"/>
          <w:szCs w:val="24"/>
        </w:rPr>
        <w:t xml:space="preserve">Maintaining project management software (Trello), updating actions, flagging up approaching deadlines and ensuring CEOs </w:t>
      </w:r>
      <w:proofErr w:type="gramStart"/>
      <w:r w:rsidRPr="00EB6026">
        <w:rPr>
          <w:rFonts w:ascii="Arial" w:hAnsi="Arial" w:cs="Arial"/>
          <w:sz w:val="24"/>
          <w:szCs w:val="24"/>
        </w:rPr>
        <w:t>are informed</w:t>
      </w:r>
      <w:proofErr w:type="gramEnd"/>
      <w:r w:rsidRPr="00EB6026">
        <w:rPr>
          <w:rFonts w:ascii="Arial" w:hAnsi="Arial" w:cs="Arial"/>
          <w:sz w:val="24"/>
          <w:szCs w:val="24"/>
        </w:rPr>
        <w:t xml:space="preserve"> of project progress.</w:t>
      </w:r>
    </w:p>
    <w:p w14:paraId="0000002A" w14:textId="24C5CBF6" w:rsidR="0067033F" w:rsidRDefault="0067033F">
      <w:pPr>
        <w:spacing w:before="240"/>
        <w:rPr>
          <w:rFonts w:ascii="Arial" w:eastAsia="Arial" w:hAnsi="Arial" w:cs="Arial"/>
          <w:sz w:val="24"/>
          <w:szCs w:val="24"/>
        </w:rPr>
      </w:pPr>
    </w:p>
    <w:p w14:paraId="0000002B" w14:textId="77777777" w:rsidR="0067033F" w:rsidRDefault="00DB2C9B">
      <w:pPr>
        <w:spacing w:before="240"/>
        <w:rPr>
          <w:rFonts w:ascii="Arial" w:eastAsia="Arial" w:hAnsi="Arial" w:cs="Arial"/>
          <w:b/>
          <w:sz w:val="24"/>
          <w:szCs w:val="24"/>
          <w:u w:val="single"/>
        </w:rPr>
      </w:pPr>
      <w:r>
        <w:rPr>
          <w:rFonts w:ascii="Arial" w:eastAsia="Arial" w:hAnsi="Arial" w:cs="Arial"/>
          <w:b/>
          <w:sz w:val="24"/>
          <w:szCs w:val="24"/>
          <w:u w:val="single"/>
        </w:rPr>
        <w:t>Person specification</w:t>
      </w:r>
    </w:p>
    <w:p w14:paraId="0000002C" w14:textId="62D8E7D5" w:rsidR="0067033F" w:rsidRDefault="00DB2C9B">
      <w:pPr>
        <w:spacing w:before="240"/>
        <w:rPr>
          <w:rFonts w:ascii="Arial" w:eastAsia="Arial" w:hAnsi="Arial" w:cs="Arial"/>
          <w:sz w:val="24"/>
          <w:szCs w:val="24"/>
        </w:rPr>
      </w:pPr>
      <w:r>
        <w:rPr>
          <w:rFonts w:ascii="Arial" w:eastAsia="Arial" w:hAnsi="Arial" w:cs="Arial"/>
          <w:sz w:val="24"/>
          <w:szCs w:val="24"/>
        </w:rPr>
        <w:t>In your application you will need to explain how you meet the following requirements:</w:t>
      </w:r>
    </w:p>
    <w:p w14:paraId="3642CC9E" w14:textId="3BB09500" w:rsidR="001F0C8E" w:rsidRDefault="001F0C8E">
      <w:pPr>
        <w:spacing w:before="240"/>
        <w:rPr>
          <w:rFonts w:ascii="Arial" w:eastAsia="Arial" w:hAnsi="Arial" w:cs="Arial"/>
          <w:sz w:val="24"/>
          <w:szCs w:val="24"/>
        </w:rPr>
      </w:pPr>
    </w:p>
    <w:tbl>
      <w:tblPr>
        <w:tblStyle w:val="TableGrid"/>
        <w:tblW w:w="0" w:type="auto"/>
        <w:tblLook w:val="04A0" w:firstRow="1" w:lastRow="0" w:firstColumn="1" w:lastColumn="0" w:noHBand="0" w:noVBand="1"/>
      </w:tblPr>
      <w:tblGrid>
        <w:gridCol w:w="8926"/>
        <w:gridCol w:w="702"/>
      </w:tblGrid>
      <w:tr w:rsidR="004411E2" w14:paraId="25D1E820" w14:textId="77777777" w:rsidTr="001F0C8E">
        <w:tc>
          <w:tcPr>
            <w:tcW w:w="8926" w:type="dxa"/>
          </w:tcPr>
          <w:p w14:paraId="5D7B7F42" w14:textId="457F7E6A" w:rsidR="004411E2" w:rsidRPr="004411E2" w:rsidRDefault="004411E2" w:rsidP="004411E2">
            <w:pPr>
              <w:rPr>
                <w:rFonts w:ascii="Arial" w:hAnsi="Arial" w:cs="Arial"/>
                <w:b/>
                <w:bCs/>
                <w:sz w:val="24"/>
                <w:szCs w:val="24"/>
              </w:rPr>
            </w:pPr>
            <w:r w:rsidRPr="004411E2">
              <w:rPr>
                <w:rFonts w:ascii="Arial" w:hAnsi="Arial" w:cs="Arial"/>
                <w:b/>
                <w:bCs/>
                <w:sz w:val="24"/>
                <w:szCs w:val="24"/>
              </w:rPr>
              <w:t>Experience and Knowledge</w:t>
            </w:r>
          </w:p>
        </w:tc>
        <w:tc>
          <w:tcPr>
            <w:tcW w:w="702" w:type="dxa"/>
          </w:tcPr>
          <w:p w14:paraId="65CDDE31" w14:textId="77777777" w:rsidR="004411E2" w:rsidRDefault="004411E2">
            <w:pPr>
              <w:spacing w:before="240"/>
              <w:rPr>
                <w:rFonts w:ascii="Arial" w:eastAsia="Arial" w:hAnsi="Arial" w:cs="Arial"/>
                <w:sz w:val="24"/>
                <w:szCs w:val="24"/>
              </w:rPr>
            </w:pPr>
          </w:p>
        </w:tc>
      </w:tr>
      <w:tr w:rsidR="001F0C8E" w14:paraId="2CFA8D34" w14:textId="77777777" w:rsidTr="001F0C8E">
        <w:tc>
          <w:tcPr>
            <w:tcW w:w="8926" w:type="dxa"/>
          </w:tcPr>
          <w:p w14:paraId="715B8E92" w14:textId="6CB52454" w:rsidR="001F0C8E" w:rsidRPr="004411E2" w:rsidRDefault="001F0C8E" w:rsidP="004411E2">
            <w:pPr>
              <w:rPr>
                <w:rFonts w:ascii="Arial" w:hAnsi="Arial" w:cs="Arial"/>
                <w:sz w:val="24"/>
                <w:szCs w:val="24"/>
              </w:rPr>
            </w:pPr>
            <w:r w:rsidRPr="004411E2">
              <w:rPr>
                <w:rFonts w:ascii="Arial" w:hAnsi="Arial" w:cs="Arial"/>
                <w:sz w:val="24"/>
                <w:szCs w:val="24"/>
              </w:rPr>
              <w:t xml:space="preserve">At least one </w:t>
            </w:r>
            <w:r w:rsidR="004411E2" w:rsidRPr="004411E2">
              <w:rPr>
                <w:rFonts w:ascii="Arial" w:hAnsi="Arial" w:cs="Arial"/>
                <w:sz w:val="24"/>
                <w:szCs w:val="24"/>
              </w:rPr>
              <w:t>years’ experience</w:t>
            </w:r>
            <w:r w:rsidRPr="004411E2">
              <w:rPr>
                <w:rFonts w:ascii="Arial" w:hAnsi="Arial" w:cs="Arial"/>
                <w:sz w:val="24"/>
                <w:szCs w:val="24"/>
              </w:rPr>
              <w:t xml:space="preserve"> of working in a senior administrative or Executive Assistant role</w:t>
            </w:r>
          </w:p>
        </w:tc>
        <w:tc>
          <w:tcPr>
            <w:tcW w:w="702" w:type="dxa"/>
          </w:tcPr>
          <w:p w14:paraId="60796A94" w14:textId="50C214C4" w:rsidR="001F0C8E" w:rsidRDefault="006F16C6">
            <w:pPr>
              <w:spacing w:before="240"/>
              <w:rPr>
                <w:rFonts w:ascii="Arial" w:eastAsia="Arial" w:hAnsi="Arial" w:cs="Arial"/>
                <w:sz w:val="24"/>
                <w:szCs w:val="24"/>
              </w:rPr>
            </w:pPr>
            <w:r>
              <w:rPr>
                <w:rFonts w:ascii="Arial" w:eastAsia="Arial" w:hAnsi="Arial" w:cs="Arial"/>
                <w:sz w:val="24"/>
                <w:szCs w:val="24"/>
              </w:rPr>
              <w:t>E</w:t>
            </w:r>
          </w:p>
        </w:tc>
      </w:tr>
      <w:tr w:rsidR="001F0C8E" w14:paraId="3FA30D5C" w14:textId="77777777" w:rsidTr="001F0C8E">
        <w:tc>
          <w:tcPr>
            <w:tcW w:w="8926" w:type="dxa"/>
          </w:tcPr>
          <w:p w14:paraId="2307CAC6" w14:textId="3C12DE29" w:rsidR="001F0C8E" w:rsidRPr="004411E2" w:rsidRDefault="001F0C8E" w:rsidP="004411E2">
            <w:pPr>
              <w:rPr>
                <w:rFonts w:ascii="Arial" w:hAnsi="Arial" w:cs="Arial"/>
                <w:sz w:val="24"/>
                <w:szCs w:val="24"/>
              </w:rPr>
            </w:pPr>
            <w:r w:rsidRPr="004411E2">
              <w:rPr>
                <w:rFonts w:ascii="Arial" w:hAnsi="Arial" w:cs="Arial"/>
                <w:sz w:val="24"/>
                <w:szCs w:val="24"/>
              </w:rPr>
              <w:t>Experience of using online team/project management tools and customer databases</w:t>
            </w:r>
          </w:p>
        </w:tc>
        <w:tc>
          <w:tcPr>
            <w:tcW w:w="702" w:type="dxa"/>
          </w:tcPr>
          <w:p w14:paraId="7CFAE152" w14:textId="3F91A103" w:rsidR="001F0C8E" w:rsidRDefault="004411E2">
            <w:pPr>
              <w:spacing w:before="240"/>
              <w:rPr>
                <w:rFonts w:ascii="Arial" w:eastAsia="Arial" w:hAnsi="Arial" w:cs="Arial"/>
                <w:sz w:val="24"/>
                <w:szCs w:val="24"/>
              </w:rPr>
            </w:pPr>
            <w:r>
              <w:rPr>
                <w:rFonts w:ascii="Arial" w:eastAsia="Arial" w:hAnsi="Arial" w:cs="Arial"/>
                <w:sz w:val="24"/>
                <w:szCs w:val="24"/>
              </w:rPr>
              <w:t>E</w:t>
            </w:r>
          </w:p>
        </w:tc>
      </w:tr>
      <w:tr w:rsidR="001F0C8E" w14:paraId="35836FF2" w14:textId="77777777" w:rsidTr="001F0C8E">
        <w:tc>
          <w:tcPr>
            <w:tcW w:w="8926" w:type="dxa"/>
          </w:tcPr>
          <w:p w14:paraId="6D4464F3" w14:textId="383D4CE7" w:rsidR="001F0C8E" w:rsidRPr="004411E2" w:rsidRDefault="001F0C8E" w:rsidP="004411E2">
            <w:pPr>
              <w:rPr>
                <w:rFonts w:ascii="Arial" w:hAnsi="Arial" w:cs="Arial"/>
                <w:sz w:val="24"/>
                <w:szCs w:val="24"/>
              </w:rPr>
            </w:pPr>
            <w:r w:rsidRPr="004411E2">
              <w:rPr>
                <w:rFonts w:ascii="Arial" w:hAnsi="Arial" w:cs="Arial"/>
                <w:sz w:val="24"/>
                <w:szCs w:val="24"/>
              </w:rPr>
              <w:t>Experience with executive-level diary management, including travel booking, meeting organisation, and ensuring that CEO focus remains on organisational development</w:t>
            </w:r>
          </w:p>
        </w:tc>
        <w:tc>
          <w:tcPr>
            <w:tcW w:w="702" w:type="dxa"/>
          </w:tcPr>
          <w:p w14:paraId="73E1B902" w14:textId="50DACAAD" w:rsidR="001F0C8E" w:rsidRDefault="004411E2">
            <w:pPr>
              <w:spacing w:before="240"/>
              <w:rPr>
                <w:rFonts w:ascii="Arial" w:eastAsia="Arial" w:hAnsi="Arial" w:cs="Arial"/>
                <w:sz w:val="24"/>
                <w:szCs w:val="24"/>
              </w:rPr>
            </w:pPr>
            <w:r>
              <w:rPr>
                <w:rFonts w:ascii="Arial" w:eastAsia="Arial" w:hAnsi="Arial" w:cs="Arial"/>
                <w:sz w:val="24"/>
                <w:szCs w:val="24"/>
              </w:rPr>
              <w:t>E</w:t>
            </w:r>
          </w:p>
        </w:tc>
      </w:tr>
      <w:tr w:rsidR="001F0C8E" w14:paraId="5C56A521" w14:textId="77777777" w:rsidTr="001F0C8E">
        <w:tc>
          <w:tcPr>
            <w:tcW w:w="8926" w:type="dxa"/>
          </w:tcPr>
          <w:p w14:paraId="76AAFF52" w14:textId="625253BE" w:rsidR="001F0C8E" w:rsidRPr="004411E2" w:rsidRDefault="001F0C8E" w:rsidP="004411E2">
            <w:pPr>
              <w:rPr>
                <w:rFonts w:ascii="Arial" w:hAnsi="Arial" w:cs="Arial"/>
                <w:sz w:val="24"/>
                <w:szCs w:val="24"/>
              </w:rPr>
            </w:pPr>
            <w:r w:rsidRPr="004411E2">
              <w:rPr>
                <w:rFonts w:ascii="Arial" w:hAnsi="Arial" w:cs="Arial"/>
                <w:sz w:val="24"/>
                <w:szCs w:val="24"/>
              </w:rPr>
              <w:t>Experience of minute</w:t>
            </w:r>
            <w:r w:rsidR="006F16C6" w:rsidRPr="004411E2">
              <w:rPr>
                <w:rFonts w:ascii="Arial" w:hAnsi="Arial" w:cs="Arial"/>
                <w:sz w:val="24"/>
                <w:szCs w:val="24"/>
              </w:rPr>
              <w:t>-</w:t>
            </w:r>
            <w:r w:rsidRPr="004411E2">
              <w:rPr>
                <w:rFonts w:ascii="Arial" w:hAnsi="Arial" w:cs="Arial"/>
                <w:sz w:val="24"/>
                <w:szCs w:val="24"/>
              </w:rPr>
              <w:t xml:space="preserve">taking and administration and support of </w:t>
            </w:r>
            <w:r w:rsidR="004411E2">
              <w:rPr>
                <w:rFonts w:ascii="Arial" w:hAnsi="Arial" w:cs="Arial"/>
                <w:sz w:val="24"/>
                <w:szCs w:val="24"/>
              </w:rPr>
              <w:t xml:space="preserve">online </w:t>
            </w:r>
            <w:r w:rsidRPr="004411E2">
              <w:rPr>
                <w:rFonts w:ascii="Arial" w:hAnsi="Arial" w:cs="Arial"/>
                <w:sz w:val="24"/>
                <w:szCs w:val="24"/>
              </w:rPr>
              <w:t>meetings</w:t>
            </w:r>
          </w:p>
        </w:tc>
        <w:tc>
          <w:tcPr>
            <w:tcW w:w="702" w:type="dxa"/>
          </w:tcPr>
          <w:p w14:paraId="1911D64A" w14:textId="749E3FD6" w:rsidR="001F0C8E" w:rsidRDefault="004411E2">
            <w:pPr>
              <w:spacing w:before="240"/>
              <w:rPr>
                <w:rFonts w:ascii="Arial" w:eastAsia="Arial" w:hAnsi="Arial" w:cs="Arial"/>
                <w:sz w:val="24"/>
                <w:szCs w:val="24"/>
              </w:rPr>
            </w:pPr>
            <w:r>
              <w:rPr>
                <w:rFonts w:ascii="Arial" w:eastAsia="Arial" w:hAnsi="Arial" w:cs="Arial"/>
                <w:sz w:val="24"/>
                <w:szCs w:val="24"/>
              </w:rPr>
              <w:t>E</w:t>
            </w:r>
          </w:p>
        </w:tc>
      </w:tr>
      <w:tr w:rsidR="001F0C8E" w14:paraId="01187E5A" w14:textId="77777777" w:rsidTr="001F0C8E">
        <w:tc>
          <w:tcPr>
            <w:tcW w:w="8926" w:type="dxa"/>
          </w:tcPr>
          <w:p w14:paraId="0DBB1EEF" w14:textId="08712DC2" w:rsidR="001F0C8E" w:rsidRPr="004411E2" w:rsidRDefault="001F0C8E" w:rsidP="004411E2">
            <w:pPr>
              <w:rPr>
                <w:rFonts w:ascii="Arial" w:hAnsi="Arial" w:cs="Arial"/>
                <w:sz w:val="24"/>
                <w:szCs w:val="24"/>
              </w:rPr>
            </w:pPr>
            <w:r w:rsidRPr="004411E2">
              <w:rPr>
                <w:rFonts w:ascii="Arial" w:hAnsi="Arial" w:cs="Arial"/>
                <w:sz w:val="24"/>
                <w:szCs w:val="24"/>
              </w:rPr>
              <w:t>Experiencing of managing multiple complex tasks and deadlines across a project or organisation</w:t>
            </w:r>
          </w:p>
        </w:tc>
        <w:tc>
          <w:tcPr>
            <w:tcW w:w="702" w:type="dxa"/>
          </w:tcPr>
          <w:p w14:paraId="5E9E7C6E" w14:textId="7603F1A5" w:rsidR="001F0C8E" w:rsidRDefault="004411E2">
            <w:pPr>
              <w:spacing w:before="240"/>
              <w:rPr>
                <w:rFonts w:ascii="Arial" w:eastAsia="Arial" w:hAnsi="Arial" w:cs="Arial"/>
                <w:sz w:val="24"/>
                <w:szCs w:val="24"/>
              </w:rPr>
            </w:pPr>
            <w:r>
              <w:rPr>
                <w:rFonts w:ascii="Arial" w:eastAsia="Arial" w:hAnsi="Arial" w:cs="Arial"/>
                <w:sz w:val="24"/>
                <w:szCs w:val="24"/>
              </w:rPr>
              <w:t>E</w:t>
            </w:r>
          </w:p>
        </w:tc>
      </w:tr>
      <w:tr w:rsidR="001F0C8E" w14:paraId="515BA7A8" w14:textId="77777777" w:rsidTr="001F0C8E">
        <w:tc>
          <w:tcPr>
            <w:tcW w:w="8926" w:type="dxa"/>
          </w:tcPr>
          <w:p w14:paraId="5F93E2B8" w14:textId="1CC216C1" w:rsidR="001F0C8E" w:rsidRPr="004411E2" w:rsidRDefault="001F0C8E" w:rsidP="004411E2">
            <w:pPr>
              <w:rPr>
                <w:rFonts w:ascii="Arial" w:hAnsi="Arial" w:cs="Arial"/>
                <w:sz w:val="24"/>
                <w:szCs w:val="24"/>
              </w:rPr>
            </w:pPr>
            <w:r w:rsidRPr="004411E2">
              <w:rPr>
                <w:rFonts w:ascii="Arial" w:hAnsi="Arial" w:cs="Arial"/>
                <w:sz w:val="24"/>
                <w:szCs w:val="24"/>
              </w:rPr>
              <w:t>Experience of managing budgets and financial record keeping</w:t>
            </w:r>
          </w:p>
        </w:tc>
        <w:tc>
          <w:tcPr>
            <w:tcW w:w="702" w:type="dxa"/>
          </w:tcPr>
          <w:p w14:paraId="476D90DF" w14:textId="105A3F5B" w:rsidR="001F0C8E" w:rsidRDefault="004411E2">
            <w:pPr>
              <w:spacing w:before="240"/>
              <w:rPr>
                <w:rFonts w:ascii="Arial" w:eastAsia="Arial" w:hAnsi="Arial" w:cs="Arial"/>
                <w:sz w:val="24"/>
                <w:szCs w:val="24"/>
              </w:rPr>
            </w:pPr>
            <w:r>
              <w:rPr>
                <w:rFonts w:ascii="Arial" w:eastAsia="Arial" w:hAnsi="Arial" w:cs="Arial"/>
                <w:sz w:val="24"/>
                <w:szCs w:val="24"/>
              </w:rPr>
              <w:t>E</w:t>
            </w:r>
          </w:p>
        </w:tc>
      </w:tr>
      <w:tr w:rsidR="006F16C6" w14:paraId="5334E61E" w14:textId="77777777" w:rsidTr="001F0C8E">
        <w:tc>
          <w:tcPr>
            <w:tcW w:w="8926" w:type="dxa"/>
          </w:tcPr>
          <w:p w14:paraId="42B6499F" w14:textId="05E27F3A" w:rsidR="006F16C6" w:rsidRPr="004411E2" w:rsidRDefault="006F16C6" w:rsidP="004411E2">
            <w:pPr>
              <w:rPr>
                <w:rFonts w:ascii="Arial" w:hAnsi="Arial" w:cs="Arial"/>
                <w:sz w:val="24"/>
                <w:szCs w:val="24"/>
              </w:rPr>
            </w:pPr>
            <w:r w:rsidRPr="004411E2">
              <w:rPr>
                <w:rFonts w:ascii="Arial" w:hAnsi="Arial" w:cs="Arial"/>
                <w:sz w:val="24"/>
                <w:szCs w:val="24"/>
              </w:rPr>
              <w:t>Experience of keeping records and writing reports on project performance</w:t>
            </w:r>
          </w:p>
        </w:tc>
        <w:tc>
          <w:tcPr>
            <w:tcW w:w="702" w:type="dxa"/>
          </w:tcPr>
          <w:p w14:paraId="66332590" w14:textId="713D35A3" w:rsidR="006F16C6" w:rsidRDefault="004411E2">
            <w:pPr>
              <w:spacing w:before="240"/>
              <w:rPr>
                <w:rFonts w:ascii="Arial" w:eastAsia="Arial" w:hAnsi="Arial" w:cs="Arial"/>
                <w:sz w:val="24"/>
                <w:szCs w:val="24"/>
              </w:rPr>
            </w:pPr>
            <w:r>
              <w:rPr>
                <w:rFonts w:ascii="Arial" w:eastAsia="Arial" w:hAnsi="Arial" w:cs="Arial"/>
                <w:sz w:val="24"/>
                <w:szCs w:val="24"/>
              </w:rPr>
              <w:t>E</w:t>
            </w:r>
          </w:p>
        </w:tc>
      </w:tr>
      <w:tr w:rsidR="006F16C6" w14:paraId="112B81D4" w14:textId="77777777" w:rsidTr="001F0C8E">
        <w:tc>
          <w:tcPr>
            <w:tcW w:w="8926" w:type="dxa"/>
          </w:tcPr>
          <w:p w14:paraId="17A4A3B3" w14:textId="354E0F1F" w:rsidR="006F16C6" w:rsidRPr="004411E2" w:rsidRDefault="006F16C6" w:rsidP="004411E2">
            <w:pPr>
              <w:rPr>
                <w:rFonts w:ascii="Arial" w:hAnsi="Arial" w:cs="Arial"/>
                <w:sz w:val="24"/>
                <w:szCs w:val="24"/>
              </w:rPr>
            </w:pPr>
            <w:r w:rsidRPr="004411E2">
              <w:rPr>
                <w:rFonts w:ascii="Arial" w:hAnsi="Arial" w:cs="Arial"/>
                <w:sz w:val="24"/>
                <w:szCs w:val="24"/>
              </w:rPr>
              <w:t xml:space="preserve">Experience of researching, </w:t>
            </w:r>
            <w:proofErr w:type="gramStart"/>
            <w:r w:rsidRPr="004411E2">
              <w:rPr>
                <w:rFonts w:ascii="Arial" w:hAnsi="Arial" w:cs="Arial"/>
                <w:sz w:val="24"/>
                <w:szCs w:val="24"/>
              </w:rPr>
              <w:t>synthesising</w:t>
            </w:r>
            <w:proofErr w:type="gramEnd"/>
            <w:r w:rsidRPr="004411E2">
              <w:rPr>
                <w:rFonts w:ascii="Arial" w:hAnsi="Arial" w:cs="Arial"/>
                <w:sz w:val="24"/>
                <w:szCs w:val="24"/>
              </w:rPr>
              <w:t xml:space="preserve"> and presenting information</w:t>
            </w:r>
          </w:p>
        </w:tc>
        <w:tc>
          <w:tcPr>
            <w:tcW w:w="702" w:type="dxa"/>
          </w:tcPr>
          <w:p w14:paraId="2228C573" w14:textId="543F952A" w:rsidR="006F16C6" w:rsidRDefault="004411E2">
            <w:pPr>
              <w:spacing w:before="240"/>
              <w:rPr>
                <w:rFonts w:ascii="Arial" w:eastAsia="Arial" w:hAnsi="Arial" w:cs="Arial"/>
                <w:sz w:val="24"/>
                <w:szCs w:val="24"/>
              </w:rPr>
            </w:pPr>
            <w:r>
              <w:rPr>
                <w:rFonts w:ascii="Arial" w:eastAsia="Arial" w:hAnsi="Arial" w:cs="Arial"/>
                <w:sz w:val="24"/>
                <w:szCs w:val="24"/>
              </w:rPr>
              <w:t>E</w:t>
            </w:r>
          </w:p>
        </w:tc>
      </w:tr>
      <w:tr w:rsidR="006F16C6" w14:paraId="094D5434" w14:textId="77777777" w:rsidTr="001F0C8E">
        <w:tc>
          <w:tcPr>
            <w:tcW w:w="8926" w:type="dxa"/>
          </w:tcPr>
          <w:p w14:paraId="2136100D" w14:textId="10EAD639" w:rsidR="006F16C6" w:rsidRPr="004411E2" w:rsidRDefault="006F16C6" w:rsidP="004411E2">
            <w:pPr>
              <w:rPr>
                <w:rFonts w:ascii="Arial" w:hAnsi="Arial" w:cs="Arial"/>
                <w:sz w:val="24"/>
                <w:szCs w:val="24"/>
              </w:rPr>
            </w:pPr>
            <w:r w:rsidRPr="004411E2">
              <w:rPr>
                <w:rFonts w:ascii="Arial" w:hAnsi="Arial" w:cs="Arial"/>
                <w:sz w:val="24"/>
                <w:szCs w:val="24"/>
              </w:rPr>
              <w:t>Experience of dealing with confidential and sensitive information and maintaining professionalism.</w:t>
            </w:r>
          </w:p>
        </w:tc>
        <w:tc>
          <w:tcPr>
            <w:tcW w:w="702" w:type="dxa"/>
          </w:tcPr>
          <w:p w14:paraId="32127633" w14:textId="264A5C47" w:rsidR="006F16C6" w:rsidRDefault="004411E2">
            <w:pPr>
              <w:spacing w:before="240"/>
              <w:rPr>
                <w:rFonts w:ascii="Arial" w:eastAsia="Arial" w:hAnsi="Arial" w:cs="Arial"/>
                <w:sz w:val="24"/>
                <w:szCs w:val="24"/>
              </w:rPr>
            </w:pPr>
            <w:r>
              <w:rPr>
                <w:rFonts w:ascii="Arial" w:eastAsia="Arial" w:hAnsi="Arial" w:cs="Arial"/>
                <w:sz w:val="24"/>
                <w:szCs w:val="24"/>
              </w:rPr>
              <w:t>E</w:t>
            </w:r>
          </w:p>
        </w:tc>
      </w:tr>
      <w:tr w:rsidR="001F0C8E" w14:paraId="3525EE7A" w14:textId="77777777" w:rsidTr="001F0C8E">
        <w:tc>
          <w:tcPr>
            <w:tcW w:w="8926" w:type="dxa"/>
          </w:tcPr>
          <w:p w14:paraId="0E6A7840" w14:textId="59EA9014" w:rsidR="001F0C8E" w:rsidRPr="004411E2" w:rsidRDefault="001F0C8E" w:rsidP="004411E2">
            <w:pPr>
              <w:rPr>
                <w:rFonts w:ascii="Arial" w:hAnsi="Arial" w:cs="Arial"/>
                <w:sz w:val="24"/>
                <w:szCs w:val="24"/>
              </w:rPr>
            </w:pPr>
            <w:r w:rsidRPr="004411E2">
              <w:rPr>
                <w:rFonts w:ascii="Arial" w:hAnsi="Arial" w:cs="Arial"/>
                <w:sz w:val="24"/>
                <w:szCs w:val="24"/>
              </w:rPr>
              <w:t>Understanding of requirements for charities under the Data Protection Act, GDPR, Equality Act and safeguarding law.</w:t>
            </w:r>
          </w:p>
        </w:tc>
        <w:tc>
          <w:tcPr>
            <w:tcW w:w="702" w:type="dxa"/>
          </w:tcPr>
          <w:p w14:paraId="2593E0DB" w14:textId="5072A9E2" w:rsidR="001F0C8E" w:rsidRDefault="006F16C6">
            <w:pPr>
              <w:spacing w:before="240"/>
              <w:rPr>
                <w:rFonts w:ascii="Arial" w:eastAsia="Arial" w:hAnsi="Arial" w:cs="Arial"/>
                <w:sz w:val="24"/>
                <w:szCs w:val="24"/>
              </w:rPr>
            </w:pPr>
            <w:r>
              <w:rPr>
                <w:rFonts w:ascii="Arial" w:eastAsia="Arial" w:hAnsi="Arial" w:cs="Arial"/>
                <w:sz w:val="24"/>
                <w:szCs w:val="24"/>
              </w:rPr>
              <w:t>D</w:t>
            </w:r>
          </w:p>
        </w:tc>
      </w:tr>
      <w:tr w:rsidR="001F0C8E" w14:paraId="4CD43653" w14:textId="77777777" w:rsidTr="001F0C8E">
        <w:tc>
          <w:tcPr>
            <w:tcW w:w="8926" w:type="dxa"/>
          </w:tcPr>
          <w:p w14:paraId="0B3A8BA6" w14:textId="0401B468" w:rsidR="001F0C8E" w:rsidRPr="004411E2" w:rsidRDefault="006F16C6" w:rsidP="004411E2">
            <w:pPr>
              <w:rPr>
                <w:rFonts w:ascii="Arial" w:hAnsi="Arial" w:cs="Arial"/>
                <w:sz w:val="24"/>
                <w:szCs w:val="24"/>
              </w:rPr>
            </w:pPr>
            <w:r w:rsidRPr="004411E2">
              <w:rPr>
                <w:rFonts w:ascii="Arial" w:hAnsi="Arial" w:cs="Arial"/>
                <w:sz w:val="24"/>
                <w:szCs w:val="24"/>
              </w:rPr>
              <w:t>K</w:t>
            </w:r>
            <w:r w:rsidR="001F0C8E" w:rsidRPr="004411E2">
              <w:rPr>
                <w:rFonts w:ascii="Arial" w:hAnsi="Arial" w:cs="Arial"/>
                <w:sz w:val="24"/>
                <w:szCs w:val="24"/>
              </w:rPr>
              <w:t xml:space="preserve">nowledge of the governance requirements and duties of charities to the </w:t>
            </w:r>
            <w:r w:rsidRPr="004411E2">
              <w:rPr>
                <w:rFonts w:ascii="Arial" w:hAnsi="Arial" w:cs="Arial"/>
                <w:sz w:val="24"/>
                <w:szCs w:val="24"/>
              </w:rPr>
              <w:t>C</w:t>
            </w:r>
            <w:r w:rsidR="001F0C8E" w:rsidRPr="004411E2">
              <w:rPr>
                <w:rFonts w:ascii="Arial" w:hAnsi="Arial" w:cs="Arial"/>
                <w:sz w:val="24"/>
                <w:szCs w:val="24"/>
              </w:rPr>
              <w:t xml:space="preserve">harities </w:t>
            </w:r>
            <w:r w:rsidRPr="004411E2">
              <w:rPr>
                <w:rFonts w:ascii="Arial" w:hAnsi="Arial" w:cs="Arial"/>
                <w:sz w:val="24"/>
                <w:szCs w:val="24"/>
              </w:rPr>
              <w:t>C</w:t>
            </w:r>
            <w:r w:rsidR="001F0C8E" w:rsidRPr="004411E2">
              <w:rPr>
                <w:rFonts w:ascii="Arial" w:hAnsi="Arial" w:cs="Arial"/>
                <w:sz w:val="24"/>
                <w:szCs w:val="24"/>
              </w:rPr>
              <w:t>ommission</w:t>
            </w:r>
          </w:p>
        </w:tc>
        <w:tc>
          <w:tcPr>
            <w:tcW w:w="702" w:type="dxa"/>
          </w:tcPr>
          <w:p w14:paraId="600C242A" w14:textId="59EC3478" w:rsidR="001F0C8E" w:rsidRDefault="006F16C6">
            <w:pPr>
              <w:spacing w:before="240"/>
              <w:rPr>
                <w:rFonts w:ascii="Arial" w:eastAsia="Arial" w:hAnsi="Arial" w:cs="Arial"/>
                <w:sz w:val="24"/>
                <w:szCs w:val="24"/>
              </w:rPr>
            </w:pPr>
            <w:r>
              <w:rPr>
                <w:rFonts w:ascii="Arial" w:eastAsia="Arial" w:hAnsi="Arial" w:cs="Arial"/>
                <w:sz w:val="24"/>
                <w:szCs w:val="24"/>
              </w:rPr>
              <w:t>D</w:t>
            </w:r>
          </w:p>
        </w:tc>
      </w:tr>
      <w:tr w:rsidR="001F0C8E" w14:paraId="64814996" w14:textId="77777777" w:rsidTr="001F0C8E">
        <w:tc>
          <w:tcPr>
            <w:tcW w:w="8926" w:type="dxa"/>
          </w:tcPr>
          <w:p w14:paraId="0434EA8B" w14:textId="5246C4B2" w:rsidR="001F0C8E" w:rsidRPr="004411E2" w:rsidRDefault="001F0C8E" w:rsidP="004411E2">
            <w:pPr>
              <w:rPr>
                <w:rFonts w:ascii="Arial" w:hAnsi="Arial" w:cs="Arial"/>
                <w:sz w:val="24"/>
                <w:szCs w:val="24"/>
              </w:rPr>
            </w:pPr>
            <w:r w:rsidRPr="004411E2">
              <w:rPr>
                <w:rFonts w:ascii="Arial" w:hAnsi="Arial" w:cs="Arial"/>
                <w:sz w:val="24"/>
                <w:szCs w:val="24"/>
              </w:rPr>
              <w:t>Lived experience of a muscle-weakening condition and the barriers to social inclusion and independence</w:t>
            </w:r>
          </w:p>
        </w:tc>
        <w:tc>
          <w:tcPr>
            <w:tcW w:w="702" w:type="dxa"/>
          </w:tcPr>
          <w:p w14:paraId="7D16888B" w14:textId="55A5B29D" w:rsidR="001F0C8E" w:rsidRDefault="006F16C6">
            <w:pPr>
              <w:spacing w:before="240"/>
              <w:rPr>
                <w:rFonts w:ascii="Arial" w:eastAsia="Arial" w:hAnsi="Arial" w:cs="Arial"/>
                <w:sz w:val="24"/>
                <w:szCs w:val="24"/>
              </w:rPr>
            </w:pPr>
            <w:r>
              <w:rPr>
                <w:rFonts w:ascii="Arial" w:eastAsia="Arial" w:hAnsi="Arial" w:cs="Arial"/>
                <w:sz w:val="24"/>
                <w:szCs w:val="24"/>
              </w:rPr>
              <w:t>D</w:t>
            </w:r>
          </w:p>
        </w:tc>
      </w:tr>
      <w:tr w:rsidR="006F16C6" w14:paraId="460C192F" w14:textId="77777777" w:rsidTr="001F0C8E">
        <w:tc>
          <w:tcPr>
            <w:tcW w:w="8926" w:type="dxa"/>
          </w:tcPr>
          <w:p w14:paraId="43A04E66" w14:textId="592EEA54" w:rsidR="006F16C6" w:rsidRPr="004411E2" w:rsidRDefault="006F16C6" w:rsidP="001F0C8E">
            <w:pPr>
              <w:spacing w:before="240"/>
              <w:rPr>
                <w:rFonts w:ascii="Arial" w:eastAsia="Arial" w:hAnsi="Arial" w:cs="Arial"/>
                <w:b/>
                <w:bCs/>
                <w:sz w:val="24"/>
                <w:szCs w:val="24"/>
              </w:rPr>
            </w:pPr>
            <w:r w:rsidRPr="004411E2">
              <w:rPr>
                <w:rFonts w:ascii="Arial" w:eastAsia="Arial" w:hAnsi="Arial" w:cs="Arial"/>
                <w:b/>
                <w:bCs/>
                <w:sz w:val="24"/>
                <w:szCs w:val="24"/>
              </w:rPr>
              <w:t>Personal attributes and skills</w:t>
            </w:r>
          </w:p>
        </w:tc>
        <w:tc>
          <w:tcPr>
            <w:tcW w:w="702" w:type="dxa"/>
          </w:tcPr>
          <w:p w14:paraId="77EC79DD" w14:textId="77777777" w:rsidR="006F16C6" w:rsidRDefault="006F16C6" w:rsidP="001F0C8E">
            <w:pPr>
              <w:spacing w:before="240"/>
              <w:rPr>
                <w:rFonts w:ascii="Arial" w:eastAsia="Arial" w:hAnsi="Arial" w:cs="Arial"/>
                <w:sz w:val="24"/>
                <w:szCs w:val="24"/>
              </w:rPr>
            </w:pPr>
          </w:p>
        </w:tc>
      </w:tr>
      <w:tr w:rsidR="006F16C6" w14:paraId="73CDED8F" w14:textId="77777777" w:rsidTr="001F0C8E">
        <w:tc>
          <w:tcPr>
            <w:tcW w:w="8926" w:type="dxa"/>
          </w:tcPr>
          <w:p w14:paraId="3631E4A1" w14:textId="3C8B8D8D" w:rsidR="006F16C6" w:rsidRDefault="006F16C6" w:rsidP="001F0C8E">
            <w:pPr>
              <w:spacing w:before="240"/>
              <w:rPr>
                <w:rFonts w:ascii="Arial" w:eastAsia="Arial" w:hAnsi="Arial" w:cs="Arial"/>
                <w:sz w:val="24"/>
                <w:szCs w:val="24"/>
              </w:rPr>
            </w:pPr>
            <w:r>
              <w:rPr>
                <w:rFonts w:ascii="Arial" w:eastAsia="Arial" w:hAnsi="Arial" w:cs="Arial"/>
                <w:sz w:val="24"/>
                <w:szCs w:val="24"/>
              </w:rPr>
              <w:t>Excellent IT skills including use of Microsoft Office, databases, cloud storage and other online software.</w:t>
            </w:r>
          </w:p>
        </w:tc>
        <w:tc>
          <w:tcPr>
            <w:tcW w:w="702" w:type="dxa"/>
          </w:tcPr>
          <w:p w14:paraId="331CD2C0" w14:textId="0DC2D87A" w:rsidR="006F16C6" w:rsidRDefault="004411E2" w:rsidP="001F0C8E">
            <w:pPr>
              <w:spacing w:before="240"/>
              <w:rPr>
                <w:rFonts w:ascii="Arial" w:eastAsia="Arial" w:hAnsi="Arial" w:cs="Arial"/>
                <w:sz w:val="24"/>
                <w:szCs w:val="24"/>
              </w:rPr>
            </w:pPr>
            <w:r>
              <w:rPr>
                <w:rFonts w:ascii="Arial" w:eastAsia="Arial" w:hAnsi="Arial" w:cs="Arial"/>
                <w:sz w:val="24"/>
                <w:szCs w:val="24"/>
              </w:rPr>
              <w:t>E</w:t>
            </w:r>
          </w:p>
        </w:tc>
      </w:tr>
      <w:tr w:rsidR="004411E2" w14:paraId="144CBE2A" w14:textId="77777777" w:rsidTr="001F0C8E">
        <w:tc>
          <w:tcPr>
            <w:tcW w:w="8926" w:type="dxa"/>
          </w:tcPr>
          <w:p w14:paraId="7EEFF58A" w14:textId="73C45678" w:rsidR="004411E2" w:rsidRDefault="004411E2" w:rsidP="001F0C8E">
            <w:pPr>
              <w:spacing w:before="240"/>
              <w:rPr>
                <w:rFonts w:ascii="Arial" w:eastAsia="Arial" w:hAnsi="Arial" w:cs="Arial"/>
                <w:sz w:val="24"/>
                <w:szCs w:val="24"/>
              </w:rPr>
            </w:pPr>
            <w:r>
              <w:rPr>
                <w:rFonts w:ascii="Arial" w:eastAsia="Arial" w:hAnsi="Arial" w:cs="Arial"/>
                <w:sz w:val="24"/>
                <w:szCs w:val="24"/>
              </w:rPr>
              <w:t>Excellent people skills and a strong commitment to treating people with respect and dignity and upholding principles of equality and diversity</w:t>
            </w:r>
          </w:p>
        </w:tc>
        <w:tc>
          <w:tcPr>
            <w:tcW w:w="702" w:type="dxa"/>
          </w:tcPr>
          <w:p w14:paraId="56ABB507" w14:textId="4E362FE8" w:rsidR="004411E2" w:rsidRDefault="004411E2" w:rsidP="001F0C8E">
            <w:pPr>
              <w:spacing w:before="240"/>
              <w:rPr>
                <w:rFonts w:ascii="Arial" w:eastAsia="Arial" w:hAnsi="Arial" w:cs="Arial"/>
                <w:sz w:val="24"/>
                <w:szCs w:val="24"/>
              </w:rPr>
            </w:pPr>
            <w:r>
              <w:rPr>
                <w:rFonts w:ascii="Arial" w:eastAsia="Arial" w:hAnsi="Arial" w:cs="Arial"/>
                <w:sz w:val="24"/>
                <w:szCs w:val="24"/>
              </w:rPr>
              <w:t>E</w:t>
            </w:r>
          </w:p>
        </w:tc>
      </w:tr>
      <w:tr w:rsidR="006F16C6" w14:paraId="4FA017DC" w14:textId="77777777" w:rsidTr="001F0C8E">
        <w:tc>
          <w:tcPr>
            <w:tcW w:w="8926" w:type="dxa"/>
          </w:tcPr>
          <w:p w14:paraId="0D33C313" w14:textId="72012A54" w:rsidR="006F16C6" w:rsidRPr="001F0C8E" w:rsidRDefault="006F16C6" w:rsidP="001F0C8E">
            <w:pPr>
              <w:spacing w:before="240"/>
              <w:rPr>
                <w:rFonts w:ascii="Arial" w:eastAsia="Arial" w:hAnsi="Arial" w:cs="Arial"/>
                <w:sz w:val="24"/>
                <w:szCs w:val="24"/>
              </w:rPr>
            </w:pPr>
            <w:r>
              <w:rPr>
                <w:rFonts w:ascii="Arial" w:eastAsia="Arial" w:hAnsi="Arial" w:cs="Arial"/>
                <w:sz w:val="24"/>
                <w:szCs w:val="24"/>
              </w:rPr>
              <w:t>Excellent communication skills in person and in writing, with a confident and pleasant manner and professional writing style</w:t>
            </w:r>
          </w:p>
        </w:tc>
        <w:tc>
          <w:tcPr>
            <w:tcW w:w="702" w:type="dxa"/>
          </w:tcPr>
          <w:p w14:paraId="15CF5FEF" w14:textId="06F77B25" w:rsidR="006F16C6" w:rsidRDefault="004411E2" w:rsidP="001F0C8E">
            <w:pPr>
              <w:spacing w:before="240"/>
              <w:rPr>
                <w:rFonts w:ascii="Arial" w:eastAsia="Arial" w:hAnsi="Arial" w:cs="Arial"/>
                <w:sz w:val="24"/>
                <w:szCs w:val="24"/>
              </w:rPr>
            </w:pPr>
            <w:r>
              <w:rPr>
                <w:rFonts w:ascii="Arial" w:eastAsia="Arial" w:hAnsi="Arial" w:cs="Arial"/>
                <w:sz w:val="24"/>
                <w:szCs w:val="24"/>
              </w:rPr>
              <w:t>E</w:t>
            </w:r>
          </w:p>
        </w:tc>
      </w:tr>
      <w:tr w:rsidR="006F16C6" w14:paraId="5B0D000C" w14:textId="77777777" w:rsidTr="001F0C8E">
        <w:tc>
          <w:tcPr>
            <w:tcW w:w="8926" w:type="dxa"/>
          </w:tcPr>
          <w:p w14:paraId="5E606180" w14:textId="1EF6C27E" w:rsidR="006F16C6" w:rsidRPr="001F0C8E" w:rsidRDefault="006F16C6" w:rsidP="001F0C8E">
            <w:pPr>
              <w:spacing w:before="240"/>
              <w:rPr>
                <w:rFonts w:ascii="Arial" w:eastAsia="Arial" w:hAnsi="Arial" w:cs="Arial"/>
                <w:sz w:val="24"/>
                <w:szCs w:val="24"/>
              </w:rPr>
            </w:pPr>
            <w:r>
              <w:rPr>
                <w:rFonts w:ascii="Arial" w:eastAsia="Arial" w:hAnsi="Arial" w:cs="Arial"/>
                <w:sz w:val="24"/>
                <w:szCs w:val="24"/>
              </w:rPr>
              <w:t>Ability to interact with stakeholders at a range of levels</w:t>
            </w:r>
          </w:p>
        </w:tc>
        <w:tc>
          <w:tcPr>
            <w:tcW w:w="702" w:type="dxa"/>
          </w:tcPr>
          <w:p w14:paraId="32895EF7" w14:textId="5F3BDE1B" w:rsidR="006F16C6" w:rsidRDefault="004411E2" w:rsidP="001F0C8E">
            <w:pPr>
              <w:spacing w:before="240"/>
              <w:rPr>
                <w:rFonts w:ascii="Arial" w:eastAsia="Arial" w:hAnsi="Arial" w:cs="Arial"/>
                <w:sz w:val="24"/>
                <w:szCs w:val="24"/>
              </w:rPr>
            </w:pPr>
            <w:r>
              <w:rPr>
                <w:rFonts w:ascii="Arial" w:eastAsia="Arial" w:hAnsi="Arial" w:cs="Arial"/>
                <w:sz w:val="24"/>
                <w:szCs w:val="24"/>
              </w:rPr>
              <w:t>E</w:t>
            </w:r>
          </w:p>
        </w:tc>
      </w:tr>
      <w:tr w:rsidR="006F16C6" w14:paraId="03338A14" w14:textId="77777777" w:rsidTr="001F0C8E">
        <w:tc>
          <w:tcPr>
            <w:tcW w:w="8926" w:type="dxa"/>
          </w:tcPr>
          <w:p w14:paraId="777F0E47" w14:textId="04A7F250" w:rsidR="006F16C6" w:rsidRPr="001F0C8E" w:rsidRDefault="006F16C6" w:rsidP="001F0C8E">
            <w:pPr>
              <w:spacing w:before="240"/>
              <w:rPr>
                <w:rFonts w:ascii="Arial" w:eastAsia="Arial" w:hAnsi="Arial" w:cs="Arial"/>
                <w:sz w:val="24"/>
                <w:szCs w:val="24"/>
              </w:rPr>
            </w:pPr>
            <w:r>
              <w:rPr>
                <w:rFonts w:ascii="Arial" w:eastAsia="Arial" w:hAnsi="Arial" w:cs="Arial"/>
                <w:sz w:val="24"/>
                <w:szCs w:val="24"/>
              </w:rPr>
              <w:t>Excellent organisational skills and ability to manage complex tasks, ability to stay calm and focused under pressure</w:t>
            </w:r>
          </w:p>
        </w:tc>
        <w:tc>
          <w:tcPr>
            <w:tcW w:w="702" w:type="dxa"/>
          </w:tcPr>
          <w:p w14:paraId="6053A025" w14:textId="16C49D55" w:rsidR="006F16C6" w:rsidRDefault="004411E2" w:rsidP="001F0C8E">
            <w:pPr>
              <w:spacing w:before="240"/>
              <w:rPr>
                <w:rFonts w:ascii="Arial" w:eastAsia="Arial" w:hAnsi="Arial" w:cs="Arial"/>
                <w:sz w:val="24"/>
                <w:szCs w:val="24"/>
              </w:rPr>
            </w:pPr>
            <w:r>
              <w:rPr>
                <w:rFonts w:ascii="Arial" w:eastAsia="Arial" w:hAnsi="Arial" w:cs="Arial"/>
                <w:sz w:val="24"/>
                <w:szCs w:val="24"/>
              </w:rPr>
              <w:t>E</w:t>
            </w:r>
          </w:p>
        </w:tc>
      </w:tr>
      <w:tr w:rsidR="006F16C6" w14:paraId="393BF17E" w14:textId="77777777" w:rsidTr="001F0C8E">
        <w:tc>
          <w:tcPr>
            <w:tcW w:w="8926" w:type="dxa"/>
          </w:tcPr>
          <w:p w14:paraId="6801E741" w14:textId="348B6767" w:rsidR="006F16C6" w:rsidRDefault="006F16C6" w:rsidP="001F0C8E">
            <w:pPr>
              <w:spacing w:before="240"/>
              <w:rPr>
                <w:rFonts w:ascii="Arial" w:eastAsia="Arial" w:hAnsi="Arial" w:cs="Arial"/>
                <w:sz w:val="24"/>
                <w:szCs w:val="24"/>
              </w:rPr>
            </w:pPr>
            <w:r>
              <w:rPr>
                <w:rFonts w:ascii="Arial" w:eastAsia="Arial" w:hAnsi="Arial" w:cs="Arial"/>
                <w:sz w:val="24"/>
                <w:szCs w:val="24"/>
              </w:rPr>
              <w:lastRenderedPageBreak/>
              <w:t>Ability to communicate effectively and professionally to manage conflicts and communicate problems to team members</w:t>
            </w:r>
          </w:p>
        </w:tc>
        <w:tc>
          <w:tcPr>
            <w:tcW w:w="702" w:type="dxa"/>
          </w:tcPr>
          <w:p w14:paraId="2C1192DD" w14:textId="0FD49275" w:rsidR="006F16C6" w:rsidRDefault="004411E2" w:rsidP="001F0C8E">
            <w:pPr>
              <w:spacing w:before="240"/>
              <w:rPr>
                <w:rFonts w:ascii="Arial" w:eastAsia="Arial" w:hAnsi="Arial" w:cs="Arial"/>
                <w:sz w:val="24"/>
                <w:szCs w:val="24"/>
              </w:rPr>
            </w:pPr>
            <w:r>
              <w:rPr>
                <w:rFonts w:ascii="Arial" w:eastAsia="Arial" w:hAnsi="Arial" w:cs="Arial"/>
                <w:sz w:val="24"/>
                <w:szCs w:val="24"/>
              </w:rPr>
              <w:t>E</w:t>
            </w:r>
          </w:p>
        </w:tc>
      </w:tr>
      <w:tr w:rsidR="001F0C8E" w14:paraId="55348FDD" w14:textId="77777777" w:rsidTr="001F0C8E">
        <w:tc>
          <w:tcPr>
            <w:tcW w:w="8926" w:type="dxa"/>
          </w:tcPr>
          <w:p w14:paraId="4EF0DA88" w14:textId="51530B35" w:rsidR="001F0C8E" w:rsidRDefault="006F16C6" w:rsidP="001F0C8E">
            <w:pPr>
              <w:spacing w:before="240"/>
              <w:rPr>
                <w:rFonts w:ascii="Arial" w:eastAsia="Arial" w:hAnsi="Arial" w:cs="Arial"/>
                <w:sz w:val="24"/>
                <w:szCs w:val="24"/>
              </w:rPr>
            </w:pPr>
            <w:r>
              <w:rPr>
                <w:rFonts w:ascii="Arial" w:eastAsia="Arial" w:hAnsi="Arial" w:cs="Arial"/>
                <w:sz w:val="24"/>
                <w:szCs w:val="24"/>
              </w:rPr>
              <w:t xml:space="preserve">Ability </w:t>
            </w:r>
            <w:r w:rsidR="001F0C8E" w:rsidRPr="001F0C8E">
              <w:rPr>
                <w:rFonts w:ascii="Arial" w:eastAsia="Arial" w:hAnsi="Arial" w:cs="Arial"/>
                <w:sz w:val="24"/>
                <w:szCs w:val="24"/>
              </w:rPr>
              <w:t>to enter text into a computer quickly, meticulously and with attention to detail</w:t>
            </w:r>
          </w:p>
        </w:tc>
        <w:tc>
          <w:tcPr>
            <w:tcW w:w="702" w:type="dxa"/>
          </w:tcPr>
          <w:p w14:paraId="08FC617C" w14:textId="69035E67" w:rsidR="001F0C8E" w:rsidRDefault="004411E2" w:rsidP="001F0C8E">
            <w:pPr>
              <w:spacing w:before="240"/>
              <w:rPr>
                <w:rFonts w:ascii="Arial" w:eastAsia="Arial" w:hAnsi="Arial" w:cs="Arial"/>
                <w:sz w:val="24"/>
                <w:szCs w:val="24"/>
              </w:rPr>
            </w:pPr>
            <w:r>
              <w:rPr>
                <w:rFonts w:ascii="Arial" w:eastAsia="Arial" w:hAnsi="Arial" w:cs="Arial"/>
                <w:sz w:val="24"/>
                <w:szCs w:val="24"/>
              </w:rPr>
              <w:t>E</w:t>
            </w:r>
          </w:p>
        </w:tc>
      </w:tr>
      <w:tr w:rsidR="006F16C6" w14:paraId="19D93AD1" w14:textId="77777777" w:rsidTr="001F0C8E">
        <w:tc>
          <w:tcPr>
            <w:tcW w:w="8926" w:type="dxa"/>
          </w:tcPr>
          <w:p w14:paraId="5F270559" w14:textId="64AD710B" w:rsidR="006F16C6" w:rsidRDefault="006F16C6" w:rsidP="001F0C8E">
            <w:pPr>
              <w:spacing w:before="240"/>
              <w:rPr>
                <w:rFonts w:ascii="Arial" w:eastAsia="Arial" w:hAnsi="Arial" w:cs="Arial"/>
                <w:sz w:val="24"/>
                <w:szCs w:val="24"/>
              </w:rPr>
            </w:pPr>
            <w:r>
              <w:rPr>
                <w:rFonts w:ascii="Arial" w:eastAsia="Arial" w:hAnsi="Arial" w:cs="Arial"/>
                <w:sz w:val="24"/>
                <w:szCs w:val="24"/>
              </w:rPr>
              <w:t>Commitment to continual personal and professional development, as well as ongoing development and improvements of Pathfinders</w:t>
            </w:r>
          </w:p>
        </w:tc>
        <w:tc>
          <w:tcPr>
            <w:tcW w:w="702" w:type="dxa"/>
          </w:tcPr>
          <w:p w14:paraId="77051A92" w14:textId="414995B2" w:rsidR="006F16C6" w:rsidRDefault="004411E2" w:rsidP="001F0C8E">
            <w:pPr>
              <w:spacing w:before="240"/>
              <w:rPr>
                <w:rFonts w:ascii="Arial" w:eastAsia="Arial" w:hAnsi="Arial" w:cs="Arial"/>
                <w:sz w:val="24"/>
                <w:szCs w:val="24"/>
              </w:rPr>
            </w:pPr>
            <w:r>
              <w:rPr>
                <w:rFonts w:ascii="Arial" w:eastAsia="Arial" w:hAnsi="Arial" w:cs="Arial"/>
                <w:sz w:val="24"/>
                <w:szCs w:val="24"/>
              </w:rPr>
              <w:t>E</w:t>
            </w:r>
          </w:p>
        </w:tc>
      </w:tr>
      <w:tr w:rsidR="001F0C8E" w14:paraId="2519C333" w14:textId="77777777" w:rsidTr="001F0C8E">
        <w:tc>
          <w:tcPr>
            <w:tcW w:w="8926" w:type="dxa"/>
          </w:tcPr>
          <w:p w14:paraId="5C7FE581" w14:textId="09317C05" w:rsidR="001F0C8E" w:rsidRDefault="006F16C6" w:rsidP="001F0C8E">
            <w:pPr>
              <w:spacing w:before="240"/>
              <w:rPr>
                <w:rFonts w:ascii="Arial" w:eastAsia="Arial" w:hAnsi="Arial" w:cs="Arial"/>
                <w:sz w:val="24"/>
                <w:szCs w:val="24"/>
              </w:rPr>
            </w:pPr>
            <w:r>
              <w:rPr>
                <w:rFonts w:ascii="Arial" w:eastAsia="Arial" w:hAnsi="Arial" w:cs="Arial"/>
                <w:sz w:val="24"/>
                <w:szCs w:val="24"/>
              </w:rPr>
              <w:t>Willingness to be flexible and open to new ideas</w:t>
            </w:r>
          </w:p>
        </w:tc>
        <w:tc>
          <w:tcPr>
            <w:tcW w:w="702" w:type="dxa"/>
          </w:tcPr>
          <w:p w14:paraId="319465FF" w14:textId="3F00A64E" w:rsidR="001F0C8E" w:rsidRDefault="004411E2" w:rsidP="001F0C8E">
            <w:pPr>
              <w:spacing w:before="240"/>
              <w:rPr>
                <w:rFonts w:ascii="Arial" w:eastAsia="Arial" w:hAnsi="Arial" w:cs="Arial"/>
                <w:sz w:val="24"/>
                <w:szCs w:val="24"/>
              </w:rPr>
            </w:pPr>
            <w:r>
              <w:rPr>
                <w:rFonts w:ascii="Arial" w:eastAsia="Arial" w:hAnsi="Arial" w:cs="Arial"/>
                <w:sz w:val="24"/>
                <w:szCs w:val="24"/>
              </w:rPr>
              <w:t>E</w:t>
            </w:r>
          </w:p>
        </w:tc>
      </w:tr>
    </w:tbl>
    <w:p w14:paraId="0D971D66" w14:textId="77777777" w:rsidR="004411E2" w:rsidRDefault="004411E2">
      <w:pPr>
        <w:spacing w:before="240"/>
        <w:rPr>
          <w:rFonts w:ascii="Arial" w:eastAsia="Arial" w:hAnsi="Arial" w:cs="Arial"/>
          <w:b/>
          <w:sz w:val="24"/>
          <w:szCs w:val="24"/>
          <w:u w:val="single"/>
        </w:rPr>
      </w:pPr>
    </w:p>
    <w:p w14:paraId="0000003A" w14:textId="73FEB5F3" w:rsidR="0067033F" w:rsidRDefault="00DB2C9B">
      <w:pPr>
        <w:spacing w:before="240"/>
        <w:rPr>
          <w:rFonts w:ascii="Arial" w:eastAsia="Arial" w:hAnsi="Arial" w:cs="Arial"/>
          <w:b/>
          <w:sz w:val="24"/>
          <w:szCs w:val="24"/>
          <w:u w:val="single"/>
        </w:rPr>
      </w:pPr>
      <w:r>
        <w:rPr>
          <w:rFonts w:ascii="Arial" w:eastAsia="Arial" w:hAnsi="Arial" w:cs="Arial"/>
          <w:b/>
          <w:sz w:val="24"/>
          <w:szCs w:val="24"/>
          <w:u w:val="single"/>
        </w:rPr>
        <w:t>Application process</w:t>
      </w:r>
    </w:p>
    <w:p w14:paraId="0000003B" w14:textId="77777777" w:rsidR="0067033F" w:rsidRDefault="00DB2C9B">
      <w:pPr>
        <w:spacing w:before="240"/>
        <w:rPr>
          <w:rFonts w:ascii="Arial" w:eastAsia="Arial" w:hAnsi="Arial" w:cs="Arial"/>
          <w:sz w:val="24"/>
          <w:szCs w:val="24"/>
        </w:rPr>
      </w:pPr>
      <w:r>
        <w:rPr>
          <w:rFonts w:ascii="Arial" w:eastAsia="Arial" w:hAnsi="Arial" w:cs="Arial"/>
          <w:sz w:val="24"/>
          <w:szCs w:val="24"/>
        </w:rPr>
        <w:t xml:space="preserve">Please contact Pathfinders for an application form - at </w:t>
      </w:r>
      <w:r>
        <w:rPr>
          <w:rFonts w:ascii="Arial" w:eastAsia="Arial" w:hAnsi="Arial" w:cs="Arial"/>
          <w:color w:val="0000FF"/>
          <w:sz w:val="24"/>
          <w:szCs w:val="24"/>
          <w:u w:val="single"/>
        </w:rPr>
        <w:t>info@pathfindersalliance.org.uk</w:t>
      </w:r>
      <w:r>
        <w:rPr>
          <w:rFonts w:ascii="Arial" w:eastAsia="Arial" w:hAnsi="Arial" w:cs="Arial"/>
          <w:sz w:val="24"/>
          <w:szCs w:val="24"/>
        </w:rPr>
        <w:t xml:space="preserve"> - or download from our </w:t>
      </w:r>
      <w:proofErr w:type="gramStart"/>
      <w:r>
        <w:rPr>
          <w:rFonts w:ascii="Arial" w:eastAsia="Arial" w:hAnsi="Arial" w:cs="Arial"/>
          <w:sz w:val="24"/>
          <w:szCs w:val="24"/>
        </w:rPr>
        <w:t>website</w:t>
      </w:r>
      <w:proofErr w:type="gramEnd"/>
    </w:p>
    <w:p w14:paraId="0000003C" w14:textId="77777777" w:rsidR="0067033F" w:rsidRDefault="00DB2C9B">
      <w:pPr>
        <w:spacing w:before="240" w:after="240"/>
      </w:pPr>
      <w:r>
        <w:t xml:space="preserve"> </w:t>
      </w:r>
    </w:p>
    <w:p w14:paraId="0000003D" w14:textId="77777777" w:rsidR="0067033F" w:rsidRDefault="0067033F"/>
    <w:p w14:paraId="0000003E" w14:textId="77777777" w:rsidR="0067033F" w:rsidRDefault="0067033F">
      <w:pPr>
        <w:spacing w:after="0" w:line="275" w:lineRule="auto"/>
        <w:jc w:val="center"/>
      </w:pPr>
    </w:p>
    <w:p w14:paraId="0000003F" w14:textId="77777777" w:rsidR="0067033F" w:rsidRDefault="0067033F"/>
    <w:p w14:paraId="00000040" w14:textId="77777777" w:rsidR="0067033F" w:rsidRDefault="0067033F"/>
    <w:p w14:paraId="00000041" w14:textId="77777777" w:rsidR="0067033F" w:rsidRDefault="00DB2C9B">
      <w:pPr>
        <w:tabs>
          <w:tab w:val="left" w:pos="2790"/>
        </w:tabs>
      </w:pPr>
      <w:r>
        <w:rPr>
          <w:noProof/>
        </w:rPr>
        <w:drawing>
          <wp:anchor distT="114300" distB="114300" distL="114300" distR="114300" simplePos="0" relativeHeight="251658240" behindDoc="0" locked="0" layoutInCell="1" hidden="0" allowOverlap="1">
            <wp:simplePos x="0" y="0"/>
            <wp:positionH relativeFrom="page">
              <wp:posOffset>-80008</wp:posOffset>
            </wp:positionH>
            <wp:positionV relativeFrom="page">
              <wp:posOffset>9884664</wp:posOffset>
            </wp:positionV>
            <wp:extent cx="11278597" cy="965161"/>
            <wp:effectExtent l="0" t="0" r="0" b="0"/>
            <wp:wrapSquare wrapText="bothSides" distT="114300" distB="114300" distL="114300" distR="114300"/>
            <wp:docPr id="2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1278597" cy="965161"/>
                    </a:xfrm>
                    <a:prstGeom prst="rect">
                      <a:avLst/>
                    </a:prstGeom>
                    <a:ln/>
                  </pic:spPr>
                </pic:pic>
              </a:graphicData>
            </a:graphic>
          </wp:anchor>
        </w:drawing>
      </w:r>
      <w:r>
        <w:tab/>
      </w:r>
    </w:p>
    <w:sectPr w:rsidR="0067033F">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644" w:left="1134"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7083F" w14:textId="77777777" w:rsidR="00507888" w:rsidRDefault="00507888">
      <w:pPr>
        <w:spacing w:after="0" w:line="240" w:lineRule="auto"/>
      </w:pPr>
      <w:r>
        <w:separator/>
      </w:r>
    </w:p>
  </w:endnote>
  <w:endnote w:type="continuationSeparator" w:id="0">
    <w:p w14:paraId="7EC3E893" w14:textId="77777777" w:rsidR="00507888" w:rsidRDefault="0050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6" w14:textId="77777777" w:rsidR="0067033F" w:rsidRDefault="0067033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8" w14:textId="77777777" w:rsidR="0067033F" w:rsidRDefault="00DB2C9B">
    <w:pPr>
      <w:spacing w:after="0" w:line="275" w:lineRule="auto"/>
      <w:jc w:val="center"/>
    </w:pPr>
    <w:r>
      <w:rPr>
        <w:color w:val="000000"/>
      </w:rPr>
      <w:tab/>
    </w:r>
  </w:p>
  <w:p w14:paraId="00000049" w14:textId="77777777" w:rsidR="0067033F" w:rsidRDefault="0067033F">
    <w:pPr>
      <w:spacing w:after="0" w:line="275" w:lineRule="auto"/>
      <w:ind w:left="-1140"/>
      <w:jc w:val="center"/>
    </w:pPr>
  </w:p>
  <w:p w14:paraId="0000004A" w14:textId="77777777" w:rsidR="0067033F" w:rsidRDefault="0067033F">
    <w:pPr>
      <w:pBdr>
        <w:top w:val="nil"/>
        <w:left w:val="nil"/>
        <w:bottom w:val="nil"/>
        <w:right w:val="nil"/>
        <w:between w:val="nil"/>
      </w:pBdr>
      <w:tabs>
        <w:tab w:val="center" w:pos="4819"/>
      </w:tabs>
      <w:spacing w:after="0" w:line="240" w:lineRule="auto"/>
      <w:rPr>
        <w:color w:val="000000"/>
      </w:rPr>
    </w:pPr>
  </w:p>
  <w:p w14:paraId="0000004B" w14:textId="77777777" w:rsidR="0067033F" w:rsidRDefault="00DB2C9B">
    <w:pPr>
      <w:pBdr>
        <w:top w:val="nil"/>
        <w:left w:val="nil"/>
        <w:bottom w:val="nil"/>
        <w:right w:val="nil"/>
        <w:between w:val="nil"/>
      </w:pBdr>
      <w:tabs>
        <w:tab w:val="center" w:pos="2249"/>
      </w:tabs>
      <w:spacing w:after="0" w:line="240" w:lineRule="auto"/>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7" w14:textId="77777777" w:rsidR="0067033F" w:rsidRDefault="0067033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DA2CE" w14:textId="77777777" w:rsidR="00507888" w:rsidRDefault="00507888">
      <w:pPr>
        <w:spacing w:after="0" w:line="240" w:lineRule="auto"/>
      </w:pPr>
      <w:r>
        <w:separator/>
      </w:r>
    </w:p>
  </w:footnote>
  <w:footnote w:type="continuationSeparator" w:id="0">
    <w:p w14:paraId="24C8184D" w14:textId="77777777" w:rsidR="00507888" w:rsidRDefault="00507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77777777" w:rsidR="0067033F" w:rsidRDefault="0067033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2" w14:textId="77777777" w:rsidR="0067033F" w:rsidRDefault="00DB2C9B">
    <w:pPr>
      <w:tabs>
        <w:tab w:val="center" w:pos="4513"/>
        <w:tab w:val="right" w:pos="9026"/>
      </w:tabs>
      <w:spacing w:before="60" w:after="120" w:line="360" w:lineRule="auto"/>
      <w:jc w:val="center"/>
    </w:pPr>
    <w:r>
      <w:rPr>
        <w:noProof/>
        <w:sz w:val="24"/>
        <w:szCs w:val="24"/>
      </w:rPr>
      <w:drawing>
        <wp:anchor distT="114300" distB="114300" distL="114300" distR="114300" simplePos="0" relativeHeight="251658240" behindDoc="0" locked="0" layoutInCell="1" hidden="0" allowOverlap="1">
          <wp:simplePos x="0" y="0"/>
          <wp:positionH relativeFrom="page">
            <wp:posOffset>4362132</wp:posOffset>
          </wp:positionH>
          <wp:positionV relativeFrom="page">
            <wp:posOffset>1090613</wp:posOffset>
          </wp:positionV>
          <wp:extent cx="228600" cy="228600"/>
          <wp:effectExtent l="0" t="0" r="0" b="0"/>
          <wp:wrapNone/>
          <wp:docPr id="2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28600" cy="228600"/>
                  </a:xfrm>
                  <a:prstGeom prst="rect">
                    <a:avLst/>
                  </a:prstGeom>
                  <a:ln/>
                </pic:spPr>
              </pic:pic>
            </a:graphicData>
          </a:graphic>
        </wp:anchor>
      </w:drawing>
    </w:r>
    <w:r>
      <w:rPr>
        <w:noProof/>
        <w:sz w:val="24"/>
        <w:szCs w:val="24"/>
      </w:rPr>
      <w:drawing>
        <wp:anchor distT="114300" distB="114300" distL="114300" distR="114300" simplePos="0" relativeHeight="251659264" behindDoc="0" locked="0" layoutInCell="1" hidden="0" allowOverlap="1">
          <wp:simplePos x="0" y="0"/>
          <wp:positionH relativeFrom="page">
            <wp:posOffset>4362450</wp:posOffset>
          </wp:positionH>
          <wp:positionV relativeFrom="page">
            <wp:posOffset>785495</wp:posOffset>
          </wp:positionV>
          <wp:extent cx="227330" cy="227330"/>
          <wp:effectExtent l="0" t="0" r="0" b="0"/>
          <wp:wrapNone/>
          <wp:docPr id="2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7330" cy="227330"/>
                  </a:xfrm>
                  <a:prstGeom prst="rect">
                    <a:avLst/>
                  </a:prstGeom>
                  <a:ln/>
                </pic:spPr>
              </pic:pic>
            </a:graphicData>
          </a:graphic>
        </wp:anchor>
      </w:drawing>
    </w:r>
    <w:r>
      <w:rPr>
        <w:noProof/>
        <w:sz w:val="24"/>
        <w:szCs w:val="24"/>
      </w:rPr>
      <w:drawing>
        <wp:anchor distT="114300" distB="114300" distL="114300" distR="114300" simplePos="0" relativeHeight="251660288" behindDoc="0" locked="0" layoutInCell="1" hidden="0" allowOverlap="1">
          <wp:simplePos x="0" y="0"/>
          <wp:positionH relativeFrom="page">
            <wp:posOffset>4367212</wp:posOffset>
          </wp:positionH>
          <wp:positionV relativeFrom="page">
            <wp:posOffset>447357</wp:posOffset>
          </wp:positionV>
          <wp:extent cx="203835" cy="203835"/>
          <wp:effectExtent l="0" t="0" r="0" b="0"/>
          <wp:wrapNone/>
          <wp:docPr id="2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203835" cy="203835"/>
                  </a:xfrm>
                  <a:prstGeom prst="rect">
                    <a:avLst/>
                  </a:prstGeom>
                  <a:ln/>
                </pic:spPr>
              </pic:pic>
            </a:graphicData>
          </a:graphic>
        </wp:anchor>
      </w:drawing>
    </w:r>
    <w:r>
      <w:tab/>
      <w:t xml:space="preserve">                                            </w:t>
    </w:r>
    <w:r>
      <w:rPr>
        <w:sz w:val="30"/>
        <w:szCs w:val="30"/>
      </w:rPr>
      <w:t>+44 (0)1273 252555</w:t>
    </w:r>
    <w:r>
      <w:tab/>
      <w:t xml:space="preserve">          </w:t>
    </w:r>
    <w:r>
      <w:tab/>
    </w:r>
    <w:r>
      <w:tab/>
      <w:t xml:space="preserve">      </w:t>
    </w:r>
    <w:hyperlink r:id="rId4">
      <w:r>
        <w:rPr>
          <w:color w:val="0070C0"/>
          <w:sz w:val="24"/>
          <w:szCs w:val="24"/>
          <w:u w:val="single"/>
        </w:rPr>
        <w:t>www.pathfindersalliance.org.uk</w:t>
      </w:r>
    </w:hyperlink>
    <w:r>
      <w:rPr>
        <w:color w:val="0070C0"/>
      </w:rPr>
      <w:t xml:space="preserve"> </w:t>
    </w:r>
  </w:p>
  <w:p w14:paraId="00000043" w14:textId="77777777" w:rsidR="0067033F" w:rsidRDefault="00DB2C9B">
    <w:pPr>
      <w:tabs>
        <w:tab w:val="center" w:pos="4513"/>
        <w:tab w:val="right" w:pos="9026"/>
      </w:tabs>
      <w:spacing w:after="240" w:line="360" w:lineRule="auto"/>
      <w:jc w:val="center"/>
    </w:pPr>
    <w:r>
      <w:t xml:space="preserve">                                            </w:t>
    </w:r>
    <w:hyperlink r:id="rId5">
      <w:r>
        <w:rPr>
          <w:color w:val="0070C0"/>
          <w:sz w:val="24"/>
          <w:szCs w:val="24"/>
          <w:u w:val="single"/>
        </w:rPr>
        <w:t>info@pathfindersalliance.org.uk</w:t>
      </w:r>
    </w:hyperlink>
    <w:r>
      <w:rPr>
        <w:noProof/>
      </w:rPr>
      <w:drawing>
        <wp:anchor distT="114300" distB="114300" distL="114300" distR="0" simplePos="0" relativeHeight="251661312" behindDoc="0" locked="0" layoutInCell="1" hidden="0" allowOverlap="1">
          <wp:simplePos x="0" y="0"/>
          <wp:positionH relativeFrom="page">
            <wp:posOffset>173736</wp:posOffset>
          </wp:positionH>
          <wp:positionV relativeFrom="page">
            <wp:posOffset>201168</wp:posOffset>
          </wp:positionV>
          <wp:extent cx="2932748" cy="1175074"/>
          <wp:effectExtent l="0" t="0" r="0" b="0"/>
          <wp:wrapSquare wrapText="bothSides" distT="114300" distB="114300" distL="114300" distR="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932748" cy="1175074"/>
                  </a:xfrm>
                  <a:prstGeom prst="rect">
                    <a:avLst/>
                  </a:prstGeom>
                  <a:ln/>
                </pic:spPr>
              </pic:pic>
            </a:graphicData>
          </a:graphic>
        </wp:anchor>
      </w:drawing>
    </w:r>
    <w:r>
      <w:rPr>
        <w:noProof/>
      </w:rPr>
      <mc:AlternateContent>
        <mc:Choice Requires="wpg">
          <w:drawing>
            <wp:anchor distT="4294967295" distB="4294967295" distL="114300" distR="114300" simplePos="0" relativeHeight="251662336" behindDoc="0" locked="0" layoutInCell="1" hidden="0" allowOverlap="1">
              <wp:simplePos x="0" y="0"/>
              <wp:positionH relativeFrom="column">
                <wp:posOffset>6832600</wp:posOffset>
              </wp:positionH>
              <wp:positionV relativeFrom="paragraph">
                <wp:posOffset>360696</wp:posOffset>
              </wp:positionV>
              <wp:extent cx="508000" cy="762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anchor allowOverlap="1" behindDoc="0" distB="4294967295" distT="4294967295" distL="114300" distR="114300" hidden="0" layoutInCell="1" locked="0" relativeHeight="0" simplePos="0">
              <wp:simplePos x="0" y="0"/>
              <wp:positionH relativeFrom="column">
                <wp:posOffset>6832600</wp:posOffset>
              </wp:positionH>
              <wp:positionV relativeFrom="paragraph">
                <wp:posOffset>360696</wp:posOffset>
              </wp:positionV>
              <wp:extent cx="508000" cy="76200"/>
              <wp:effectExtent b="0" l="0" r="0" t="0"/>
              <wp:wrapNone/>
              <wp:docPr id="22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08000" cy="762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5" w14:textId="77777777" w:rsidR="0067033F" w:rsidRDefault="0067033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2836"/>
    <w:multiLevelType w:val="multilevel"/>
    <w:tmpl w:val="976C9B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70A7266"/>
    <w:multiLevelType w:val="multilevel"/>
    <w:tmpl w:val="20A6C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431C85"/>
    <w:multiLevelType w:val="hybridMultilevel"/>
    <w:tmpl w:val="85BE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9555E5"/>
    <w:multiLevelType w:val="hybridMultilevel"/>
    <w:tmpl w:val="0480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363D782-F0CA-40D2-9294-94B9008DB422}"/>
    <w:docVar w:name="dgnword-eventsink" w:val="2651084865744"/>
  </w:docVars>
  <w:rsids>
    <w:rsidRoot w:val="0067033F"/>
    <w:rsid w:val="001F0C8E"/>
    <w:rsid w:val="00227B5B"/>
    <w:rsid w:val="004411E2"/>
    <w:rsid w:val="00507888"/>
    <w:rsid w:val="0067033F"/>
    <w:rsid w:val="006B497F"/>
    <w:rsid w:val="006F16C6"/>
    <w:rsid w:val="00775A7B"/>
    <w:rsid w:val="009458EE"/>
    <w:rsid w:val="00B377B3"/>
    <w:rsid w:val="00CB7667"/>
    <w:rsid w:val="00DB2C9B"/>
    <w:rsid w:val="00EB6026"/>
    <w:rsid w:val="00FE4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C4C4"/>
  <w15:docId w15:val="{51A3EE09-2FA6-4C5C-8C87-06BE1592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52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4D6"/>
    <w:rPr>
      <w:rFonts w:ascii="Tahoma" w:hAnsi="Tahoma" w:cs="Tahoma"/>
      <w:sz w:val="16"/>
      <w:szCs w:val="16"/>
    </w:rPr>
  </w:style>
  <w:style w:type="paragraph" w:styleId="Header">
    <w:name w:val="header"/>
    <w:basedOn w:val="Normal"/>
    <w:link w:val="HeaderChar"/>
    <w:uiPriority w:val="99"/>
    <w:unhideWhenUsed/>
    <w:rsid w:val="004C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8D9"/>
  </w:style>
  <w:style w:type="paragraph" w:styleId="Footer">
    <w:name w:val="footer"/>
    <w:basedOn w:val="Normal"/>
    <w:link w:val="FooterChar"/>
    <w:uiPriority w:val="99"/>
    <w:unhideWhenUsed/>
    <w:rsid w:val="004C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8D9"/>
  </w:style>
  <w:style w:type="character" w:styleId="Hyperlink">
    <w:name w:val="Hyperlink"/>
    <w:basedOn w:val="DefaultParagraphFont"/>
    <w:uiPriority w:val="99"/>
    <w:unhideWhenUsed/>
    <w:rsid w:val="00181A78"/>
    <w:rPr>
      <w:color w:val="0000FF" w:themeColor="hyperlink"/>
      <w:u w:val="single"/>
    </w:rPr>
  </w:style>
  <w:style w:type="paragraph" w:styleId="ListParagraph">
    <w:name w:val="List Paragraph"/>
    <w:basedOn w:val="Normal"/>
    <w:uiPriority w:val="34"/>
    <w:qFormat/>
    <w:rsid w:val="00A03628"/>
    <w:pPr>
      <w:ind w:left="720"/>
      <w:contextualSpacing/>
    </w:pPr>
  </w:style>
  <w:style w:type="paragraph" w:styleId="NoSpacing">
    <w:name w:val="No Spacing"/>
    <w:uiPriority w:val="1"/>
    <w:qFormat/>
    <w:rsid w:val="00A03628"/>
    <w:pPr>
      <w:spacing w:after="0" w:line="240" w:lineRule="auto"/>
    </w:pPr>
  </w:style>
  <w:style w:type="character" w:styleId="FollowedHyperlink">
    <w:name w:val="FollowedHyperlink"/>
    <w:basedOn w:val="DefaultParagraphFont"/>
    <w:uiPriority w:val="99"/>
    <w:semiHidden/>
    <w:unhideWhenUsed/>
    <w:rsid w:val="000009DB"/>
    <w:rPr>
      <w:color w:val="800080" w:themeColor="followedHyperlink"/>
      <w:u w:val="single"/>
    </w:rPr>
  </w:style>
  <w:style w:type="table" w:styleId="TableGrid">
    <w:name w:val="Table Grid"/>
    <w:basedOn w:val="TableNormal"/>
    <w:uiPriority w:val="59"/>
    <w:rsid w:val="00253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E1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851288">
      <w:bodyDiv w:val="1"/>
      <w:marLeft w:val="0"/>
      <w:marRight w:val="0"/>
      <w:marTop w:val="0"/>
      <w:marBottom w:val="0"/>
      <w:divBdr>
        <w:top w:val="none" w:sz="0" w:space="0" w:color="auto"/>
        <w:left w:val="none" w:sz="0" w:space="0" w:color="auto"/>
        <w:bottom w:val="none" w:sz="0" w:space="0" w:color="auto"/>
        <w:right w:val="none" w:sz="0" w:space="0" w:color="auto"/>
      </w:divBdr>
    </w:div>
    <w:div w:id="1833179009">
      <w:bodyDiv w:val="1"/>
      <w:marLeft w:val="0"/>
      <w:marRight w:val="0"/>
      <w:marTop w:val="0"/>
      <w:marBottom w:val="0"/>
      <w:divBdr>
        <w:top w:val="none" w:sz="0" w:space="0" w:color="auto"/>
        <w:left w:val="none" w:sz="0" w:space="0" w:color="auto"/>
        <w:bottom w:val="none" w:sz="0" w:space="0" w:color="auto"/>
        <w:right w:val="none" w:sz="0" w:space="0" w:color="auto"/>
      </w:divBdr>
    </w:div>
    <w:div w:id="1851987388">
      <w:bodyDiv w:val="1"/>
      <w:marLeft w:val="0"/>
      <w:marRight w:val="0"/>
      <w:marTop w:val="0"/>
      <w:marBottom w:val="0"/>
      <w:divBdr>
        <w:top w:val="none" w:sz="0" w:space="0" w:color="auto"/>
        <w:left w:val="none" w:sz="0" w:space="0" w:color="auto"/>
        <w:bottom w:val="none" w:sz="0" w:space="0" w:color="auto"/>
        <w:right w:val="none" w:sz="0" w:space="0" w:color="auto"/>
      </w:divBdr>
    </w:div>
    <w:div w:id="2103915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hyperlink" Target="mailto:info@pathfindersalliance.org.uk" TargetMode="External"/><Relationship Id="rId4" Type="http://schemas.openxmlformats.org/officeDocument/2006/relationships/hyperlink" Target="http://www.pathfindersallia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Tzj7sa5Jmbnls1s+ASK0DuKDxA==">AMUW2mWIv1GojuGdFbBtaags/WctUFg5GPrC6tj1TUA/J+Ugj9yl4oqigC4N+VFmx7I6sjDKwGj49/fwltrnFVXP1h+c877C0qj7RYB5VX0Tc2UcIEGfvRU=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 Hastie</cp:lastModifiedBy>
  <cp:revision>5</cp:revision>
  <dcterms:created xsi:type="dcterms:W3CDTF">2021-07-06T14:51:00Z</dcterms:created>
  <dcterms:modified xsi:type="dcterms:W3CDTF">2021-07-08T11:55:00Z</dcterms:modified>
</cp:coreProperties>
</file>