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1E37" w14:textId="77777777" w:rsidR="00B9794B" w:rsidRPr="00A515D1" w:rsidRDefault="00B9794B">
      <w:pPr>
        <w:rPr>
          <w:rFonts w:ascii="Calibri" w:hAnsi="Calibri" w:cs="Calibri"/>
          <w:b/>
          <w:bCs/>
          <w:lang w:val="sv-SE"/>
        </w:rPr>
      </w:pPr>
      <w:r w:rsidRPr="00A515D1">
        <w:rPr>
          <w:rFonts w:ascii="Calibri" w:hAnsi="Calibri" w:cs="Calibri"/>
          <w:b/>
          <w:bCs/>
          <w:noProof/>
          <w:lang w:val="sv-SE" w:eastAsia="sv-SE"/>
        </w:rPr>
        <w:drawing>
          <wp:inline distT="0" distB="0" distL="0" distR="0" wp14:anchorId="619DCEB3" wp14:editId="7E0F8902">
            <wp:extent cx="1240403" cy="316426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966" cy="32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A7434" w14:textId="77777777" w:rsidR="00B9794B" w:rsidRPr="00A515D1" w:rsidRDefault="00B9794B">
      <w:pPr>
        <w:rPr>
          <w:rFonts w:ascii="Calibri" w:hAnsi="Calibri" w:cs="Calibri"/>
          <w:b/>
          <w:bCs/>
          <w:lang w:val="sv-SE"/>
        </w:rPr>
      </w:pPr>
    </w:p>
    <w:p w14:paraId="4A47F504" w14:textId="777892DA" w:rsidR="0050708C" w:rsidRPr="00A515D1" w:rsidRDefault="00740C55">
      <w:pPr>
        <w:rPr>
          <w:rFonts w:ascii="Calibri" w:hAnsi="Calibri" w:cs="Calibri"/>
          <w:b/>
          <w:bCs/>
          <w:lang w:val="sv-SE"/>
        </w:rPr>
      </w:pPr>
      <w:r w:rsidRPr="00A515D1">
        <w:rPr>
          <w:rFonts w:ascii="Calibri" w:hAnsi="Calibri" w:cs="Calibri"/>
          <w:b/>
          <w:bCs/>
          <w:lang w:val="sv-SE"/>
        </w:rPr>
        <w:t>Inklusion</w:t>
      </w:r>
      <w:r w:rsidR="00C1477A" w:rsidRPr="00A515D1">
        <w:rPr>
          <w:rFonts w:ascii="Calibri" w:hAnsi="Calibri" w:cs="Calibri"/>
          <w:b/>
          <w:bCs/>
          <w:lang w:val="sv-SE"/>
        </w:rPr>
        <w:t xml:space="preserve">, </w:t>
      </w:r>
      <w:r w:rsidRPr="00A515D1">
        <w:rPr>
          <w:rFonts w:ascii="Calibri" w:hAnsi="Calibri" w:cs="Calibri"/>
          <w:b/>
          <w:bCs/>
          <w:lang w:val="sv-SE"/>
        </w:rPr>
        <w:t>randomiseringsrutin</w:t>
      </w:r>
      <w:r w:rsidR="00C1477A" w:rsidRPr="00A515D1">
        <w:rPr>
          <w:rFonts w:ascii="Calibri" w:hAnsi="Calibri" w:cs="Calibri"/>
          <w:b/>
          <w:bCs/>
          <w:lang w:val="sv-SE"/>
        </w:rPr>
        <w:t xml:space="preserve"> och follow-up</w:t>
      </w:r>
      <w:r w:rsidRPr="00A515D1">
        <w:rPr>
          <w:rFonts w:ascii="Calibri" w:hAnsi="Calibri" w:cs="Calibri"/>
          <w:b/>
          <w:bCs/>
          <w:lang w:val="sv-SE"/>
        </w:rPr>
        <w:t xml:space="preserve"> </w:t>
      </w:r>
    </w:p>
    <w:p w14:paraId="70F3AB78" w14:textId="4F05FBA0" w:rsidR="00740C55" w:rsidRPr="00A515D1" w:rsidRDefault="00740C55">
      <w:pPr>
        <w:rPr>
          <w:rFonts w:ascii="Calibri" w:hAnsi="Calibri" w:cs="Calibri"/>
          <w:lang w:val="sv-SE"/>
        </w:rPr>
      </w:pPr>
    </w:p>
    <w:p w14:paraId="33930BA8" w14:textId="6FB84DDC" w:rsidR="00740C55" w:rsidRPr="00A515D1" w:rsidRDefault="00740C55">
      <w:pPr>
        <w:rPr>
          <w:rFonts w:ascii="Calibri" w:hAnsi="Calibri" w:cs="Calibri"/>
          <w:b/>
          <w:bCs/>
          <w:lang w:val="sv-SE"/>
        </w:rPr>
      </w:pPr>
      <w:r w:rsidRPr="00A515D1">
        <w:rPr>
          <w:rFonts w:ascii="Calibri" w:hAnsi="Calibri" w:cs="Calibri"/>
          <w:b/>
          <w:bCs/>
          <w:lang w:val="sv-SE"/>
        </w:rPr>
        <w:t xml:space="preserve">1) </w:t>
      </w:r>
      <w:r w:rsidR="003A5EB3" w:rsidRPr="00A515D1">
        <w:rPr>
          <w:rFonts w:ascii="Calibri" w:hAnsi="Calibri" w:cs="Calibri"/>
          <w:b/>
          <w:bCs/>
          <w:lang w:val="sv-SE"/>
        </w:rPr>
        <w:t>Patienter</w:t>
      </w:r>
      <w:r w:rsidRPr="00A515D1">
        <w:rPr>
          <w:rFonts w:ascii="Calibri" w:hAnsi="Calibri" w:cs="Calibri"/>
          <w:b/>
          <w:bCs/>
          <w:lang w:val="sv-SE"/>
        </w:rPr>
        <w:t xml:space="preserve"> screenas för deltagande i OPTION studien.</w:t>
      </w:r>
    </w:p>
    <w:p w14:paraId="08C2EA83" w14:textId="05B39840" w:rsidR="00740C55" w:rsidRPr="00A515D1" w:rsidRDefault="00740C55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Följande in- och exklusionskriterier gäller</w:t>
      </w:r>
      <w:r w:rsidR="00CC6B46" w:rsidRPr="00A515D1">
        <w:rPr>
          <w:rFonts w:ascii="Calibri" w:hAnsi="Calibri" w:cs="Calibri"/>
          <w:lang w:val="sv-SE"/>
        </w:rPr>
        <w:t>:</w:t>
      </w:r>
    </w:p>
    <w:p w14:paraId="55E473D0" w14:textId="4C5C13A1" w:rsidR="00CC6B46" w:rsidRPr="00A515D1" w:rsidRDefault="00CC6B46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Inklusion:</w:t>
      </w:r>
      <w:r w:rsidR="001E0E01" w:rsidRPr="00A515D1">
        <w:rPr>
          <w:rFonts w:ascii="Calibri" w:hAnsi="Calibri" w:cs="Calibri"/>
          <w:lang w:val="sv-SE"/>
        </w:rPr>
        <w:t xml:space="preserve"> lågrisk graviditet</w:t>
      </w:r>
    </w:p>
    <w:p w14:paraId="4C62AD74" w14:textId="77777777" w:rsidR="001E0E01" w:rsidRPr="00A515D1" w:rsidRDefault="001E0E01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Graviditetsvecka 37+0-41+6 vid induktionsstart</w:t>
      </w:r>
    </w:p>
    <w:p w14:paraId="0369EC59" w14:textId="0285FD5C" w:rsidR="001E0E01" w:rsidRPr="00A515D1" w:rsidRDefault="00EE740E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Ålder </w:t>
      </w:r>
      <w:r w:rsidR="001E0E01" w:rsidRPr="00A515D1">
        <w:rPr>
          <w:rFonts w:ascii="Calibri" w:hAnsi="Calibri" w:cs="Calibri"/>
          <w:lang w:val="sv-SE"/>
        </w:rPr>
        <w:t>18-45 år</w:t>
      </w:r>
    </w:p>
    <w:p w14:paraId="56178A64" w14:textId="47A0D6F2" w:rsidR="001E0E01" w:rsidRPr="00A515D1" w:rsidRDefault="001E0E01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Singelgraviditet i </w:t>
      </w:r>
      <w:r w:rsidR="00B208DC" w:rsidRPr="00A515D1">
        <w:rPr>
          <w:rFonts w:ascii="Calibri" w:hAnsi="Calibri" w:cs="Calibri"/>
          <w:lang w:val="sv-SE"/>
        </w:rPr>
        <w:t xml:space="preserve">stabilt </w:t>
      </w:r>
      <w:r w:rsidRPr="00A515D1">
        <w:rPr>
          <w:rFonts w:ascii="Calibri" w:hAnsi="Calibri" w:cs="Calibri"/>
          <w:lang w:val="sv-SE"/>
        </w:rPr>
        <w:t>huvud</w:t>
      </w:r>
      <w:r w:rsidR="00B208DC" w:rsidRPr="00A515D1">
        <w:rPr>
          <w:rFonts w:ascii="Calibri" w:hAnsi="Calibri" w:cs="Calibri"/>
          <w:lang w:val="sv-SE"/>
        </w:rPr>
        <w:t>änd</w:t>
      </w:r>
      <w:r w:rsidRPr="00A515D1">
        <w:rPr>
          <w:rFonts w:ascii="Calibri" w:hAnsi="Calibri" w:cs="Calibri"/>
          <w:lang w:val="sv-SE"/>
        </w:rPr>
        <w:t>läge</w:t>
      </w:r>
    </w:p>
    <w:p w14:paraId="4D1BD3F6" w14:textId="7C2C8D53" w:rsidR="00BF5ED6" w:rsidRPr="00A515D1" w:rsidRDefault="00BF5ED6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Planerad för induktion</w:t>
      </w:r>
    </w:p>
    <w:p w14:paraId="5436AF59" w14:textId="50E84AF4" w:rsidR="00BF5ED6" w:rsidRPr="00A515D1" w:rsidRDefault="00BF5ED6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Kan kommunicera via telefon på svenska eller engelska</w:t>
      </w:r>
    </w:p>
    <w:p w14:paraId="7A905565" w14:textId="18707862" w:rsidR="00BF5ED6" w:rsidRPr="00A515D1" w:rsidRDefault="00BF5ED6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Stabil hypertoni utan medicinering</w:t>
      </w:r>
    </w:p>
    <w:p w14:paraId="2DC702B9" w14:textId="75F05068" w:rsidR="00BF5ED6" w:rsidRPr="00A515D1" w:rsidRDefault="00BF5ED6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Kostbehandlad diabetes</w:t>
      </w:r>
    </w:p>
    <w:p w14:paraId="1F498B3D" w14:textId="0062E8A5" w:rsidR="00BF5ED6" w:rsidRPr="00A515D1" w:rsidRDefault="00BF5ED6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Vattenavgång &lt;30 timmar</w:t>
      </w:r>
      <w:r w:rsidR="00543262" w:rsidRPr="00A515D1">
        <w:rPr>
          <w:rFonts w:ascii="Calibri" w:hAnsi="Calibri" w:cs="Calibri"/>
          <w:lang w:val="sv-SE"/>
        </w:rPr>
        <w:t xml:space="preserve"> med</w:t>
      </w:r>
      <w:r w:rsidRPr="00A515D1">
        <w:rPr>
          <w:rFonts w:ascii="Calibri" w:hAnsi="Calibri" w:cs="Calibri"/>
          <w:lang w:val="sv-SE"/>
        </w:rPr>
        <w:t xml:space="preserve"> klart </w:t>
      </w:r>
      <w:r w:rsidR="00B208DC" w:rsidRPr="00A515D1">
        <w:rPr>
          <w:rFonts w:ascii="Calibri" w:hAnsi="Calibri" w:cs="Calibri"/>
          <w:lang w:val="sv-SE"/>
        </w:rPr>
        <w:t>foster</w:t>
      </w:r>
      <w:r w:rsidRPr="00A515D1">
        <w:rPr>
          <w:rFonts w:ascii="Calibri" w:hAnsi="Calibri" w:cs="Calibri"/>
          <w:lang w:val="sv-SE"/>
        </w:rPr>
        <w:t>vatten</w:t>
      </w:r>
      <w:r w:rsidR="00543262" w:rsidRPr="00A515D1">
        <w:rPr>
          <w:rFonts w:ascii="Calibri" w:hAnsi="Calibri" w:cs="Calibri"/>
          <w:lang w:val="sv-SE"/>
        </w:rPr>
        <w:t>, ingen känd grupp B streptoko</w:t>
      </w:r>
      <w:r w:rsidR="00EA2306" w:rsidRPr="00A515D1">
        <w:rPr>
          <w:rFonts w:ascii="Calibri" w:hAnsi="Calibri" w:cs="Calibri"/>
          <w:lang w:val="sv-SE"/>
        </w:rPr>
        <w:t>c</w:t>
      </w:r>
      <w:r w:rsidR="00543262" w:rsidRPr="00A515D1">
        <w:rPr>
          <w:rFonts w:ascii="Calibri" w:hAnsi="Calibri" w:cs="Calibri"/>
          <w:lang w:val="sv-SE"/>
        </w:rPr>
        <w:t>ker (GBS) och inga tidigare GB</w:t>
      </w:r>
      <w:r w:rsidR="00EA2306" w:rsidRPr="00A515D1">
        <w:rPr>
          <w:rFonts w:ascii="Calibri" w:hAnsi="Calibri" w:cs="Calibri"/>
          <w:lang w:val="sv-SE"/>
        </w:rPr>
        <w:t>S-</w:t>
      </w:r>
      <w:r w:rsidR="00543262" w:rsidRPr="00A515D1">
        <w:rPr>
          <w:rFonts w:ascii="Calibri" w:hAnsi="Calibri" w:cs="Calibri"/>
          <w:lang w:val="sv-SE"/>
        </w:rPr>
        <w:t>relaterade graviditetskomplikationer</w:t>
      </w:r>
    </w:p>
    <w:p w14:paraId="56147A3B" w14:textId="7790AEF4" w:rsidR="00BF5ED6" w:rsidRPr="00A515D1" w:rsidRDefault="00BF5ED6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Normal CTG</w:t>
      </w:r>
    </w:p>
    <w:p w14:paraId="0494C486" w14:textId="1B04A8C4" w:rsidR="00BF5ED6" w:rsidRPr="00A515D1" w:rsidRDefault="00BF5ED6" w:rsidP="001E0E01">
      <w:pPr>
        <w:pStyle w:val="ListParagraph"/>
        <w:numPr>
          <w:ilvl w:val="0"/>
          <w:numId w:val="1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Bisho</w:t>
      </w:r>
      <w:r w:rsidR="00543262" w:rsidRPr="00A515D1">
        <w:rPr>
          <w:rFonts w:ascii="Calibri" w:hAnsi="Calibri" w:cs="Calibri"/>
          <w:lang w:val="sv-SE"/>
        </w:rPr>
        <w:t>p</w:t>
      </w:r>
      <w:r w:rsidRPr="00A515D1">
        <w:rPr>
          <w:rFonts w:ascii="Calibri" w:hAnsi="Calibri" w:cs="Calibri"/>
          <w:lang w:val="sv-SE"/>
        </w:rPr>
        <w:t xml:space="preserve"> sco</w:t>
      </w:r>
      <w:r w:rsidR="00EE740E" w:rsidRPr="00A515D1">
        <w:rPr>
          <w:rFonts w:ascii="Calibri" w:hAnsi="Calibri" w:cs="Calibri"/>
          <w:lang w:val="sv-SE"/>
        </w:rPr>
        <w:t>re</w:t>
      </w:r>
      <w:r w:rsidRPr="00A515D1">
        <w:rPr>
          <w:rFonts w:ascii="Calibri" w:hAnsi="Calibri" w:cs="Calibri"/>
          <w:lang w:val="sv-SE"/>
        </w:rPr>
        <w:t xml:space="preserve"> &lt;6, hos omföderska &lt;5</w:t>
      </w:r>
    </w:p>
    <w:p w14:paraId="5C715605" w14:textId="02FDF362" w:rsidR="00CC6B46" w:rsidRPr="00A515D1" w:rsidRDefault="00CC6B46">
      <w:pPr>
        <w:rPr>
          <w:rFonts w:ascii="Calibri" w:hAnsi="Calibri" w:cs="Calibri"/>
          <w:lang w:val="sv-SE"/>
        </w:rPr>
      </w:pPr>
    </w:p>
    <w:p w14:paraId="636EA9DA" w14:textId="4C51CE5B" w:rsidR="00CC6B46" w:rsidRPr="00A515D1" w:rsidRDefault="00CC6B46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Exklusion:</w:t>
      </w:r>
      <w:r w:rsidR="00EE740E" w:rsidRPr="00A515D1">
        <w:rPr>
          <w:rFonts w:ascii="Calibri" w:hAnsi="Calibri" w:cs="Calibri"/>
          <w:lang w:val="sv-SE"/>
        </w:rPr>
        <w:t xml:space="preserve"> </w:t>
      </w:r>
      <w:r w:rsidR="006060BB" w:rsidRPr="00A515D1">
        <w:rPr>
          <w:rFonts w:ascii="Calibri" w:hAnsi="Calibri" w:cs="Calibri"/>
          <w:lang w:val="sv-SE"/>
        </w:rPr>
        <w:t>riskgraviditet</w:t>
      </w:r>
    </w:p>
    <w:p w14:paraId="5986874D" w14:textId="6CDED978" w:rsidR="00EE740E" w:rsidRPr="00A515D1" w:rsidRDefault="00EE740E" w:rsidP="00EE740E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Graviditetslängd &lt;37+0 eller &gt;41+6</w:t>
      </w:r>
    </w:p>
    <w:p w14:paraId="3C49D225" w14:textId="41DD2C8A" w:rsidR="00EE740E" w:rsidRPr="00A515D1" w:rsidRDefault="00EE740E" w:rsidP="00EE740E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Ålder &lt;18 år eller &gt;45 år</w:t>
      </w:r>
    </w:p>
    <w:p w14:paraId="5D027EE0" w14:textId="3B25B08A" w:rsidR="00EE740E" w:rsidRPr="00A515D1" w:rsidRDefault="00492361" w:rsidP="00EE740E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Kontraindikationer för induktion</w:t>
      </w:r>
    </w:p>
    <w:p w14:paraId="2FF28011" w14:textId="1B4A6E0C" w:rsidR="00492361" w:rsidRPr="00A515D1" w:rsidRDefault="00492361" w:rsidP="00EE740E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Sjuk mamma</w:t>
      </w:r>
      <w:r w:rsidR="00CF131E" w:rsidRPr="00A515D1">
        <w:rPr>
          <w:rFonts w:ascii="Calibri" w:hAnsi="Calibri" w:cs="Calibri"/>
          <w:lang w:val="sv-SE"/>
        </w:rPr>
        <w:t>: läkemedelsbehandlat diabetes, preeklampsi, instabil hypertoni</w:t>
      </w:r>
      <w:r w:rsidR="00EA2306" w:rsidRPr="00A515D1">
        <w:rPr>
          <w:rFonts w:ascii="Calibri" w:hAnsi="Calibri" w:cs="Calibri"/>
          <w:lang w:val="sv-SE"/>
        </w:rPr>
        <w:t xml:space="preserve"> med/utan medicinering</w:t>
      </w:r>
    </w:p>
    <w:p w14:paraId="0DC1727D" w14:textId="4F9E362C" w:rsidR="00B507DA" w:rsidRPr="00A515D1" w:rsidRDefault="00B507DA" w:rsidP="00EE740E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IUFD eller IUFD i tidigare graviditet</w:t>
      </w:r>
    </w:p>
    <w:p w14:paraId="0EE87C7A" w14:textId="3E7D179D" w:rsidR="00492361" w:rsidRPr="00A515D1" w:rsidRDefault="00492361" w:rsidP="00EE740E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Känd/misstänkt tillväxthämning</w:t>
      </w:r>
    </w:p>
    <w:p w14:paraId="5FFFB2A8" w14:textId="7BB85308" w:rsidR="00492361" w:rsidRPr="00A515D1" w:rsidRDefault="00492361" w:rsidP="00EE740E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Flerbörd</w:t>
      </w:r>
    </w:p>
    <w:p w14:paraId="69564F8B" w14:textId="1F93C5F8" w:rsidR="00492361" w:rsidRPr="00A515D1" w:rsidRDefault="00492361" w:rsidP="00EE740E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Tidigare uteruskirurgi/uterusmissbildning</w:t>
      </w:r>
    </w:p>
    <w:p w14:paraId="2EF724C9" w14:textId="2C60B11B" w:rsidR="00CC6B46" w:rsidRPr="00A515D1" w:rsidRDefault="00492361" w:rsidP="008872F9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Kommer att </w:t>
      </w:r>
      <w:r w:rsidR="00EA2306" w:rsidRPr="00A515D1">
        <w:rPr>
          <w:rFonts w:ascii="Calibri" w:hAnsi="Calibri" w:cs="Calibri"/>
          <w:lang w:val="sv-SE"/>
        </w:rPr>
        <w:t>befinna sig</w:t>
      </w:r>
      <w:r w:rsidRPr="00A515D1">
        <w:rPr>
          <w:rFonts w:ascii="Calibri" w:hAnsi="Calibri" w:cs="Calibri"/>
          <w:lang w:val="sv-SE"/>
        </w:rPr>
        <w:t xml:space="preserve"> &gt;60 min från sjukhuset </w:t>
      </w:r>
    </w:p>
    <w:p w14:paraId="171DEE19" w14:textId="3748E916" w:rsidR="008872F9" w:rsidRPr="00A515D1" w:rsidRDefault="008872F9" w:rsidP="008872F9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Avvikelse hos fostret som kräver omhändertagande direkt efter förlossningen</w:t>
      </w:r>
    </w:p>
    <w:p w14:paraId="282890D4" w14:textId="2EBBB948" w:rsidR="008872F9" w:rsidRPr="00A515D1" w:rsidRDefault="008872F9" w:rsidP="008872F9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Flerbörd</w:t>
      </w:r>
    </w:p>
    <w:p w14:paraId="3FA8BB47" w14:textId="308450A9" w:rsidR="008872F9" w:rsidRPr="00A515D1" w:rsidRDefault="008872F9" w:rsidP="008872F9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Tidigare snabb förlossning &lt;60 min</w:t>
      </w:r>
      <w:r w:rsidR="00B507DA" w:rsidRPr="00A515D1">
        <w:rPr>
          <w:rFonts w:ascii="Calibri" w:hAnsi="Calibri" w:cs="Calibri"/>
          <w:lang w:val="sv-SE"/>
        </w:rPr>
        <w:t xml:space="preserve"> efter ankomst till sjukhus</w:t>
      </w:r>
    </w:p>
    <w:p w14:paraId="0B812DE0" w14:textId="1F87DDCE" w:rsidR="00CC6B46" w:rsidRPr="00A515D1" w:rsidRDefault="008872F9" w:rsidP="008872F9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Vattenavgång &gt;30 timmar</w:t>
      </w:r>
    </w:p>
    <w:p w14:paraId="3A54E6B4" w14:textId="02F56B2A" w:rsidR="00CF131E" w:rsidRPr="00A515D1" w:rsidRDefault="00CF131E" w:rsidP="008872F9">
      <w:pPr>
        <w:pStyle w:val="ListParagraph"/>
        <w:numPr>
          <w:ilvl w:val="0"/>
          <w:numId w:val="2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Feber</w:t>
      </w:r>
    </w:p>
    <w:p w14:paraId="154D2FC9" w14:textId="3F2FA3B8" w:rsidR="003A5EB3" w:rsidRPr="00A515D1" w:rsidRDefault="003A5EB3" w:rsidP="003A5EB3">
      <w:pPr>
        <w:rPr>
          <w:rFonts w:ascii="Calibri" w:hAnsi="Calibri" w:cs="Calibri"/>
          <w:lang w:val="sv-SE"/>
        </w:rPr>
      </w:pPr>
    </w:p>
    <w:p w14:paraId="436E2D93" w14:textId="77777777" w:rsidR="00537DA1" w:rsidRPr="00A515D1" w:rsidRDefault="003A5EB3" w:rsidP="003A5EB3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2) </w:t>
      </w:r>
      <w:r w:rsidR="00537DA1" w:rsidRPr="00A515D1">
        <w:rPr>
          <w:rFonts w:ascii="Calibri" w:hAnsi="Calibri" w:cs="Calibri"/>
          <w:b/>
          <w:bCs/>
          <w:lang w:val="sv-SE"/>
        </w:rPr>
        <w:t>Samtycke</w:t>
      </w:r>
    </w:p>
    <w:p w14:paraId="489D290C" w14:textId="09600360" w:rsidR="00537DA1" w:rsidRPr="00A515D1" w:rsidRDefault="00537DA1" w:rsidP="003A5EB3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Alternativ 1: </w:t>
      </w:r>
      <w:r w:rsidR="003A5EB3" w:rsidRPr="00A515D1">
        <w:rPr>
          <w:rFonts w:ascii="Calibri" w:hAnsi="Calibri" w:cs="Calibri"/>
          <w:lang w:val="sv-SE"/>
        </w:rPr>
        <w:t xml:space="preserve">Patient vill inte delta -&gt; fyll i </w:t>
      </w:r>
      <w:r w:rsidRPr="00A515D1">
        <w:rPr>
          <w:rFonts w:ascii="Calibri" w:hAnsi="Calibri" w:cs="Calibri"/>
          <w:lang w:val="sv-SE"/>
        </w:rPr>
        <w:t>”S</w:t>
      </w:r>
      <w:r w:rsidR="003A5EB3" w:rsidRPr="00A515D1">
        <w:rPr>
          <w:rFonts w:ascii="Calibri" w:hAnsi="Calibri" w:cs="Calibri"/>
          <w:lang w:val="sv-SE"/>
        </w:rPr>
        <w:t>creening log</w:t>
      </w:r>
      <w:r w:rsidRPr="00A515D1">
        <w:rPr>
          <w:rFonts w:ascii="Calibri" w:hAnsi="Calibri" w:cs="Calibri"/>
          <w:lang w:val="sv-SE"/>
        </w:rPr>
        <w:t>”. Omhändertagande enligt klinisk rutin = induktion på sjukhus!</w:t>
      </w:r>
    </w:p>
    <w:p w14:paraId="6A1EAB5B" w14:textId="145C2E66" w:rsidR="00A0491E" w:rsidRPr="00A515D1" w:rsidRDefault="00537DA1" w:rsidP="003A5EB3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Alternativ 2: Patient (och eventuell partner) önskar delta: </w:t>
      </w:r>
    </w:p>
    <w:p w14:paraId="084303A2" w14:textId="77777777" w:rsidR="00A0491E" w:rsidRPr="00A515D1" w:rsidRDefault="00537DA1" w:rsidP="00A0491E">
      <w:pPr>
        <w:pStyle w:val="ListParagraph"/>
        <w:numPr>
          <w:ilvl w:val="0"/>
          <w:numId w:val="3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Skr</w:t>
      </w:r>
      <w:r w:rsidR="00A0491E" w:rsidRPr="00A515D1">
        <w:rPr>
          <w:rFonts w:ascii="Calibri" w:hAnsi="Calibri" w:cs="Calibri"/>
          <w:lang w:val="sv-SE"/>
        </w:rPr>
        <w:t>iftligt samtycke inhämtas</w:t>
      </w:r>
    </w:p>
    <w:p w14:paraId="4681D91D" w14:textId="77777777" w:rsidR="00A0491E" w:rsidRPr="00A515D1" w:rsidRDefault="00A0491E" w:rsidP="00A0491E">
      <w:pPr>
        <w:pStyle w:val="ListParagraph"/>
        <w:numPr>
          <w:ilvl w:val="0"/>
          <w:numId w:val="3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Samtycke sätts i prövarpärm</w:t>
      </w:r>
    </w:p>
    <w:p w14:paraId="2FBF0726" w14:textId="02BAB038" w:rsidR="00A0491E" w:rsidRPr="00A515D1" w:rsidRDefault="00A0491E" w:rsidP="00A0491E">
      <w:pPr>
        <w:pStyle w:val="ListParagraph"/>
        <w:numPr>
          <w:ilvl w:val="0"/>
          <w:numId w:val="3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Studiedeltagarens uppgifter förs i</w:t>
      </w:r>
      <w:r w:rsidR="00780B74" w:rsidRPr="00A515D1">
        <w:rPr>
          <w:rFonts w:ascii="Calibri" w:hAnsi="Calibri" w:cs="Calibri"/>
          <w:lang w:val="sv-SE"/>
        </w:rPr>
        <w:t>n</w:t>
      </w:r>
      <w:r w:rsidRPr="00A515D1">
        <w:rPr>
          <w:rFonts w:ascii="Calibri" w:hAnsi="Calibri" w:cs="Calibri"/>
          <w:lang w:val="sv-SE"/>
        </w:rPr>
        <w:t xml:space="preserve"> i eCRF del 1</w:t>
      </w:r>
      <w:r w:rsidR="009410CD" w:rsidRPr="00A515D1">
        <w:rPr>
          <w:rFonts w:ascii="Calibri" w:hAnsi="Calibri" w:cs="Calibri"/>
          <w:lang w:val="sv-SE"/>
        </w:rPr>
        <w:t xml:space="preserve"> (ansvarig personal loggar in med sitt SITHS kort)</w:t>
      </w:r>
      <w:r w:rsidRPr="00A515D1">
        <w:rPr>
          <w:rFonts w:ascii="Calibri" w:hAnsi="Calibri" w:cs="Calibri"/>
          <w:lang w:val="sv-SE"/>
        </w:rPr>
        <w:t xml:space="preserve"> -&gt; Enkät 1 skickas till studiedeltagarens email adress eller mobiltelefon</w:t>
      </w:r>
    </w:p>
    <w:p w14:paraId="7D046F40" w14:textId="3851326E" w:rsidR="003C3057" w:rsidRPr="00A515D1" w:rsidRDefault="003C3057" w:rsidP="00A0491E">
      <w:pPr>
        <w:pStyle w:val="ListParagraph"/>
        <w:numPr>
          <w:ilvl w:val="0"/>
          <w:numId w:val="3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lastRenderedPageBreak/>
        <w:t xml:space="preserve">Journalanteckning: </w:t>
      </w:r>
      <w:r w:rsidRPr="00A515D1">
        <w:rPr>
          <w:rFonts w:ascii="Calibri" w:hAnsi="Calibri" w:cs="Calibri"/>
          <w:lang w:val="sv-SE"/>
        </w:rPr>
        <w:br/>
        <w:t>”Patienten har lämnat muntligt och skriftligt samtycke till deltagande i OPTION studien.”</w:t>
      </w:r>
      <w:r w:rsidRPr="00A515D1">
        <w:rPr>
          <w:rFonts w:ascii="Calibri" w:hAnsi="Calibri" w:cs="Calibri"/>
          <w:lang w:val="sv-SE"/>
        </w:rPr>
        <w:br/>
        <w:t>eller</w:t>
      </w:r>
    </w:p>
    <w:p w14:paraId="140E15EB" w14:textId="7EBF9407" w:rsidR="003C3057" w:rsidRPr="00A515D1" w:rsidRDefault="003C3057" w:rsidP="003C3057">
      <w:pPr>
        <w:pStyle w:val="ListParagraph"/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”Patienten och partnern har lämnat muntligt och skriftligt samtycke till deltagande i OPTION studien.”</w:t>
      </w:r>
    </w:p>
    <w:p w14:paraId="6436F284" w14:textId="4F070BF1" w:rsidR="004D13CB" w:rsidRPr="00A515D1" w:rsidRDefault="004D13CB" w:rsidP="004D13CB">
      <w:pPr>
        <w:pStyle w:val="ListParagraph"/>
        <w:numPr>
          <w:ilvl w:val="0"/>
          <w:numId w:val="3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Kvinnans uppgifter förs i</w:t>
      </w:r>
      <w:r w:rsidR="00780B74" w:rsidRPr="00A515D1">
        <w:rPr>
          <w:rFonts w:ascii="Calibri" w:hAnsi="Calibri" w:cs="Calibri"/>
          <w:lang w:val="sv-SE"/>
        </w:rPr>
        <w:t>n</w:t>
      </w:r>
      <w:r w:rsidRPr="00A515D1">
        <w:rPr>
          <w:rFonts w:ascii="Calibri" w:hAnsi="Calibri" w:cs="Calibri"/>
          <w:lang w:val="sv-SE"/>
        </w:rPr>
        <w:t xml:space="preserve"> i Subject-Enrolment-Identification-Log</w:t>
      </w:r>
    </w:p>
    <w:p w14:paraId="169EC6A2" w14:textId="77777777" w:rsidR="004D13CB" w:rsidRPr="00A515D1" w:rsidRDefault="004D13CB" w:rsidP="003C3057">
      <w:pPr>
        <w:pStyle w:val="ListParagraph"/>
        <w:rPr>
          <w:rFonts w:ascii="Calibri" w:hAnsi="Calibri" w:cs="Calibri"/>
          <w:lang w:val="sv-SE"/>
        </w:rPr>
      </w:pPr>
    </w:p>
    <w:p w14:paraId="002238A2" w14:textId="77777777" w:rsidR="006B177E" w:rsidRPr="00A515D1" w:rsidRDefault="006B177E" w:rsidP="003C3057">
      <w:pPr>
        <w:pStyle w:val="ListParagraph"/>
        <w:rPr>
          <w:rFonts w:ascii="Calibri" w:hAnsi="Calibri" w:cs="Calibri"/>
          <w:lang w:val="sv-SE"/>
        </w:rPr>
      </w:pPr>
    </w:p>
    <w:p w14:paraId="6D5B02BF" w14:textId="3CFFB391" w:rsidR="00A0491E" w:rsidRPr="00A515D1" w:rsidRDefault="00E07D74" w:rsidP="00A0491E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noProof/>
          <w:highlight w:val="yellow"/>
        </w:rPr>
        <w:drawing>
          <wp:inline distT="0" distB="0" distL="0" distR="0" wp14:anchorId="389884AA" wp14:editId="08F08908">
            <wp:extent cx="5727700" cy="3150235"/>
            <wp:effectExtent l="0" t="0" r="0" b="0"/>
            <wp:docPr id="6" name="Content Placeholder 5">
              <a:extLst xmlns:a="http://schemas.openxmlformats.org/drawingml/2006/main">
                <a:ext uri="{FF2B5EF4-FFF2-40B4-BE49-F238E27FC236}">
                  <a16:creationId xmlns:a16="http://schemas.microsoft.com/office/drawing/2014/main" id="{E435A9E2-52B6-704A-857D-6BEF89CE084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>
                      <a:extLst>
                        <a:ext uri="{FF2B5EF4-FFF2-40B4-BE49-F238E27FC236}">
                          <a16:creationId xmlns:a16="http://schemas.microsoft.com/office/drawing/2014/main" id="{E435A9E2-52B6-704A-857D-6BEF89CE084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54B52" w14:textId="77777777" w:rsidR="006B177E" w:rsidRPr="00A515D1" w:rsidRDefault="006B177E" w:rsidP="00A0491E">
      <w:pPr>
        <w:rPr>
          <w:rFonts w:ascii="Calibri" w:hAnsi="Calibri" w:cs="Calibri"/>
          <w:lang w:val="sv-SE"/>
        </w:rPr>
      </w:pPr>
    </w:p>
    <w:p w14:paraId="2C438874" w14:textId="77777777" w:rsidR="00F448F3" w:rsidRPr="00A515D1" w:rsidRDefault="00A0491E" w:rsidP="00A0491E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3) </w:t>
      </w:r>
      <w:r w:rsidR="00F448F3" w:rsidRPr="00A515D1">
        <w:rPr>
          <w:rFonts w:ascii="Calibri" w:hAnsi="Calibri" w:cs="Calibri"/>
          <w:b/>
          <w:bCs/>
          <w:lang w:val="sv-SE"/>
        </w:rPr>
        <w:t>Klinisk kontroll</w:t>
      </w:r>
    </w:p>
    <w:p w14:paraId="23E100C4" w14:textId="68E25D18" w:rsidR="00F448F3" w:rsidRPr="00A515D1" w:rsidRDefault="00F448F3" w:rsidP="00A0491E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Ultraljud konfirmerar</w:t>
      </w:r>
      <w:r w:rsidR="003024DE" w:rsidRPr="00A515D1">
        <w:rPr>
          <w:rFonts w:ascii="Calibri" w:hAnsi="Calibri" w:cs="Calibri"/>
          <w:lang w:val="sv-SE"/>
        </w:rPr>
        <w:t>:</w:t>
      </w:r>
    </w:p>
    <w:p w14:paraId="6C015798" w14:textId="77233FB4" w:rsidR="00F448F3" w:rsidRPr="00A515D1" w:rsidRDefault="00F448F3" w:rsidP="00F448F3">
      <w:pPr>
        <w:pStyle w:val="ListParagraph"/>
        <w:numPr>
          <w:ilvl w:val="0"/>
          <w:numId w:val="4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Huvud</w:t>
      </w:r>
      <w:r w:rsidR="008270FD" w:rsidRPr="00A515D1">
        <w:rPr>
          <w:rFonts w:ascii="Calibri" w:hAnsi="Calibri" w:cs="Calibri"/>
          <w:lang w:val="sv-SE"/>
        </w:rPr>
        <w:t>änd</w:t>
      </w:r>
      <w:r w:rsidRPr="00A515D1">
        <w:rPr>
          <w:rFonts w:ascii="Calibri" w:hAnsi="Calibri" w:cs="Calibri"/>
          <w:lang w:val="sv-SE"/>
        </w:rPr>
        <w:t>läge</w:t>
      </w:r>
    </w:p>
    <w:p w14:paraId="6992B277" w14:textId="509820B4" w:rsidR="00912118" w:rsidRPr="00A515D1" w:rsidRDefault="00912118" w:rsidP="00F448F3">
      <w:pPr>
        <w:pStyle w:val="ListParagraph"/>
        <w:numPr>
          <w:ilvl w:val="0"/>
          <w:numId w:val="4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Tillväxtbedömning enligt studieprotokoll:</w:t>
      </w:r>
    </w:p>
    <w:p w14:paraId="772B867C" w14:textId="7D4293C4" w:rsidR="00912118" w:rsidRPr="00A515D1" w:rsidRDefault="00912118" w:rsidP="00912118">
      <w:pPr>
        <w:pStyle w:val="ListParagraph"/>
        <w:numPr>
          <w:ilvl w:val="1"/>
          <w:numId w:val="4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I fall av graviditetsdiabetes och/eller hypertoni: normal tillväxtkontrol</w:t>
      </w:r>
      <w:r w:rsidR="000E0CB9" w:rsidRPr="00A515D1">
        <w:rPr>
          <w:rFonts w:ascii="Calibri" w:hAnsi="Calibri" w:cs="Calibri"/>
          <w:lang w:val="sv-SE"/>
        </w:rPr>
        <w:t>l</w:t>
      </w:r>
      <w:r w:rsidRPr="00A515D1">
        <w:rPr>
          <w:rFonts w:ascii="Calibri" w:hAnsi="Calibri" w:cs="Calibri"/>
          <w:lang w:val="sv-SE"/>
        </w:rPr>
        <w:t xml:space="preserve"> inom de senaste 14 dagar</w:t>
      </w:r>
      <w:r w:rsidR="000E0CB9" w:rsidRPr="00A515D1">
        <w:rPr>
          <w:rFonts w:ascii="Calibri" w:hAnsi="Calibri" w:cs="Calibri"/>
          <w:lang w:val="sv-SE"/>
        </w:rPr>
        <w:t>na</w:t>
      </w:r>
      <w:r w:rsidR="00EA2306" w:rsidRPr="00A515D1">
        <w:rPr>
          <w:rFonts w:ascii="Calibri" w:hAnsi="Calibri" w:cs="Calibri"/>
          <w:lang w:val="sv-SE"/>
        </w:rPr>
        <w:t>, annars görs tillväxtkontroll</w:t>
      </w:r>
    </w:p>
    <w:p w14:paraId="3FB028FD" w14:textId="7E2BCE45" w:rsidR="003024DE" w:rsidRPr="00A515D1" w:rsidRDefault="003024DE" w:rsidP="00912118">
      <w:pPr>
        <w:pStyle w:val="ListParagraph"/>
        <w:numPr>
          <w:ilvl w:val="1"/>
          <w:numId w:val="4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I fall av</w:t>
      </w:r>
      <w:r w:rsidR="008A0359" w:rsidRPr="00A515D1">
        <w:rPr>
          <w:rFonts w:ascii="Calibri" w:hAnsi="Calibri" w:cs="Calibri"/>
          <w:lang w:val="sv-SE"/>
        </w:rPr>
        <w:t xml:space="preserve"> graviditetsvecka </w:t>
      </w:r>
      <w:r w:rsidR="008A0359" w:rsidRPr="00A515D1">
        <w:rPr>
          <w:rFonts w:ascii="Calibri" w:hAnsi="Calibri" w:cs="Calibri"/>
          <w:lang w:val="en-GB"/>
        </w:rPr>
        <w:sym w:font="Symbol" w:char="F0B3"/>
      </w:r>
      <w:r w:rsidR="008A0359" w:rsidRPr="00A515D1">
        <w:rPr>
          <w:rFonts w:ascii="Calibri" w:hAnsi="Calibri" w:cs="Calibri"/>
          <w:lang w:val="sv-SE"/>
        </w:rPr>
        <w:t xml:space="preserve">41+0: kontroll </w:t>
      </w:r>
      <w:r w:rsidR="000E0CB9" w:rsidRPr="00A515D1">
        <w:rPr>
          <w:rFonts w:ascii="Calibri" w:hAnsi="Calibri" w:cs="Calibri"/>
          <w:lang w:val="sv-SE"/>
        </w:rPr>
        <w:t xml:space="preserve">av </w:t>
      </w:r>
      <w:r w:rsidR="008A0359" w:rsidRPr="00A515D1">
        <w:rPr>
          <w:rFonts w:ascii="Calibri" w:hAnsi="Calibri" w:cs="Calibri"/>
          <w:lang w:val="sv-SE"/>
        </w:rPr>
        <w:t>MAD och MAD</w:t>
      </w:r>
      <w:r w:rsidR="00B507DA" w:rsidRPr="00A515D1">
        <w:rPr>
          <w:rFonts w:ascii="Calibri" w:hAnsi="Calibri" w:cs="Calibri"/>
          <w:lang w:val="sv-SE"/>
        </w:rPr>
        <w:t xml:space="preserve"> </w:t>
      </w:r>
      <w:r w:rsidR="008A0359" w:rsidRPr="00A515D1">
        <w:rPr>
          <w:rFonts w:ascii="Calibri" w:hAnsi="Calibri" w:cs="Calibri"/>
          <w:lang w:val="en-GB"/>
        </w:rPr>
        <w:sym w:font="Symbol" w:char="F0B3"/>
      </w:r>
      <w:r w:rsidR="008A0359" w:rsidRPr="00A515D1">
        <w:rPr>
          <w:rFonts w:ascii="Calibri" w:hAnsi="Calibri" w:cs="Calibri"/>
          <w:lang w:val="sv-SE"/>
        </w:rPr>
        <w:t>110 mm – om mindre görs en tillväxtkontrol</w:t>
      </w:r>
      <w:r w:rsidR="00780B74" w:rsidRPr="00A515D1">
        <w:rPr>
          <w:rFonts w:ascii="Calibri" w:hAnsi="Calibri" w:cs="Calibri"/>
          <w:lang w:val="sv-SE"/>
        </w:rPr>
        <w:t>l</w:t>
      </w:r>
    </w:p>
    <w:p w14:paraId="4C2BE6B1" w14:textId="77777777" w:rsidR="00CE58A7" w:rsidRPr="00A515D1" w:rsidRDefault="00CE58A7" w:rsidP="00912118">
      <w:pPr>
        <w:pStyle w:val="ListParagraph"/>
        <w:numPr>
          <w:ilvl w:val="1"/>
          <w:numId w:val="4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I fall av lång latensfas, </w:t>
      </w:r>
      <w:proofErr w:type="spellStart"/>
      <w:r w:rsidRPr="00A515D1">
        <w:rPr>
          <w:rFonts w:ascii="Calibri" w:hAnsi="Calibri" w:cs="Calibri"/>
          <w:lang w:val="sv-SE"/>
        </w:rPr>
        <w:t>maternell</w:t>
      </w:r>
      <w:proofErr w:type="spellEnd"/>
      <w:r w:rsidRPr="00A515D1">
        <w:rPr>
          <w:rFonts w:ascii="Calibri" w:hAnsi="Calibri" w:cs="Calibri"/>
          <w:lang w:val="sv-SE"/>
        </w:rPr>
        <w:t xml:space="preserve"> ålder, mild </w:t>
      </w:r>
      <w:proofErr w:type="spellStart"/>
      <w:r w:rsidRPr="00A515D1">
        <w:rPr>
          <w:rFonts w:ascii="Calibri" w:hAnsi="Calibri" w:cs="Calibri"/>
          <w:lang w:val="sv-SE"/>
        </w:rPr>
        <w:t>intrahepatisk</w:t>
      </w:r>
      <w:proofErr w:type="spellEnd"/>
      <w:r w:rsidRPr="00A515D1">
        <w:rPr>
          <w:rFonts w:ascii="Calibri" w:hAnsi="Calibri" w:cs="Calibri"/>
          <w:lang w:val="sv-SE"/>
        </w:rPr>
        <w:t xml:space="preserve"> </w:t>
      </w:r>
      <w:proofErr w:type="spellStart"/>
      <w:r w:rsidRPr="00A515D1">
        <w:rPr>
          <w:rFonts w:ascii="Calibri" w:hAnsi="Calibri" w:cs="Calibri"/>
          <w:lang w:val="sv-SE"/>
        </w:rPr>
        <w:t>cholestas</w:t>
      </w:r>
      <w:proofErr w:type="spellEnd"/>
      <w:r w:rsidRPr="00A515D1">
        <w:rPr>
          <w:rFonts w:ascii="Calibri" w:hAnsi="Calibri" w:cs="Calibri"/>
          <w:lang w:val="sv-SE"/>
        </w:rPr>
        <w:t xml:space="preserve">, </w:t>
      </w:r>
      <w:proofErr w:type="spellStart"/>
      <w:r w:rsidRPr="00A515D1">
        <w:rPr>
          <w:rFonts w:ascii="Calibri" w:hAnsi="Calibri" w:cs="Calibri"/>
          <w:lang w:val="sv-SE"/>
        </w:rPr>
        <w:t>symfyseolys</w:t>
      </w:r>
      <w:proofErr w:type="spellEnd"/>
      <w:r w:rsidRPr="00A515D1">
        <w:rPr>
          <w:rFonts w:ascii="Calibri" w:hAnsi="Calibri" w:cs="Calibri"/>
          <w:lang w:val="sv-SE"/>
        </w:rPr>
        <w:t>, vattenavgång, psykosocial indikation: normal SF kurva</w:t>
      </w:r>
    </w:p>
    <w:p w14:paraId="779FE3FF" w14:textId="7C50DF95" w:rsidR="00CE58A7" w:rsidRPr="00A515D1" w:rsidRDefault="00CE58A7" w:rsidP="00912118">
      <w:pPr>
        <w:pStyle w:val="ListParagraph"/>
        <w:numPr>
          <w:ilvl w:val="1"/>
          <w:numId w:val="4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Övriga indikationer:</w:t>
      </w:r>
      <w:r w:rsidR="00370348" w:rsidRPr="00A515D1">
        <w:rPr>
          <w:rFonts w:ascii="Calibri" w:hAnsi="Calibri" w:cs="Calibri"/>
          <w:lang w:val="sv-SE"/>
        </w:rPr>
        <w:t xml:space="preserve"> enligt</w:t>
      </w:r>
      <w:r w:rsidRPr="00A515D1">
        <w:rPr>
          <w:rFonts w:ascii="Calibri" w:hAnsi="Calibri" w:cs="Calibri"/>
          <w:lang w:val="sv-SE"/>
        </w:rPr>
        <w:t xml:space="preserve"> </w:t>
      </w:r>
      <w:r w:rsidR="00370348" w:rsidRPr="00A515D1">
        <w:rPr>
          <w:rFonts w:ascii="Calibri" w:hAnsi="Calibri" w:cs="Calibri"/>
          <w:lang w:val="sv-SE"/>
        </w:rPr>
        <w:t>ansvarig läkares bedömning</w:t>
      </w:r>
    </w:p>
    <w:p w14:paraId="27100CFA" w14:textId="6E6B26FF" w:rsidR="00912118" w:rsidRPr="00A515D1" w:rsidRDefault="00912118" w:rsidP="00F448F3">
      <w:pPr>
        <w:pStyle w:val="ListParagraph"/>
        <w:numPr>
          <w:ilvl w:val="0"/>
          <w:numId w:val="4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Placenta ligger minst 25 mm från inre modermun</w:t>
      </w:r>
      <w:r w:rsidR="00780B74" w:rsidRPr="00A515D1">
        <w:rPr>
          <w:rFonts w:ascii="Calibri" w:hAnsi="Calibri" w:cs="Calibri"/>
          <w:lang w:val="sv-SE"/>
        </w:rPr>
        <w:t>nen</w:t>
      </w:r>
    </w:p>
    <w:p w14:paraId="2FDD48A1" w14:textId="21201907" w:rsidR="00C90AEC" w:rsidRPr="00A515D1" w:rsidRDefault="00352866" w:rsidP="00F448F3">
      <w:pPr>
        <w:pStyle w:val="ListParagraph"/>
        <w:numPr>
          <w:ilvl w:val="0"/>
          <w:numId w:val="4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I fall att indikation inte är vattenavgång: </w:t>
      </w:r>
      <w:r w:rsidR="00B507DA" w:rsidRPr="00A515D1">
        <w:rPr>
          <w:rFonts w:ascii="Calibri" w:hAnsi="Calibri" w:cs="Calibri"/>
          <w:lang w:val="sv-SE"/>
        </w:rPr>
        <w:t xml:space="preserve">Normal mängd fostervatten SDP </w:t>
      </w:r>
      <w:proofErr w:type="gramStart"/>
      <w:r w:rsidR="00B507DA" w:rsidRPr="00A515D1">
        <w:rPr>
          <w:rFonts w:ascii="Calibri" w:hAnsi="Calibri" w:cs="Calibri"/>
          <w:lang w:val="sv-SE"/>
        </w:rPr>
        <w:t>20</w:t>
      </w:r>
      <w:r w:rsidR="00543262" w:rsidRPr="00A515D1">
        <w:rPr>
          <w:rFonts w:ascii="Calibri" w:hAnsi="Calibri" w:cs="Calibri"/>
          <w:lang w:val="sv-SE"/>
        </w:rPr>
        <w:t>-80</w:t>
      </w:r>
      <w:proofErr w:type="gramEnd"/>
      <w:r w:rsidR="00B507DA" w:rsidRPr="00A515D1">
        <w:rPr>
          <w:rFonts w:ascii="Calibri" w:hAnsi="Calibri" w:cs="Calibri"/>
          <w:lang w:val="sv-SE"/>
        </w:rPr>
        <w:t xml:space="preserve"> mm eller AFI 50</w:t>
      </w:r>
      <w:r w:rsidR="00543262" w:rsidRPr="00A515D1">
        <w:rPr>
          <w:rFonts w:ascii="Calibri" w:hAnsi="Calibri" w:cs="Calibri"/>
          <w:lang w:val="sv-SE"/>
        </w:rPr>
        <w:t>-250</w:t>
      </w:r>
      <w:r w:rsidR="00B507DA" w:rsidRPr="00A515D1">
        <w:rPr>
          <w:rFonts w:ascii="Calibri" w:hAnsi="Calibri" w:cs="Calibri"/>
          <w:lang w:val="sv-SE"/>
        </w:rPr>
        <w:t xml:space="preserve"> mm</w:t>
      </w:r>
    </w:p>
    <w:p w14:paraId="3E6E6D1B" w14:textId="77777777" w:rsidR="00C90AEC" w:rsidRPr="00A515D1" w:rsidRDefault="00C90AEC" w:rsidP="00C90AEC">
      <w:pPr>
        <w:rPr>
          <w:rFonts w:ascii="Calibri" w:hAnsi="Calibri" w:cs="Calibri"/>
          <w:lang w:val="sv-SE"/>
        </w:rPr>
      </w:pPr>
    </w:p>
    <w:p w14:paraId="12CA69B8" w14:textId="77777777" w:rsidR="00B74C51" w:rsidRDefault="00352866" w:rsidP="00C90AEC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Om den gravida kvinnan </w:t>
      </w:r>
      <w:r w:rsidRPr="00A515D1">
        <w:rPr>
          <w:rFonts w:ascii="Calibri" w:hAnsi="Calibri" w:cs="Calibri"/>
          <w:b/>
          <w:bCs/>
          <w:lang w:val="sv-SE"/>
        </w:rPr>
        <w:t>inte</w:t>
      </w:r>
      <w:r w:rsidRPr="00A515D1">
        <w:rPr>
          <w:rFonts w:ascii="Calibri" w:hAnsi="Calibri" w:cs="Calibri"/>
          <w:lang w:val="sv-SE"/>
        </w:rPr>
        <w:t xml:space="preserve"> uppfyller </w:t>
      </w:r>
      <w:r w:rsidRPr="00A515D1">
        <w:rPr>
          <w:rFonts w:ascii="Calibri" w:hAnsi="Calibri" w:cs="Calibri"/>
          <w:b/>
          <w:bCs/>
          <w:lang w:val="sv-SE"/>
        </w:rPr>
        <w:t>samtliga</w:t>
      </w:r>
      <w:r w:rsidRPr="00A515D1">
        <w:rPr>
          <w:rFonts w:ascii="Calibri" w:hAnsi="Calibri" w:cs="Calibri"/>
          <w:lang w:val="sv-SE"/>
        </w:rPr>
        <w:t xml:space="preserve"> kriterier, så exkl</w:t>
      </w:r>
      <w:r w:rsidR="00780B74" w:rsidRPr="00A515D1">
        <w:rPr>
          <w:rFonts w:ascii="Calibri" w:hAnsi="Calibri" w:cs="Calibri"/>
          <w:lang w:val="sv-SE"/>
        </w:rPr>
        <w:t>uderas hon från OPTION</w:t>
      </w:r>
      <w:r w:rsidR="00B74C51">
        <w:rPr>
          <w:rFonts w:ascii="Calibri" w:hAnsi="Calibri" w:cs="Calibri"/>
          <w:lang w:val="sv-SE"/>
        </w:rPr>
        <w:t>:</w:t>
      </w:r>
    </w:p>
    <w:p w14:paraId="636405E8" w14:textId="77777777" w:rsidR="00AD3DDB" w:rsidRDefault="00780B74" w:rsidP="00C90AEC">
      <w:pPr>
        <w:pStyle w:val="ListParagraph"/>
        <w:numPr>
          <w:ilvl w:val="0"/>
          <w:numId w:val="14"/>
        </w:numPr>
        <w:rPr>
          <w:rFonts w:ascii="Calibri" w:hAnsi="Calibri" w:cs="Calibri"/>
          <w:lang w:val="sv-SE"/>
        </w:rPr>
      </w:pPr>
      <w:r w:rsidRPr="00B74C51">
        <w:rPr>
          <w:rFonts w:ascii="Calibri" w:hAnsi="Calibri" w:cs="Calibri"/>
          <w:lang w:val="sv-SE"/>
        </w:rPr>
        <w:t>Markera</w:t>
      </w:r>
      <w:r w:rsidR="00352866" w:rsidRPr="00B74C51">
        <w:rPr>
          <w:rFonts w:ascii="Calibri" w:hAnsi="Calibri" w:cs="Calibri"/>
          <w:lang w:val="sv-SE"/>
        </w:rPr>
        <w:t xml:space="preserve"> i </w:t>
      </w:r>
      <w:proofErr w:type="spellStart"/>
      <w:r w:rsidR="00352866" w:rsidRPr="00B74C51">
        <w:rPr>
          <w:rFonts w:ascii="Calibri" w:hAnsi="Calibri" w:cs="Calibri"/>
          <w:lang w:val="sv-SE"/>
        </w:rPr>
        <w:t>eCRF</w:t>
      </w:r>
      <w:proofErr w:type="spellEnd"/>
      <w:r w:rsidR="00AD3DDB">
        <w:rPr>
          <w:rFonts w:ascii="Calibri" w:hAnsi="Calibri" w:cs="Calibri"/>
          <w:lang w:val="sv-SE"/>
        </w:rPr>
        <w:t xml:space="preserve"> del 2</w:t>
      </w:r>
      <w:r w:rsidR="00352866" w:rsidRPr="00B74C51">
        <w:rPr>
          <w:rFonts w:ascii="Calibri" w:hAnsi="Calibri" w:cs="Calibri"/>
          <w:lang w:val="sv-SE"/>
        </w:rPr>
        <w:t xml:space="preserve"> att studiedelta</w:t>
      </w:r>
      <w:r w:rsidR="00C266F5" w:rsidRPr="00B74C51">
        <w:rPr>
          <w:rFonts w:ascii="Calibri" w:hAnsi="Calibri" w:cs="Calibri"/>
          <w:lang w:val="sv-SE"/>
        </w:rPr>
        <w:t>gare</w:t>
      </w:r>
      <w:r w:rsidRPr="00B74C51">
        <w:rPr>
          <w:rFonts w:ascii="Calibri" w:hAnsi="Calibri" w:cs="Calibri"/>
          <w:lang w:val="sv-SE"/>
        </w:rPr>
        <w:t>n</w:t>
      </w:r>
      <w:r w:rsidR="00C266F5" w:rsidRPr="00B74C51">
        <w:rPr>
          <w:rFonts w:ascii="Calibri" w:hAnsi="Calibri" w:cs="Calibri"/>
          <w:lang w:val="sv-SE"/>
        </w:rPr>
        <w:t xml:space="preserve"> e</w:t>
      </w:r>
      <w:r w:rsidRPr="00B74C51">
        <w:rPr>
          <w:rFonts w:ascii="Calibri" w:hAnsi="Calibri" w:cs="Calibri"/>
          <w:lang w:val="sv-SE"/>
        </w:rPr>
        <w:t xml:space="preserve">j </w:t>
      </w:r>
      <w:r w:rsidR="00AD3DDB">
        <w:rPr>
          <w:rFonts w:ascii="Calibri" w:hAnsi="Calibri" w:cs="Calibri"/>
          <w:lang w:val="sv-SE"/>
        </w:rPr>
        <w:t xml:space="preserve">blivit inducerad inom ramen för OPTION och att </w:t>
      </w:r>
      <w:r w:rsidR="00AD3DDB" w:rsidRPr="00B74C51">
        <w:rPr>
          <w:rFonts w:ascii="Calibri" w:hAnsi="Calibri" w:cs="Calibri"/>
          <w:lang w:val="sv-SE"/>
        </w:rPr>
        <w:t xml:space="preserve">studiedeltagaren </w:t>
      </w:r>
      <w:r w:rsidR="00AD3DDB">
        <w:rPr>
          <w:rFonts w:ascii="Calibri" w:hAnsi="Calibri" w:cs="Calibri"/>
          <w:lang w:val="sv-SE"/>
        </w:rPr>
        <w:t xml:space="preserve">inte har blivit randomiserad, </w:t>
      </w:r>
      <w:r w:rsidRPr="00AD3DDB">
        <w:rPr>
          <w:rFonts w:ascii="Calibri" w:hAnsi="Calibri" w:cs="Calibri"/>
          <w:lang w:val="sv-SE"/>
        </w:rPr>
        <w:t xml:space="preserve">kryssa i av vilken </w:t>
      </w:r>
      <w:r w:rsidR="00C266F5" w:rsidRPr="00AD3DDB">
        <w:rPr>
          <w:rFonts w:ascii="Calibri" w:hAnsi="Calibri" w:cs="Calibri"/>
          <w:lang w:val="sv-SE"/>
        </w:rPr>
        <w:t>orsak.</w:t>
      </w:r>
    </w:p>
    <w:p w14:paraId="74940D3A" w14:textId="77777777" w:rsidR="00AD3DDB" w:rsidRDefault="00780B74" w:rsidP="00C90AEC">
      <w:pPr>
        <w:pStyle w:val="ListParagraph"/>
        <w:numPr>
          <w:ilvl w:val="0"/>
          <w:numId w:val="14"/>
        </w:numPr>
        <w:rPr>
          <w:rFonts w:ascii="Calibri" w:hAnsi="Calibri" w:cs="Calibri"/>
          <w:lang w:val="sv-SE"/>
        </w:rPr>
      </w:pPr>
      <w:r w:rsidRPr="00AD3DDB">
        <w:rPr>
          <w:rFonts w:ascii="Calibri" w:hAnsi="Calibri" w:cs="Calibri"/>
          <w:lang w:val="sv-SE"/>
        </w:rPr>
        <w:t>Både studiedeltagare och eventuell</w:t>
      </w:r>
      <w:r w:rsidR="00C266F5" w:rsidRPr="00AD3DDB">
        <w:rPr>
          <w:rFonts w:ascii="Calibri" w:hAnsi="Calibri" w:cs="Calibri"/>
          <w:lang w:val="sv-SE"/>
        </w:rPr>
        <w:t xml:space="preserve"> partner exkluderas i så fall från studien.</w:t>
      </w:r>
    </w:p>
    <w:p w14:paraId="384AF410" w14:textId="4E29B698" w:rsidR="002A0207" w:rsidRPr="00AD3DDB" w:rsidRDefault="002A0207" w:rsidP="00AD3DDB">
      <w:pPr>
        <w:pStyle w:val="ListParagraph"/>
        <w:numPr>
          <w:ilvl w:val="0"/>
          <w:numId w:val="14"/>
        </w:numPr>
        <w:rPr>
          <w:rFonts w:ascii="Calibri" w:hAnsi="Calibri" w:cs="Calibri"/>
          <w:lang w:val="sv-SE"/>
        </w:rPr>
      </w:pPr>
      <w:r w:rsidRPr="00AD3DDB">
        <w:rPr>
          <w:rFonts w:ascii="Calibri" w:hAnsi="Calibri" w:cs="Calibri"/>
          <w:lang w:val="sv-SE"/>
        </w:rPr>
        <w:lastRenderedPageBreak/>
        <w:t>Journalanteckning:</w:t>
      </w:r>
      <w:r w:rsidR="00AD3DDB">
        <w:rPr>
          <w:rFonts w:ascii="Calibri" w:hAnsi="Calibri" w:cs="Calibri"/>
          <w:lang w:val="sv-SE"/>
        </w:rPr>
        <w:t xml:space="preserve"> </w:t>
      </w:r>
      <w:r w:rsidRPr="00AD3DDB">
        <w:rPr>
          <w:rFonts w:ascii="Calibri" w:hAnsi="Calibri" w:cs="Calibri"/>
          <w:lang w:val="en-GB"/>
        </w:rPr>
        <w:t>“</w:t>
      </w:r>
      <w:proofErr w:type="spellStart"/>
      <w:r w:rsidRPr="00AD3DDB">
        <w:rPr>
          <w:rFonts w:ascii="Calibri" w:hAnsi="Calibri" w:cs="Calibri"/>
          <w:lang w:val="en-GB"/>
        </w:rPr>
        <w:t>Studiedeltagaren</w:t>
      </w:r>
      <w:proofErr w:type="spellEnd"/>
      <w:r w:rsidRPr="00AD3DDB">
        <w:rPr>
          <w:rFonts w:ascii="Calibri" w:hAnsi="Calibri" w:cs="Calibri"/>
          <w:lang w:val="en-GB"/>
        </w:rPr>
        <w:t xml:space="preserve"> har </w:t>
      </w:r>
      <w:proofErr w:type="spellStart"/>
      <w:r w:rsidRPr="00AD3DDB">
        <w:rPr>
          <w:rFonts w:ascii="Calibri" w:hAnsi="Calibri" w:cs="Calibri"/>
          <w:lang w:val="en-GB"/>
        </w:rPr>
        <w:t>inte</w:t>
      </w:r>
      <w:proofErr w:type="spellEnd"/>
      <w:r w:rsidRPr="00AD3DDB">
        <w:rPr>
          <w:rFonts w:ascii="Calibri" w:hAnsi="Calibri" w:cs="Calibri"/>
          <w:lang w:val="en-GB"/>
        </w:rPr>
        <w:t xml:space="preserve"> blivit </w:t>
      </w:r>
      <w:proofErr w:type="spellStart"/>
      <w:r w:rsidRPr="00AD3DDB">
        <w:rPr>
          <w:rFonts w:ascii="Calibri" w:hAnsi="Calibri" w:cs="Calibri"/>
          <w:lang w:val="en-GB"/>
        </w:rPr>
        <w:t>randomiserad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i</w:t>
      </w:r>
      <w:proofErr w:type="spellEnd"/>
      <w:r w:rsidRPr="00AD3DDB">
        <w:rPr>
          <w:rFonts w:ascii="Calibri" w:hAnsi="Calibri" w:cs="Calibri"/>
          <w:lang w:val="en-GB"/>
        </w:rPr>
        <w:t xml:space="preserve"> OPTION </w:t>
      </w:r>
      <w:proofErr w:type="spellStart"/>
      <w:r w:rsidRPr="00AD3DDB">
        <w:rPr>
          <w:rFonts w:ascii="Calibri" w:hAnsi="Calibri" w:cs="Calibri"/>
          <w:lang w:val="en-GB"/>
        </w:rPr>
        <w:t>studien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och</w:t>
      </w:r>
      <w:proofErr w:type="spellEnd"/>
      <w:r w:rsidRPr="00AD3DDB">
        <w:rPr>
          <w:rFonts w:ascii="Calibri" w:hAnsi="Calibri" w:cs="Calibri"/>
          <w:lang w:val="en-GB"/>
        </w:rPr>
        <w:t xml:space="preserve"> ska </w:t>
      </w:r>
      <w:proofErr w:type="spellStart"/>
      <w:r w:rsidRPr="00AD3DDB">
        <w:rPr>
          <w:rFonts w:ascii="Calibri" w:hAnsi="Calibri" w:cs="Calibri"/>
          <w:lang w:val="en-GB"/>
        </w:rPr>
        <w:t>följas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enligt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klinisk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rutin</w:t>
      </w:r>
      <w:proofErr w:type="spellEnd"/>
      <w:r w:rsidRPr="00AD3DDB">
        <w:rPr>
          <w:rFonts w:ascii="Calibri" w:hAnsi="Calibri" w:cs="Calibri"/>
          <w:lang w:val="en-GB"/>
        </w:rPr>
        <w:t>.”</w:t>
      </w:r>
    </w:p>
    <w:p w14:paraId="500D4BC0" w14:textId="77777777" w:rsidR="002A0207" w:rsidRPr="00A515D1" w:rsidRDefault="002A0207" w:rsidP="00C90AEC">
      <w:pPr>
        <w:rPr>
          <w:rFonts w:ascii="Calibri" w:hAnsi="Calibri" w:cs="Calibri"/>
          <w:lang w:val="sv-SE"/>
        </w:rPr>
      </w:pPr>
    </w:p>
    <w:p w14:paraId="4B6947D3" w14:textId="77777777" w:rsidR="00C266F5" w:rsidRPr="00A515D1" w:rsidRDefault="00C266F5" w:rsidP="00C90AEC">
      <w:pPr>
        <w:rPr>
          <w:rFonts w:ascii="Calibri" w:hAnsi="Calibri" w:cs="Calibri"/>
          <w:lang w:val="sv-SE"/>
        </w:rPr>
      </w:pPr>
    </w:p>
    <w:p w14:paraId="57F0BD6C" w14:textId="2A4FD36F" w:rsidR="00C266F5" w:rsidRPr="00A515D1" w:rsidRDefault="00C266F5" w:rsidP="00C90AEC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4) </w:t>
      </w:r>
      <w:r w:rsidRPr="00A515D1">
        <w:rPr>
          <w:rFonts w:ascii="Calibri" w:hAnsi="Calibri" w:cs="Calibri"/>
          <w:b/>
          <w:bCs/>
          <w:lang w:val="sv-SE"/>
        </w:rPr>
        <w:t>Induktion</w:t>
      </w:r>
    </w:p>
    <w:p w14:paraId="536F1E84" w14:textId="75B31B38" w:rsidR="00C266F5" w:rsidRPr="00A515D1" w:rsidRDefault="00C266F5" w:rsidP="00C90AEC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Den gravida kvinnan induceras enligt </w:t>
      </w:r>
      <w:r w:rsidR="000E6AA0" w:rsidRPr="00A515D1">
        <w:rPr>
          <w:rFonts w:ascii="Calibri" w:hAnsi="Calibri" w:cs="Calibri"/>
          <w:lang w:val="sv-SE"/>
        </w:rPr>
        <w:t xml:space="preserve">studieprotokoll, </w:t>
      </w:r>
      <w:r w:rsidRPr="00A515D1">
        <w:rPr>
          <w:rFonts w:ascii="Calibri" w:hAnsi="Calibri" w:cs="Calibri"/>
          <w:lang w:val="sv-SE"/>
        </w:rPr>
        <w:t>klinikens rutin, läkarens bedömning och kvinnans önskan med en av följande 3 varianter:</w:t>
      </w:r>
    </w:p>
    <w:p w14:paraId="37B4CBAD" w14:textId="206EB1E0" w:rsidR="00C266F5" w:rsidRPr="00A515D1" w:rsidRDefault="00C266F5" w:rsidP="00C266F5">
      <w:pPr>
        <w:pStyle w:val="ListParagraph"/>
        <w:numPr>
          <w:ilvl w:val="0"/>
          <w:numId w:val="5"/>
        </w:numPr>
        <w:rPr>
          <w:rFonts w:ascii="Calibri" w:hAnsi="Calibri" w:cs="Calibri"/>
          <w:lang w:val="sv-SE"/>
        </w:rPr>
      </w:pPr>
      <w:proofErr w:type="spellStart"/>
      <w:r w:rsidRPr="00A515D1">
        <w:rPr>
          <w:rFonts w:ascii="Calibri" w:hAnsi="Calibri" w:cs="Calibri"/>
          <w:lang w:val="sv-SE"/>
        </w:rPr>
        <w:t>Tbl</w:t>
      </w:r>
      <w:proofErr w:type="spellEnd"/>
      <w:r w:rsidRPr="00A515D1">
        <w:rPr>
          <w:rFonts w:ascii="Calibri" w:hAnsi="Calibri" w:cs="Calibri"/>
          <w:lang w:val="sv-SE"/>
        </w:rPr>
        <w:t xml:space="preserve"> </w:t>
      </w:r>
      <w:proofErr w:type="spellStart"/>
      <w:r w:rsidRPr="00A515D1">
        <w:rPr>
          <w:rFonts w:ascii="Calibri" w:hAnsi="Calibri" w:cs="Calibri"/>
          <w:lang w:val="sv-SE"/>
        </w:rPr>
        <w:t>Angusta</w:t>
      </w:r>
      <w:proofErr w:type="spellEnd"/>
      <w:r w:rsidRPr="00A515D1">
        <w:rPr>
          <w:rFonts w:ascii="Calibri" w:hAnsi="Calibri" w:cs="Calibri"/>
          <w:lang w:val="sv-SE"/>
        </w:rPr>
        <w:t xml:space="preserve"> 25 </w:t>
      </w:r>
      <w:r w:rsidRPr="00A515D1">
        <w:rPr>
          <w:rFonts w:ascii="Calibri" w:hAnsi="Calibri" w:cs="Calibri"/>
          <w:lang w:val="en-GB"/>
        </w:rPr>
        <w:sym w:font="Symbol" w:char="F06D"/>
      </w:r>
      <w:r w:rsidRPr="00A515D1">
        <w:rPr>
          <w:rFonts w:ascii="Calibri" w:hAnsi="Calibri" w:cs="Calibri"/>
          <w:lang w:val="sv-SE"/>
        </w:rPr>
        <w:t xml:space="preserve">g </w:t>
      </w:r>
      <w:proofErr w:type="spellStart"/>
      <w:r w:rsidRPr="00A515D1">
        <w:rPr>
          <w:rFonts w:ascii="Calibri" w:hAnsi="Calibri" w:cs="Calibri"/>
          <w:lang w:val="sv-SE"/>
        </w:rPr>
        <w:t>p.o</w:t>
      </w:r>
      <w:proofErr w:type="spellEnd"/>
      <w:r w:rsidRPr="00A515D1">
        <w:rPr>
          <w:rFonts w:ascii="Calibri" w:hAnsi="Calibri" w:cs="Calibri"/>
          <w:lang w:val="sv-SE"/>
        </w:rPr>
        <w:t>.</w:t>
      </w:r>
      <w:r w:rsidR="00AE13D8" w:rsidRPr="00A515D1">
        <w:rPr>
          <w:rFonts w:ascii="Calibri" w:hAnsi="Calibri" w:cs="Calibri"/>
          <w:lang w:val="sv-SE"/>
        </w:rPr>
        <w:t xml:space="preserve"> </w:t>
      </w:r>
      <w:r w:rsidR="00F705A2" w:rsidRPr="00A515D1">
        <w:rPr>
          <w:rFonts w:ascii="Calibri" w:hAnsi="Calibri" w:cs="Calibri"/>
          <w:lang w:val="sv-SE"/>
        </w:rPr>
        <w:t xml:space="preserve">(OBS märkt studieprodukt) </w:t>
      </w:r>
      <w:r w:rsidR="00AE13D8" w:rsidRPr="00A515D1">
        <w:rPr>
          <w:rFonts w:ascii="Calibri" w:hAnsi="Calibri" w:cs="Calibri"/>
          <w:lang w:val="sv-SE"/>
        </w:rPr>
        <w:t>– enda möjliga val i fall av vattenavgång</w:t>
      </w:r>
    </w:p>
    <w:p w14:paraId="1D3316EF" w14:textId="79A490F3" w:rsidR="00AE13D8" w:rsidRPr="00A515D1" w:rsidRDefault="00AE13D8" w:rsidP="00C266F5">
      <w:pPr>
        <w:pStyle w:val="ListParagraph"/>
        <w:numPr>
          <w:ilvl w:val="0"/>
          <w:numId w:val="5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Coloplast </w:t>
      </w:r>
      <w:r w:rsidR="002335F5" w:rsidRPr="00A515D1">
        <w:rPr>
          <w:rFonts w:ascii="Calibri" w:hAnsi="Calibri" w:cs="Calibri"/>
          <w:lang w:val="sv-SE"/>
        </w:rPr>
        <w:t>ballong</w:t>
      </w:r>
      <w:r w:rsidRPr="00A515D1">
        <w:rPr>
          <w:rFonts w:ascii="Calibri" w:hAnsi="Calibri" w:cs="Calibri"/>
          <w:lang w:val="sv-SE"/>
        </w:rPr>
        <w:t>kateter</w:t>
      </w:r>
      <w:r w:rsidR="00F705A2" w:rsidRPr="00A515D1">
        <w:rPr>
          <w:rFonts w:ascii="Calibri" w:hAnsi="Calibri" w:cs="Calibri"/>
          <w:lang w:val="sv-SE"/>
        </w:rPr>
        <w:t xml:space="preserve"> (OBS märkt studieprodukt)</w:t>
      </w:r>
    </w:p>
    <w:p w14:paraId="39282CDC" w14:textId="7FF39C29" w:rsidR="00AE13D8" w:rsidRPr="00A515D1" w:rsidRDefault="00AE13D8" w:rsidP="00C266F5">
      <w:pPr>
        <w:pStyle w:val="ListParagraph"/>
        <w:numPr>
          <w:ilvl w:val="0"/>
          <w:numId w:val="5"/>
        </w:num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Cook </w:t>
      </w:r>
      <w:r w:rsidR="002335F5" w:rsidRPr="00A515D1">
        <w:rPr>
          <w:rFonts w:ascii="Calibri" w:hAnsi="Calibri" w:cs="Calibri"/>
          <w:lang w:val="sv-SE"/>
        </w:rPr>
        <w:t>ballongkateter</w:t>
      </w:r>
      <w:r w:rsidR="00F705A2" w:rsidRPr="00A515D1">
        <w:rPr>
          <w:rFonts w:ascii="Calibri" w:hAnsi="Calibri" w:cs="Calibri"/>
          <w:lang w:val="sv-SE"/>
        </w:rPr>
        <w:t xml:space="preserve"> </w:t>
      </w:r>
      <w:r w:rsidR="002A47E6" w:rsidRPr="00A515D1">
        <w:rPr>
          <w:rFonts w:ascii="Calibri" w:hAnsi="Calibri" w:cs="Calibri"/>
          <w:lang w:val="sv-SE"/>
        </w:rPr>
        <w:t>(Ej studieprodukt</w:t>
      </w:r>
      <w:r w:rsidR="003275CE" w:rsidRPr="00A515D1">
        <w:rPr>
          <w:rFonts w:ascii="Calibri" w:hAnsi="Calibri" w:cs="Calibri"/>
          <w:lang w:val="sv-SE"/>
        </w:rPr>
        <w:t xml:space="preserve"> men </w:t>
      </w:r>
      <w:proofErr w:type="spellStart"/>
      <w:r w:rsidR="003275CE" w:rsidRPr="00A515D1">
        <w:rPr>
          <w:rFonts w:ascii="Calibri" w:hAnsi="Calibri" w:cs="Calibri"/>
          <w:lang w:val="sv-SE"/>
        </w:rPr>
        <w:t>batch</w:t>
      </w:r>
      <w:proofErr w:type="spellEnd"/>
      <w:r w:rsidR="003275CE" w:rsidRPr="00A515D1">
        <w:rPr>
          <w:rFonts w:ascii="Calibri" w:hAnsi="Calibri" w:cs="Calibri"/>
          <w:lang w:val="sv-SE"/>
        </w:rPr>
        <w:t xml:space="preserve"> nr ska registreras</w:t>
      </w:r>
      <w:r w:rsidR="002A47E6" w:rsidRPr="00A515D1">
        <w:rPr>
          <w:rFonts w:ascii="Calibri" w:hAnsi="Calibri" w:cs="Calibri"/>
          <w:lang w:val="sv-SE"/>
        </w:rPr>
        <w:t>)</w:t>
      </w:r>
    </w:p>
    <w:p w14:paraId="3C903BCC" w14:textId="54D3F8C3" w:rsidR="00AE13D8" w:rsidRPr="00A515D1" w:rsidRDefault="00AE13D8" w:rsidP="00AE13D8">
      <w:pPr>
        <w:rPr>
          <w:rFonts w:ascii="Calibri" w:hAnsi="Calibri" w:cs="Calibri"/>
          <w:lang w:val="sv-SE"/>
        </w:rPr>
      </w:pPr>
    </w:p>
    <w:p w14:paraId="62FB29DA" w14:textId="57981558" w:rsidR="00AE13D8" w:rsidRPr="00A515D1" w:rsidRDefault="00AE13D8" w:rsidP="00AE13D8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Den gravida kvinnan stanna</w:t>
      </w:r>
      <w:r w:rsidR="00EA2306" w:rsidRPr="00A515D1">
        <w:rPr>
          <w:rFonts w:ascii="Calibri" w:hAnsi="Calibri" w:cs="Calibri"/>
          <w:lang w:val="sv-SE"/>
        </w:rPr>
        <w:t>r</w:t>
      </w:r>
      <w:r w:rsidRPr="00A515D1">
        <w:rPr>
          <w:rFonts w:ascii="Calibri" w:hAnsi="Calibri" w:cs="Calibri"/>
          <w:lang w:val="sv-SE"/>
        </w:rPr>
        <w:t xml:space="preserve"> för observation i minst 45 min på sjukhus.</w:t>
      </w:r>
      <w:r w:rsidRPr="00A515D1">
        <w:rPr>
          <w:rFonts w:ascii="Calibri" w:hAnsi="Calibri" w:cs="Calibri"/>
          <w:lang w:val="sv-SE"/>
        </w:rPr>
        <w:br/>
        <w:t xml:space="preserve">I fall av induktion med </w:t>
      </w:r>
      <w:r w:rsidR="00D6454B" w:rsidRPr="00A515D1">
        <w:rPr>
          <w:rFonts w:ascii="Calibri" w:hAnsi="Calibri" w:cs="Calibri"/>
          <w:lang w:val="sv-SE"/>
        </w:rPr>
        <w:t>ballongkateter ska CTG utföras</w:t>
      </w:r>
      <w:r w:rsidR="002335F5" w:rsidRPr="00A515D1">
        <w:rPr>
          <w:rFonts w:ascii="Calibri" w:hAnsi="Calibri" w:cs="Calibri"/>
          <w:lang w:val="sv-SE"/>
        </w:rPr>
        <w:t>.</w:t>
      </w:r>
    </w:p>
    <w:p w14:paraId="7CFF2448" w14:textId="043B798A" w:rsidR="002335F5" w:rsidRPr="00A515D1" w:rsidRDefault="002335F5" w:rsidP="00AE13D8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Under observationstiden ska kvinnan och deltagande partner svara på enkät 1.</w:t>
      </w:r>
    </w:p>
    <w:p w14:paraId="23DAA0F7" w14:textId="74B01CA2" w:rsidR="00AE13D8" w:rsidRPr="00A515D1" w:rsidRDefault="00AE13D8" w:rsidP="00AE13D8">
      <w:pPr>
        <w:rPr>
          <w:rFonts w:ascii="Calibri" w:hAnsi="Calibri" w:cs="Calibri"/>
          <w:lang w:val="sv-SE"/>
        </w:rPr>
      </w:pPr>
    </w:p>
    <w:p w14:paraId="23477A67" w14:textId="5CD9F582" w:rsidR="00AE13D8" w:rsidRPr="00A515D1" w:rsidRDefault="00AE13D8" w:rsidP="00AE13D8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>Tidpunkt, metod</w:t>
      </w:r>
      <w:r w:rsidR="002335F5" w:rsidRPr="00A515D1">
        <w:rPr>
          <w:rFonts w:ascii="Calibri" w:hAnsi="Calibri" w:cs="Calibri"/>
          <w:lang w:val="sv-SE"/>
        </w:rPr>
        <w:t xml:space="preserve">, </w:t>
      </w:r>
      <w:proofErr w:type="spellStart"/>
      <w:r w:rsidR="002335F5" w:rsidRPr="00A515D1">
        <w:rPr>
          <w:rFonts w:ascii="Calibri" w:hAnsi="Calibri" w:cs="Calibri"/>
          <w:lang w:val="sv-SE"/>
        </w:rPr>
        <w:t>batchnummer</w:t>
      </w:r>
      <w:proofErr w:type="spellEnd"/>
      <w:r w:rsidR="002335F5" w:rsidRPr="00A515D1">
        <w:rPr>
          <w:rFonts w:ascii="Calibri" w:hAnsi="Calibri" w:cs="Calibri"/>
          <w:lang w:val="sv-SE"/>
        </w:rPr>
        <w:t xml:space="preserve"> för studieprodukt, eventuella komplikationer under observationstiden förs in i eCRF del 2</w:t>
      </w:r>
      <w:r w:rsidR="00D75CA2" w:rsidRPr="00A515D1">
        <w:rPr>
          <w:rFonts w:ascii="Calibri" w:hAnsi="Calibri" w:cs="Calibri"/>
          <w:lang w:val="sv-SE"/>
        </w:rPr>
        <w:t xml:space="preserve"> och i </w:t>
      </w:r>
      <w:proofErr w:type="spellStart"/>
      <w:r w:rsidR="00D75CA2" w:rsidRPr="00A515D1">
        <w:rPr>
          <w:rFonts w:ascii="Calibri" w:hAnsi="Calibri" w:cs="Calibri"/>
          <w:lang w:val="sv-SE"/>
        </w:rPr>
        <w:t>drug</w:t>
      </w:r>
      <w:proofErr w:type="spellEnd"/>
      <w:r w:rsidR="00D75CA2" w:rsidRPr="00A515D1">
        <w:rPr>
          <w:rFonts w:ascii="Calibri" w:hAnsi="Calibri" w:cs="Calibri"/>
          <w:lang w:val="sv-SE"/>
        </w:rPr>
        <w:t>/</w:t>
      </w:r>
      <w:proofErr w:type="spellStart"/>
      <w:r w:rsidR="00D75CA2" w:rsidRPr="00A515D1">
        <w:rPr>
          <w:rFonts w:ascii="Calibri" w:hAnsi="Calibri" w:cs="Calibri"/>
          <w:lang w:val="sv-SE"/>
        </w:rPr>
        <w:t>device</w:t>
      </w:r>
      <w:proofErr w:type="spellEnd"/>
      <w:r w:rsidR="00D75CA2" w:rsidRPr="00A515D1">
        <w:rPr>
          <w:rFonts w:ascii="Calibri" w:hAnsi="Calibri" w:cs="Calibri"/>
          <w:lang w:val="sv-SE"/>
        </w:rPr>
        <w:t xml:space="preserve"> </w:t>
      </w:r>
      <w:proofErr w:type="spellStart"/>
      <w:r w:rsidR="00D75CA2" w:rsidRPr="00A515D1">
        <w:rPr>
          <w:rFonts w:ascii="Calibri" w:hAnsi="Calibri" w:cs="Calibri"/>
          <w:lang w:val="sv-SE"/>
        </w:rPr>
        <w:t>accountability</w:t>
      </w:r>
      <w:proofErr w:type="spellEnd"/>
      <w:r w:rsidR="00D75CA2" w:rsidRPr="00A515D1">
        <w:rPr>
          <w:rFonts w:ascii="Calibri" w:hAnsi="Calibri" w:cs="Calibri"/>
          <w:lang w:val="sv-SE"/>
        </w:rPr>
        <w:t xml:space="preserve"> log i </w:t>
      </w:r>
      <w:proofErr w:type="gramStart"/>
      <w:r w:rsidR="00D75CA2" w:rsidRPr="00A515D1">
        <w:rPr>
          <w:rFonts w:ascii="Calibri" w:hAnsi="Calibri" w:cs="Calibri"/>
          <w:lang w:val="sv-SE"/>
        </w:rPr>
        <w:t>prövar pärm</w:t>
      </w:r>
      <w:proofErr w:type="gramEnd"/>
      <w:r w:rsidR="00D75CA2" w:rsidRPr="00A515D1">
        <w:rPr>
          <w:rFonts w:ascii="Calibri" w:hAnsi="Calibri" w:cs="Calibri"/>
          <w:lang w:val="sv-SE"/>
        </w:rPr>
        <w:t>.</w:t>
      </w:r>
    </w:p>
    <w:p w14:paraId="45D27F8F" w14:textId="37747069" w:rsidR="00534408" w:rsidRPr="00A515D1" w:rsidRDefault="00534408" w:rsidP="00AE13D8">
      <w:pPr>
        <w:rPr>
          <w:rFonts w:ascii="Calibri" w:hAnsi="Calibri" w:cs="Calibri"/>
          <w:lang w:val="sv-SE"/>
        </w:rPr>
      </w:pPr>
    </w:p>
    <w:p w14:paraId="72237F5A" w14:textId="723E38E4" w:rsidR="003C3057" w:rsidRPr="00A515D1" w:rsidRDefault="000E6AA0" w:rsidP="00AE13D8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noProof/>
          <w:highlight w:val="yellow"/>
        </w:rPr>
        <w:drawing>
          <wp:inline distT="0" distB="0" distL="0" distR="0" wp14:anchorId="2A397320" wp14:editId="790255E8">
            <wp:extent cx="5669436" cy="3851276"/>
            <wp:effectExtent l="0" t="0" r="0" b="0"/>
            <wp:docPr id="8" name="Content Placeholder 7">
              <a:extLst xmlns:a="http://schemas.openxmlformats.org/drawingml/2006/main">
                <a:ext uri="{FF2B5EF4-FFF2-40B4-BE49-F238E27FC236}">
                  <a16:creationId xmlns:a16="http://schemas.microsoft.com/office/drawing/2014/main" id="{552D0F47-F061-2B41-92A4-9B931C8DA3E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>
                      <a:extLst>
                        <a:ext uri="{FF2B5EF4-FFF2-40B4-BE49-F238E27FC236}">
                          <a16:creationId xmlns:a16="http://schemas.microsoft.com/office/drawing/2014/main" id="{552D0F47-F061-2B41-92A4-9B931C8DA3E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9436" cy="385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7D09" w14:textId="1F0A9D1B" w:rsidR="000E6AA0" w:rsidRPr="00A515D1" w:rsidRDefault="000E6AA0" w:rsidP="00AE13D8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noProof/>
        </w:rPr>
        <w:lastRenderedPageBreak/>
        <w:drawing>
          <wp:inline distT="0" distB="0" distL="0" distR="0" wp14:anchorId="7539CB47" wp14:editId="45386505">
            <wp:extent cx="5569394" cy="4485959"/>
            <wp:effectExtent l="0" t="0" r="6350" b="0"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191DDAEE-F43F-D646-A0D5-526057CA18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191DDAEE-F43F-D646-A0D5-526057CA18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9394" cy="448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0F24D" w14:textId="4C3B9ADA" w:rsidR="003C3057" w:rsidRPr="00A515D1" w:rsidRDefault="003C3057" w:rsidP="00AE13D8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5) </w:t>
      </w:r>
      <w:r w:rsidRPr="00A515D1">
        <w:rPr>
          <w:rFonts w:ascii="Calibri" w:hAnsi="Calibri" w:cs="Calibri"/>
          <w:b/>
          <w:bCs/>
          <w:lang w:val="sv-SE"/>
        </w:rPr>
        <w:t>Randomisering</w:t>
      </w:r>
    </w:p>
    <w:p w14:paraId="4D3285E5" w14:textId="77777777" w:rsidR="0098108A" w:rsidRDefault="0098108A" w:rsidP="00C90AEC">
      <w:pPr>
        <w:rPr>
          <w:rFonts w:ascii="Calibri" w:hAnsi="Calibri" w:cs="Calibri"/>
          <w:lang w:val="sv-SE"/>
        </w:rPr>
      </w:pPr>
    </w:p>
    <w:p w14:paraId="20C42131" w14:textId="76AB3807" w:rsidR="0098108A" w:rsidRPr="0098108A" w:rsidRDefault="0098108A" w:rsidP="00C90AEC">
      <w:pPr>
        <w:rPr>
          <w:rFonts w:ascii="Calibri" w:hAnsi="Calibri" w:cs="Calibri"/>
          <w:u w:val="single"/>
          <w:lang w:val="sv-SE"/>
        </w:rPr>
      </w:pPr>
      <w:r w:rsidRPr="0098108A">
        <w:rPr>
          <w:rFonts w:ascii="Calibri" w:hAnsi="Calibri" w:cs="Calibri"/>
          <w:u w:val="single"/>
          <w:lang w:val="sv-SE"/>
        </w:rPr>
        <w:t>Om studiedeltagare ej blir randomiserad:</w:t>
      </w:r>
    </w:p>
    <w:p w14:paraId="462A24B4" w14:textId="264784F3" w:rsidR="00DA272D" w:rsidRDefault="009410CD" w:rsidP="00C90AEC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Om </w:t>
      </w:r>
      <w:proofErr w:type="spellStart"/>
      <w:r w:rsidRPr="00A515D1">
        <w:rPr>
          <w:rFonts w:ascii="Calibri" w:hAnsi="Calibri" w:cs="Calibri"/>
          <w:lang w:val="sv-SE"/>
        </w:rPr>
        <w:t>exklusionskriterier</w:t>
      </w:r>
      <w:proofErr w:type="spellEnd"/>
      <w:r w:rsidRPr="00A515D1">
        <w:rPr>
          <w:rFonts w:ascii="Calibri" w:hAnsi="Calibri" w:cs="Calibri"/>
          <w:lang w:val="sv-SE"/>
        </w:rPr>
        <w:t xml:space="preserve"> har tillkommit under punkt 3) och/eller 4)</w:t>
      </w:r>
      <w:r w:rsidR="00DA272D">
        <w:rPr>
          <w:rFonts w:ascii="Calibri" w:hAnsi="Calibri" w:cs="Calibri"/>
          <w:lang w:val="sv-SE"/>
        </w:rPr>
        <w:t>:</w:t>
      </w:r>
    </w:p>
    <w:p w14:paraId="4AF833F7" w14:textId="1F7F89F5" w:rsidR="00DA272D" w:rsidRDefault="00DA272D" w:rsidP="00DA272D">
      <w:pPr>
        <w:pStyle w:val="ListParagraph"/>
        <w:numPr>
          <w:ilvl w:val="0"/>
          <w:numId w:val="14"/>
        </w:numPr>
        <w:rPr>
          <w:rFonts w:ascii="Calibri" w:hAnsi="Calibri" w:cs="Calibri"/>
          <w:lang w:val="sv-SE"/>
        </w:rPr>
      </w:pPr>
      <w:r w:rsidRPr="00B74C51">
        <w:rPr>
          <w:rFonts w:ascii="Calibri" w:hAnsi="Calibri" w:cs="Calibri"/>
          <w:lang w:val="sv-SE"/>
        </w:rPr>
        <w:t xml:space="preserve">Markera i </w:t>
      </w:r>
      <w:proofErr w:type="spellStart"/>
      <w:r w:rsidRPr="00B74C51">
        <w:rPr>
          <w:rFonts w:ascii="Calibri" w:hAnsi="Calibri" w:cs="Calibri"/>
          <w:lang w:val="sv-SE"/>
        </w:rPr>
        <w:t>eCRF</w:t>
      </w:r>
      <w:proofErr w:type="spellEnd"/>
      <w:r>
        <w:rPr>
          <w:rFonts w:ascii="Calibri" w:hAnsi="Calibri" w:cs="Calibri"/>
          <w:lang w:val="sv-SE"/>
        </w:rPr>
        <w:t xml:space="preserve"> del 2</w:t>
      </w:r>
      <w:r w:rsidRPr="00B74C51">
        <w:rPr>
          <w:rFonts w:ascii="Calibri" w:hAnsi="Calibri" w:cs="Calibri"/>
          <w:lang w:val="sv-SE"/>
        </w:rPr>
        <w:t xml:space="preserve"> att studiedeltagaren ej </w:t>
      </w:r>
      <w:r>
        <w:rPr>
          <w:rFonts w:ascii="Calibri" w:hAnsi="Calibri" w:cs="Calibri"/>
          <w:lang w:val="sv-SE"/>
        </w:rPr>
        <w:t xml:space="preserve">blivit randomiserad, </w:t>
      </w:r>
      <w:r w:rsidRPr="00AD3DDB">
        <w:rPr>
          <w:rFonts w:ascii="Calibri" w:hAnsi="Calibri" w:cs="Calibri"/>
          <w:lang w:val="sv-SE"/>
        </w:rPr>
        <w:t>kryssa i av vilken orsak.</w:t>
      </w:r>
    </w:p>
    <w:p w14:paraId="2EEE7774" w14:textId="77777777" w:rsidR="00DA272D" w:rsidRDefault="00DA272D" w:rsidP="00DA272D">
      <w:pPr>
        <w:pStyle w:val="ListParagraph"/>
        <w:numPr>
          <w:ilvl w:val="0"/>
          <w:numId w:val="14"/>
        </w:numPr>
        <w:rPr>
          <w:rFonts w:ascii="Calibri" w:hAnsi="Calibri" w:cs="Calibri"/>
          <w:lang w:val="sv-SE"/>
        </w:rPr>
      </w:pPr>
      <w:r w:rsidRPr="00AD3DDB">
        <w:rPr>
          <w:rFonts w:ascii="Calibri" w:hAnsi="Calibri" w:cs="Calibri"/>
          <w:lang w:val="sv-SE"/>
        </w:rPr>
        <w:t>Både studiedeltagare och eventuell partner exkluderas i så fall från studien.</w:t>
      </w:r>
    </w:p>
    <w:p w14:paraId="0D696620" w14:textId="6A102C43" w:rsidR="00DA272D" w:rsidRPr="00AD3DDB" w:rsidRDefault="00DA272D" w:rsidP="00DA272D">
      <w:pPr>
        <w:pStyle w:val="ListParagraph"/>
        <w:numPr>
          <w:ilvl w:val="0"/>
          <w:numId w:val="14"/>
        </w:numPr>
        <w:rPr>
          <w:rFonts w:ascii="Calibri" w:hAnsi="Calibri" w:cs="Calibri"/>
          <w:lang w:val="sv-SE"/>
        </w:rPr>
      </w:pPr>
      <w:r w:rsidRPr="00AD3DDB">
        <w:rPr>
          <w:rFonts w:ascii="Calibri" w:hAnsi="Calibri" w:cs="Calibri"/>
          <w:lang w:val="sv-SE"/>
        </w:rPr>
        <w:t>Journalanteckning</w:t>
      </w:r>
      <w:r w:rsidR="000D7CC9">
        <w:rPr>
          <w:rFonts w:ascii="Calibri" w:hAnsi="Calibri" w:cs="Calibri"/>
          <w:lang w:val="sv-SE"/>
        </w:rPr>
        <w:t xml:space="preserve"> i fet stil</w:t>
      </w:r>
      <w:r w:rsidRPr="00AD3DDB">
        <w:rPr>
          <w:rFonts w:ascii="Calibri" w:hAnsi="Calibri" w:cs="Calibri"/>
          <w:lang w:val="sv-SE"/>
        </w:rPr>
        <w:t>:</w:t>
      </w:r>
      <w:r>
        <w:rPr>
          <w:rFonts w:ascii="Calibri" w:hAnsi="Calibri" w:cs="Calibri"/>
          <w:lang w:val="sv-SE"/>
        </w:rPr>
        <w:t xml:space="preserve"> </w:t>
      </w:r>
      <w:r w:rsidRPr="00AD3DDB">
        <w:rPr>
          <w:rFonts w:ascii="Calibri" w:hAnsi="Calibri" w:cs="Calibri"/>
          <w:lang w:val="en-GB"/>
        </w:rPr>
        <w:t>“</w:t>
      </w:r>
      <w:proofErr w:type="spellStart"/>
      <w:r w:rsidRPr="00AD3DDB">
        <w:rPr>
          <w:rFonts w:ascii="Calibri" w:hAnsi="Calibri" w:cs="Calibri"/>
          <w:lang w:val="en-GB"/>
        </w:rPr>
        <w:t>Studiedeltagaren</w:t>
      </w:r>
      <w:proofErr w:type="spellEnd"/>
      <w:r w:rsidRPr="00AD3DDB">
        <w:rPr>
          <w:rFonts w:ascii="Calibri" w:hAnsi="Calibri" w:cs="Calibri"/>
          <w:lang w:val="en-GB"/>
        </w:rPr>
        <w:t xml:space="preserve"> har </w:t>
      </w:r>
      <w:proofErr w:type="spellStart"/>
      <w:r w:rsidRPr="00AD3DDB">
        <w:rPr>
          <w:rFonts w:ascii="Calibri" w:hAnsi="Calibri" w:cs="Calibri"/>
          <w:lang w:val="en-GB"/>
        </w:rPr>
        <w:t>inte</w:t>
      </w:r>
      <w:proofErr w:type="spellEnd"/>
      <w:r w:rsidRPr="00AD3DDB">
        <w:rPr>
          <w:rFonts w:ascii="Calibri" w:hAnsi="Calibri" w:cs="Calibri"/>
          <w:lang w:val="en-GB"/>
        </w:rPr>
        <w:t xml:space="preserve"> blivit </w:t>
      </w:r>
      <w:proofErr w:type="spellStart"/>
      <w:r w:rsidRPr="00AD3DDB">
        <w:rPr>
          <w:rFonts w:ascii="Calibri" w:hAnsi="Calibri" w:cs="Calibri"/>
          <w:lang w:val="en-GB"/>
        </w:rPr>
        <w:t>randomiserad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i</w:t>
      </w:r>
      <w:proofErr w:type="spellEnd"/>
      <w:r w:rsidRPr="00AD3DDB">
        <w:rPr>
          <w:rFonts w:ascii="Calibri" w:hAnsi="Calibri" w:cs="Calibri"/>
          <w:lang w:val="en-GB"/>
        </w:rPr>
        <w:t xml:space="preserve"> OPTION </w:t>
      </w:r>
      <w:proofErr w:type="spellStart"/>
      <w:r w:rsidRPr="00AD3DDB">
        <w:rPr>
          <w:rFonts w:ascii="Calibri" w:hAnsi="Calibri" w:cs="Calibri"/>
          <w:lang w:val="en-GB"/>
        </w:rPr>
        <w:t>studien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och</w:t>
      </w:r>
      <w:proofErr w:type="spellEnd"/>
      <w:r w:rsidRPr="00AD3DDB">
        <w:rPr>
          <w:rFonts w:ascii="Calibri" w:hAnsi="Calibri" w:cs="Calibri"/>
          <w:lang w:val="en-GB"/>
        </w:rPr>
        <w:t xml:space="preserve"> ska </w:t>
      </w:r>
      <w:proofErr w:type="spellStart"/>
      <w:r w:rsidRPr="00AD3DDB">
        <w:rPr>
          <w:rFonts w:ascii="Calibri" w:hAnsi="Calibri" w:cs="Calibri"/>
          <w:lang w:val="en-GB"/>
        </w:rPr>
        <w:t>följas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enligt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klinisk</w:t>
      </w:r>
      <w:proofErr w:type="spellEnd"/>
      <w:r w:rsidRPr="00AD3DDB">
        <w:rPr>
          <w:rFonts w:ascii="Calibri" w:hAnsi="Calibri" w:cs="Calibri"/>
          <w:lang w:val="en-GB"/>
        </w:rPr>
        <w:t xml:space="preserve"> </w:t>
      </w:r>
      <w:proofErr w:type="spellStart"/>
      <w:r w:rsidRPr="00AD3DDB">
        <w:rPr>
          <w:rFonts w:ascii="Calibri" w:hAnsi="Calibri" w:cs="Calibri"/>
          <w:lang w:val="en-GB"/>
        </w:rPr>
        <w:t>rutin</w:t>
      </w:r>
      <w:proofErr w:type="spellEnd"/>
      <w:r w:rsidRPr="00AD3DDB">
        <w:rPr>
          <w:rFonts w:ascii="Calibri" w:hAnsi="Calibri" w:cs="Calibri"/>
          <w:lang w:val="en-GB"/>
        </w:rPr>
        <w:t>.”</w:t>
      </w:r>
    </w:p>
    <w:p w14:paraId="727269A1" w14:textId="77777777" w:rsidR="00DA272D" w:rsidRDefault="00DA272D" w:rsidP="00C90AEC">
      <w:pPr>
        <w:rPr>
          <w:rFonts w:ascii="Calibri" w:hAnsi="Calibri" w:cs="Calibri"/>
          <w:lang w:val="sv-SE"/>
        </w:rPr>
      </w:pPr>
    </w:p>
    <w:p w14:paraId="20A43854" w14:textId="77777777" w:rsidR="00DA272D" w:rsidRDefault="00DA272D" w:rsidP="00C90AEC">
      <w:pPr>
        <w:rPr>
          <w:rFonts w:ascii="Calibri" w:hAnsi="Calibri" w:cs="Calibri"/>
          <w:lang w:val="sv-SE"/>
        </w:rPr>
      </w:pPr>
    </w:p>
    <w:p w14:paraId="0D39E309" w14:textId="7F5A07E5" w:rsidR="00F705A2" w:rsidRPr="00A515D1" w:rsidRDefault="000D7CC9" w:rsidP="00C90AEC">
      <w:pPr>
        <w:rPr>
          <w:rFonts w:ascii="Calibri" w:hAnsi="Calibri" w:cs="Calibri"/>
          <w:lang w:val="sv-SE"/>
        </w:rPr>
      </w:pPr>
      <w:r>
        <w:rPr>
          <w:rFonts w:ascii="Calibri" w:hAnsi="Calibri" w:cs="Calibri"/>
          <w:lang w:val="sv-SE"/>
        </w:rPr>
        <w:t xml:space="preserve">Om inga </w:t>
      </w:r>
      <w:proofErr w:type="spellStart"/>
      <w:r>
        <w:rPr>
          <w:rFonts w:ascii="Calibri" w:hAnsi="Calibri" w:cs="Calibri"/>
          <w:lang w:val="sv-SE"/>
        </w:rPr>
        <w:t>exklusionskriteirer</w:t>
      </w:r>
      <w:proofErr w:type="spellEnd"/>
      <w:r>
        <w:rPr>
          <w:rFonts w:ascii="Calibri" w:hAnsi="Calibri" w:cs="Calibri"/>
          <w:lang w:val="sv-SE"/>
        </w:rPr>
        <w:t xml:space="preserve"> har tillkommit,</w:t>
      </w:r>
      <w:r w:rsidR="00F23BCA" w:rsidRPr="00A515D1">
        <w:rPr>
          <w:rFonts w:ascii="Calibri" w:hAnsi="Calibri" w:cs="Calibri"/>
          <w:lang w:val="sv-SE"/>
        </w:rPr>
        <w:t xml:space="preserve"> bekräfta</w:t>
      </w:r>
      <w:r w:rsidR="00D6454B" w:rsidRPr="00A515D1">
        <w:rPr>
          <w:rFonts w:ascii="Calibri" w:hAnsi="Calibri" w:cs="Calibri"/>
          <w:lang w:val="sv-SE"/>
        </w:rPr>
        <w:t>r</w:t>
      </w:r>
      <w:r w:rsidR="00F23BCA" w:rsidRPr="00A515D1">
        <w:rPr>
          <w:rFonts w:ascii="Calibri" w:hAnsi="Calibri" w:cs="Calibri"/>
          <w:lang w:val="sv-SE"/>
        </w:rPr>
        <w:t xml:space="preserve"> </w:t>
      </w:r>
      <w:r>
        <w:rPr>
          <w:rFonts w:ascii="Calibri" w:hAnsi="Calibri" w:cs="Calibri"/>
          <w:lang w:val="sv-SE"/>
        </w:rPr>
        <w:t xml:space="preserve">ansvarig personal </w:t>
      </w:r>
      <w:r w:rsidR="00F23BCA" w:rsidRPr="00A515D1">
        <w:rPr>
          <w:rFonts w:ascii="Calibri" w:hAnsi="Calibri" w:cs="Calibri"/>
          <w:lang w:val="sv-SE"/>
        </w:rPr>
        <w:t xml:space="preserve">att patienten uppfyller kriterier för randomisering </w:t>
      </w:r>
      <w:r>
        <w:rPr>
          <w:rFonts w:ascii="Calibri" w:hAnsi="Calibri" w:cs="Calibri"/>
          <w:lang w:val="sv-SE"/>
        </w:rPr>
        <w:t xml:space="preserve">i </w:t>
      </w:r>
      <w:proofErr w:type="spellStart"/>
      <w:r>
        <w:rPr>
          <w:rFonts w:ascii="Calibri" w:hAnsi="Calibri" w:cs="Calibri"/>
          <w:lang w:val="sv-SE"/>
        </w:rPr>
        <w:t>eCRF</w:t>
      </w:r>
      <w:proofErr w:type="spellEnd"/>
      <w:r>
        <w:rPr>
          <w:rFonts w:ascii="Calibri" w:hAnsi="Calibri" w:cs="Calibri"/>
          <w:lang w:val="sv-SE"/>
        </w:rPr>
        <w:t xml:space="preserve"> del 2 </w:t>
      </w:r>
      <w:r w:rsidR="00F23BCA" w:rsidRPr="00A515D1">
        <w:rPr>
          <w:rFonts w:ascii="Calibri" w:hAnsi="Calibri" w:cs="Calibri"/>
          <w:lang w:val="sv-SE"/>
        </w:rPr>
        <w:t>och klicka</w:t>
      </w:r>
      <w:r w:rsidR="00D6454B" w:rsidRPr="00A515D1">
        <w:rPr>
          <w:rFonts w:ascii="Calibri" w:hAnsi="Calibri" w:cs="Calibri"/>
          <w:lang w:val="sv-SE"/>
        </w:rPr>
        <w:t>r</w:t>
      </w:r>
      <w:r w:rsidR="00F23BCA" w:rsidRPr="00A515D1">
        <w:rPr>
          <w:rFonts w:ascii="Calibri" w:hAnsi="Calibri" w:cs="Calibri"/>
          <w:lang w:val="sv-SE"/>
        </w:rPr>
        <w:t xml:space="preserve"> på ”Randomisera” knappen.</w:t>
      </w:r>
      <w:r w:rsidR="00F23BCA" w:rsidRPr="00A515D1">
        <w:rPr>
          <w:rFonts w:ascii="Calibri" w:hAnsi="Calibri" w:cs="Calibri"/>
          <w:lang w:val="sv-SE"/>
        </w:rPr>
        <w:br/>
        <w:t xml:space="preserve">eCRF visar om kvinnan </w:t>
      </w:r>
      <w:r w:rsidR="00F705A2" w:rsidRPr="00A515D1">
        <w:rPr>
          <w:rFonts w:ascii="Calibri" w:hAnsi="Calibri" w:cs="Calibri"/>
          <w:lang w:val="sv-SE"/>
        </w:rPr>
        <w:t>lottas till att vara</w:t>
      </w:r>
      <w:r w:rsidR="00F23BCA" w:rsidRPr="00A515D1">
        <w:rPr>
          <w:rFonts w:ascii="Calibri" w:hAnsi="Calibri" w:cs="Calibri"/>
          <w:lang w:val="sv-SE"/>
        </w:rPr>
        <w:t xml:space="preserve"> kvar på sjukhus eller</w:t>
      </w:r>
      <w:r w:rsidR="00F705A2" w:rsidRPr="00A515D1">
        <w:rPr>
          <w:rFonts w:ascii="Calibri" w:hAnsi="Calibri" w:cs="Calibri"/>
          <w:lang w:val="sv-SE"/>
        </w:rPr>
        <w:t xml:space="preserve"> om hon lottas till heminduktionsgruppen</w:t>
      </w:r>
      <w:r w:rsidR="000E6A3D">
        <w:rPr>
          <w:rFonts w:ascii="Calibri" w:hAnsi="Calibri" w:cs="Calibri"/>
          <w:lang w:val="sv-SE"/>
        </w:rPr>
        <w:t>.</w:t>
      </w:r>
    </w:p>
    <w:p w14:paraId="728CF1B6" w14:textId="237F67E3" w:rsidR="00854F43" w:rsidRPr="00A515D1" w:rsidRDefault="00854F43" w:rsidP="00C90AEC">
      <w:pPr>
        <w:rPr>
          <w:rFonts w:ascii="Calibri" w:hAnsi="Calibri" w:cs="Calibri"/>
          <w:lang w:val="sv-SE"/>
        </w:rPr>
      </w:pPr>
    </w:p>
    <w:p w14:paraId="08EB76DF" w14:textId="77777777" w:rsidR="000E6A3D" w:rsidRPr="000E6A3D" w:rsidRDefault="000E6A3D" w:rsidP="000E6A3D">
      <w:pPr>
        <w:rPr>
          <w:rFonts w:ascii="Calibri" w:hAnsi="Calibri" w:cs="Calibri"/>
          <w:lang w:val="en-SE"/>
        </w:rPr>
      </w:pPr>
      <w:r w:rsidRPr="000E6A3D">
        <w:rPr>
          <w:rFonts w:ascii="Calibri" w:hAnsi="Calibri" w:cs="Calibri"/>
          <w:u w:val="single"/>
          <w:lang w:val="en-SE"/>
        </w:rPr>
        <w:t>Randomiserat till heminduktion:</w:t>
      </w:r>
    </w:p>
    <w:p w14:paraId="4C3C057A" w14:textId="3B001987" w:rsidR="000E6A3D" w:rsidRPr="000E6A3D" w:rsidRDefault="000E6A3D" w:rsidP="000E6A3D">
      <w:pPr>
        <w:numPr>
          <w:ilvl w:val="0"/>
          <w:numId w:val="15"/>
        </w:numPr>
        <w:rPr>
          <w:rFonts w:ascii="Calibri" w:hAnsi="Calibri" w:cs="Calibri"/>
          <w:lang w:val="en-SE"/>
        </w:rPr>
      </w:pPr>
      <w:r w:rsidRPr="000E6A3D">
        <w:rPr>
          <w:rFonts w:ascii="Calibri" w:hAnsi="Calibri" w:cs="Calibri"/>
          <w:lang w:val="en-SE"/>
        </w:rPr>
        <w:t xml:space="preserve">“Studiedeltagaren har lottats till induktion </w:t>
      </w:r>
      <w:proofErr w:type="spellStart"/>
      <w:r w:rsidRPr="000E6A3D">
        <w:rPr>
          <w:rFonts w:ascii="Calibri" w:hAnsi="Calibri" w:cs="Calibri"/>
          <w:lang w:val="en-GB"/>
        </w:rPr>
        <w:t>i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hemmet</w:t>
      </w:r>
      <w:proofErr w:type="spellEnd"/>
      <w:r w:rsidRPr="000E6A3D">
        <w:rPr>
          <w:rFonts w:ascii="Calibri" w:hAnsi="Calibri" w:cs="Calibri"/>
          <w:lang w:val="en-GB"/>
        </w:rPr>
        <w:t>/</w:t>
      </w:r>
      <w:proofErr w:type="spellStart"/>
      <w:r w:rsidRPr="000E6A3D">
        <w:rPr>
          <w:rFonts w:ascii="Calibri" w:hAnsi="Calibri" w:cs="Calibri"/>
          <w:lang w:val="en-GB"/>
        </w:rPr>
        <w:t>patienthotell</w:t>
      </w:r>
      <w:proofErr w:type="spellEnd"/>
      <w:r w:rsidRPr="000E6A3D"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en-GB"/>
        </w:rPr>
        <w:br/>
        <w:t xml:space="preserve">I fall </w:t>
      </w:r>
      <w:proofErr w:type="spellStart"/>
      <w:r>
        <w:rPr>
          <w:rFonts w:ascii="Calibri" w:hAnsi="Calibri" w:cs="Calibri"/>
          <w:lang w:val="en-GB"/>
        </w:rPr>
        <w:t>att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studiedeltagaren</w:t>
      </w:r>
      <w:proofErr w:type="spellEnd"/>
      <w:r>
        <w:rPr>
          <w:rFonts w:ascii="Calibri" w:hAnsi="Calibri" w:cs="Calibri"/>
          <w:lang w:val="en-GB"/>
        </w:rPr>
        <w:t xml:space="preserve"> </w:t>
      </w:r>
      <w:proofErr w:type="spellStart"/>
      <w:r>
        <w:rPr>
          <w:rFonts w:ascii="Calibri" w:hAnsi="Calibri" w:cs="Calibri"/>
          <w:lang w:val="en-GB"/>
        </w:rPr>
        <w:t>ej</w:t>
      </w:r>
      <w:proofErr w:type="spellEnd"/>
      <w:r>
        <w:rPr>
          <w:rFonts w:ascii="Calibri" w:hAnsi="Calibri" w:cs="Calibri"/>
          <w:lang w:val="en-GB"/>
        </w:rPr>
        <w:t xml:space="preserve"> har </w:t>
      </w:r>
      <w:proofErr w:type="spellStart"/>
      <w:r>
        <w:rPr>
          <w:rFonts w:ascii="Calibri" w:hAnsi="Calibri" w:cs="Calibri"/>
          <w:lang w:val="en-GB"/>
        </w:rPr>
        <w:t>vattenavgång</w:t>
      </w:r>
      <w:proofErr w:type="spellEnd"/>
      <w:r>
        <w:rPr>
          <w:rFonts w:ascii="Calibri" w:hAnsi="Calibri" w:cs="Calibri"/>
          <w:lang w:val="en-GB"/>
        </w:rPr>
        <w:t>:</w:t>
      </w:r>
      <w:r w:rsidRPr="000E6A3D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br/>
      </w:r>
      <w:r w:rsidRPr="000E6A3D">
        <w:rPr>
          <w:rFonts w:ascii="Calibri" w:hAnsi="Calibri" w:cs="Calibri"/>
          <w:lang w:val="en-SE"/>
        </w:rPr>
        <w:t xml:space="preserve">“Studiedeltagaren har lottats till induktion </w:t>
      </w:r>
      <w:proofErr w:type="spellStart"/>
      <w:r w:rsidRPr="000E6A3D">
        <w:rPr>
          <w:rFonts w:ascii="Calibri" w:hAnsi="Calibri" w:cs="Calibri"/>
          <w:lang w:val="en-GB"/>
        </w:rPr>
        <w:t>i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hemmet</w:t>
      </w:r>
      <w:proofErr w:type="spellEnd"/>
      <w:r w:rsidRPr="000E6A3D">
        <w:rPr>
          <w:rFonts w:ascii="Calibri" w:hAnsi="Calibri" w:cs="Calibri"/>
          <w:lang w:val="en-GB"/>
        </w:rPr>
        <w:t>/</w:t>
      </w:r>
      <w:proofErr w:type="spellStart"/>
      <w:r w:rsidRPr="000E6A3D">
        <w:rPr>
          <w:rFonts w:ascii="Calibri" w:hAnsi="Calibri" w:cs="Calibri"/>
          <w:lang w:val="en-GB"/>
        </w:rPr>
        <w:t>patienthotell</w:t>
      </w:r>
      <w:proofErr w:type="spellEnd"/>
      <w:r w:rsidRPr="000E6A3D">
        <w:rPr>
          <w:rFonts w:ascii="Calibri" w:hAnsi="Calibri" w:cs="Calibri"/>
          <w:lang w:val="en-GB"/>
        </w:rPr>
        <w:t>.</w:t>
      </w:r>
      <w:r>
        <w:rPr>
          <w:rFonts w:ascii="Calibri" w:hAnsi="Calibri" w:cs="Calibri"/>
          <w:lang w:val="en-GB"/>
        </w:rPr>
        <w:t xml:space="preserve"> </w:t>
      </w:r>
      <w:r w:rsidRPr="000E6A3D">
        <w:rPr>
          <w:rFonts w:ascii="Calibri" w:hAnsi="Calibri" w:cs="Calibri"/>
          <w:lang w:val="en-SE"/>
        </w:rPr>
        <w:t>OBS studieläkemedel ska användas för de första 2 induktionsmetoder för cervixmognad</w:t>
      </w:r>
      <w:r w:rsidRPr="000E6A3D">
        <w:rPr>
          <w:rFonts w:ascii="Calibri" w:hAnsi="Calibri" w:cs="Calibri"/>
          <w:lang w:val="en-GB"/>
        </w:rPr>
        <w:t>”</w:t>
      </w:r>
    </w:p>
    <w:p w14:paraId="35AB0990" w14:textId="77777777" w:rsidR="000E6A3D" w:rsidRPr="000E6A3D" w:rsidRDefault="000E6A3D" w:rsidP="000E6A3D">
      <w:pPr>
        <w:numPr>
          <w:ilvl w:val="0"/>
          <w:numId w:val="15"/>
        </w:numPr>
        <w:rPr>
          <w:rFonts w:ascii="Calibri" w:hAnsi="Calibri" w:cs="Calibri"/>
          <w:lang w:val="en-SE"/>
        </w:rPr>
      </w:pPr>
      <w:proofErr w:type="spellStart"/>
      <w:r w:rsidRPr="000E6A3D">
        <w:rPr>
          <w:rFonts w:ascii="Calibri" w:hAnsi="Calibri" w:cs="Calibri"/>
          <w:lang w:val="en-GB"/>
        </w:rPr>
        <w:t>Öppnar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inläggning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för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förlossning-tillfälle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och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skickar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patienten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på</w:t>
      </w:r>
      <w:proofErr w:type="spellEnd"/>
      <w:r w:rsidRPr="000E6A3D">
        <w:rPr>
          <w:rFonts w:ascii="Calibri" w:hAnsi="Calibri" w:cs="Calibri"/>
          <w:lang w:val="en-GB"/>
        </w:rPr>
        <w:t xml:space="preserve"> permission.</w:t>
      </w:r>
    </w:p>
    <w:p w14:paraId="7D9AB6E5" w14:textId="77777777" w:rsidR="000E6A3D" w:rsidRPr="000E6A3D" w:rsidRDefault="000E6A3D" w:rsidP="000E6A3D">
      <w:pPr>
        <w:numPr>
          <w:ilvl w:val="0"/>
          <w:numId w:val="15"/>
        </w:numPr>
        <w:rPr>
          <w:rFonts w:ascii="Calibri" w:hAnsi="Calibri" w:cs="Calibri"/>
          <w:lang w:val="en-SE"/>
        </w:rPr>
      </w:pPr>
      <w:r w:rsidRPr="000E6A3D">
        <w:rPr>
          <w:rFonts w:ascii="Calibri" w:hAnsi="Calibri" w:cs="Calibri"/>
          <w:lang w:val="en-SE"/>
        </w:rPr>
        <w:lastRenderedPageBreak/>
        <w:t xml:space="preserve">Diagnossättning: </w:t>
      </w:r>
      <w:r w:rsidRPr="000E6A3D">
        <w:rPr>
          <w:rFonts w:ascii="Calibri" w:hAnsi="Calibri" w:cs="Calibri"/>
          <w:lang w:val="en-GB"/>
        </w:rPr>
        <w:t>Z51.4 (</w:t>
      </w:r>
      <w:proofErr w:type="spellStart"/>
      <w:r w:rsidRPr="000E6A3D">
        <w:rPr>
          <w:rFonts w:ascii="Calibri" w:hAnsi="Calibri" w:cs="Calibri"/>
          <w:lang w:val="en-GB"/>
        </w:rPr>
        <w:t>Förberedande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vård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för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efterföljande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behandling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som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ej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klassificeras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på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annan</w:t>
      </w:r>
      <w:proofErr w:type="spellEnd"/>
      <w:r w:rsidRPr="000E6A3D">
        <w:rPr>
          <w:rFonts w:ascii="Calibri" w:hAnsi="Calibri" w:cs="Calibri"/>
          <w:lang w:val="en-GB"/>
        </w:rPr>
        <w:t xml:space="preserve"> plats)</w:t>
      </w:r>
    </w:p>
    <w:p w14:paraId="550AB7E9" w14:textId="77777777" w:rsidR="0098108A" w:rsidRDefault="0098108A" w:rsidP="000E6A3D">
      <w:pPr>
        <w:rPr>
          <w:rFonts w:ascii="Calibri" w:hAnsi="Calibri" w:cs="Calibri"/>
          <w:u w:val="single"/>
          <w:lang w:val="en-SE"/>
        </w:rPr>
      </w:pPr>
    </w:p>
    <w:p w14:paraId="33676A60" w14:textId="31BA5990" w:rsidR="000E6A3D" w:rsidRPr="000E6A3D" w:rsidRDefault="000E6A3D" w:rsidP="000E6A3D">
      <w:pPr>
        <w:rPr>
          <w:rFonts w:ascii="Calibri" w:hAnsi="Calibri" w:cs="Calibri"/>
          <w:lang w:val="en-SE"/>
        </w:rPr>
      </w:pPr>
      <w:r w:rsidRPr="000E6A3D">
        <w:rPr>
          <w:rFonts w:ascii="Calibri" w:hAnsi="Calibri" w:cs="Calibri"/>
          <w:u w:val="single"/>
          <w:lang w:val="en-SE"/>
        </w:rPr>
        <w:t>Randomiserat till sjuksinduktion:</w:t>
      </w:r>
    </w:p>
    <w:p w14:paraId="264C509C" w14:textId="162F5AC8" w:rsidR="000E6A3D" w:rsidRPr="000E6A3D" w:rsidRDefault="000E6A3D" w:rsidP="0098108A">
      <w:pPr>
        <w:numPr>
          <w:ilvl w:val="0"/>
          <w:numId w:val="15"/>
        </w:numPr>
        <w:rPr>
          <w:rFonts w:ascii="Calibri" w:hAnsi="Calibri" w:cs="Calibri"/>
          <w:lang w:val="en-SE"/>
        </w:rPr>
      </w:pPr>
      <w:r w:rsidRPr="000E6A3D">
        <w:rPr>
          <w:rFonts w:ascii="Calibri" w:hAnsi="Calibri" w:cs="Calibri"/>
          <w:lang w:val="en-SE"/>
        </w:rPr>
        <w:t xml:space="preserve">“Studiedeltagaren har lottats till induktion </w:t>
      </w:r>
      <w:proofErr w:type="spellStart"/>
      <w:r w:rsidRPr="000E6A3D">
        <w:rPr>
          <w:rFonts w:ascii="Calibri" w:hAnsi="Calibri" w:cs="Calibri"/>
          <w:lang w:val="en-GB"/>
        </w:rPr>
        <w:t>på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sjukhus</w:t>
      </w:r>
      <w:proofErr w:type="spellEnd"/>
      <w:r w:rsidRPr="000E6A3D">
        <w:rPr>
          <w:rFonts w:ascii="Calibri" w:hAnsi="Calibri" w:cs="Calibri"/>
          <w:lang w:val="en-GB"/>
        </w:rPr>
        <w:t>.</w:t>
      </w:r>
      <w:r w:rsidR="0098108A">
        <w:rPr>
          <w:rFonts w:ascii="Calibri" w:hAnsi="Calibri" w:cs="Calibri"/>
          <w:lang w:val="en-GB"/>
        </w:rPr>
        <w:t>”</w:t>
      </w:r>
      <w:r w:rsidRPr="000E6A3D">
        <w:rPr>
          <w:rFonts w:ascii="Calibri" w:hAnsi="Calibri" w:cs="Calibri"/>
          <w:lang w:val="en-GB"/>
        </w:rPr>
        <w:t xml:space="preserve"> </w:t>
      </w:r>
      <w:r w:rsidR="0098108A">
        <w:rPr>
          <w:rFonts w:ascii="Calibri" w:hAnsi="Calibri" w:cs="Calibri"/>
          <w:lang w:val="en-GB"/>
        </w:rPr>
        <w:br/>
      </w:r>
      <w:r w:rsidR="0098108A">
        <w:rPr>
          <w:rFonts w:ascii="Calibri" w:hAnsi="Calibri" w:cs="Calibri"/>
          <w:lang w:val="en-GB"/>
        </w:rPr>
        <w:t xml:space="preserve">I fall </w:t>
      </w:r>
      <w:proofErr w:type="spellStart"/>
      <w:r w:rsidR="0098108A">
        <w:rPr>
          <w:rFonts w:ascii="Calibri" w:hAnsi="Calibri" w:cs="Calibri"/>
          <w:lang w:val="en-GB"/>
        </w:rPr>
        <w:t>att</w:t>
      </w:r>
      <w:proofErr w:type="spellEnd"/>
      <w:r w:rsidR="0098108A">
        <w:rPr>
          <w:rFonts w:ascii="Calibri" w:hAnsi="Calibri" w:cs="Calibri"/>
          <w:lang w:val="en-GB"/>
        </w:rPr>
        <w:t xml:space="preserve"> </w:t>
      </w:r>
      <w:proofErr w:type="spellStart"/>
      <w:r w:rsidR="0098108A">
        <w:rPr>
          <w:rFonts w:ascii="Calibri" w:hAnsi="Calibri" w:cs="Calibri"/>
          <w:lang w:val="en-GB"/>
        </w:rPr>
        <w:t>studiedeltagaren</w:t>
      </w:r>
      <w:proofErr w:type="spellEnd"/>
      <w:r w:rsidR="0098108A">
        <w:rPr>
          <w:rFonts w:ascii="Calibri" w:hAnsi="Calibri" w:cs="Calibri"/>
          <w:lang w:val="en-GB"/>
        </w:rPr>
        <w:t xml:space="preserve"> </w:t>
      </w:r>
      <w:proofErr w:type="spellStart"/>
      <w:r w:rsidR="0098108A">
        <w:rPr>
          <w:rFonts w:ascii="Calibri" w:hAnsi="Calibri" w:cs="Calibri"/>
          <w:lang w:val="en-GB"/>
        </w:rPr>
        <w:t>ej</w:t>
      </w:r>
      <w:proofErr w:type="spellEnd"/>
      <w:r w:rsidR="0098108A">
        <w:rPr>
          <w:rFonts w:ascii="Calibri" w:hAnsi="Calibri" w:cs="Calibri"/>
          <w:lang w:val="en-GB"/>
        </w:rPr>
        <w:t xml:space="preserve"> har </w:t>
      </w:r>
      <w:proofErr w:type="spellStart"/>
      <w:r w:rsidR="0098108A">
        <w:rPr>
          <w:rFonts w:ascii="Calibri" w:hAnsi="Calibri" w:cs="Calibri"/>
          <w:lang w:val="en-GB"/>
        </w:rPr>
        <w:t>vattenavgång</w:t>
      </w:r>
      <w:proofErr w:type="spellEnd"/>
      <w:r w:rsidR="0098108A">
        <w:rPr>
          <w:rFonts w:ascii="Calibri" w:hAnsi="Calibri" w:cs="Calibri"/>
          <w:lang w:val="en-GB"/>
        </w:rPr>
        <w:t>:</w:t>
      </w:r>
      <w:r w:rsidRPr="000E6A3D">
        <w:rPr>
          <w:rFonts w:ascii="Calibri" w:hAnsi="Calibri" w:cs="Calibri"/>
          <w:lang w:val="en-GB"/>
        </w:rPr>
        <w:t xml:space="preserve"> </w:t>
      </w:r>
      <w:r w:rsidR="0098108A">
        <w:rPr>
          <w:rFonts w:ascii="Calibri" w:hAnsi="Calibri" w:cs="Calibri"/>
          <w:lang w:val="en-GB"/>
        </w:rPr>
        <w:br/>
      </w:r>
      <w:r w:rsidRPr="000E6A3D">
        <w:rPr>
          <w:rFonts w:ascii="Calibri" w:hAnsi="Calibri" w:cs="Calibri"/>
          <w:lang w:val="en-SE"/>
        </w:rPr>
        <w:t xml:space="preserve">“Studiedeltagaren har lottats till induktion </w:t>
      </w:r>
      <w:proofErr w:type="spellStart"/>
      <w:r w:rsidRPr="000E6A3D">
        <w:rPr>
          <w:rFonts w:ascii="Calibri" w:hAnsi="Calibri" w:cs="Calibri"/>
          <w:lang w:val="en-GB"/>
        </w:rPr>
        <w:t>på</w:t>
      </w:r>
      <w:proofErr w:type="spellEnd"/>
      <w:r w:rsidRPr="000E6A3D">
        <w:rPr>
          <w:rFonts w:ascii="Calibri" w:hAnsi="Calibri" w:cs="Calibri"/>
          <w:lang w:val="en-GB"/>
        </w:rPr>
        <w:t xml:space="preserve"> </w:t>
      </w:r>
      <w:proofErr w:type="spellStart"/>
      <w:r w:rsidRPr="000E6A3D">
        <w:rPr>
          <w:rFonts w:ascii="Calibri" w:hAnsi="Calibri" w:cs="Calibri"/>
          <w:lang w:val="en-GB"/>
        </w:rPr>
        <w:t>sjukhus</w:t>
      </w:r>
      <w:proofErr w:type="spellEnd"/>
      <w:r w:rsidRPr="000E6A3D">
        <w:rPr>
          <w:rFonts w:ascii="Calibri" w:hAnsi="Calibri" w:cs="Calibri"/>
          <w:lang w:val="en-GB"/>
        </w:rPr>
        <w:t>.</w:t>
      </w:r>
      <w:r w:rsidR="0098108A">
        <w:rPr>
          <w:rFonts w:ascii="Calibri" w:hAnsi="Calibri" w:cs="Calibri"/>
          <w:lang w:val="en-GB"/>
        </w:rPr>
        <w:t xml:space="preserve"> </w:t>
      </w:r>
      <w:r w:rsidRPr="000E6A3D">
        <w:rPr>
          <w:rFonts w:ascii="Calibri" w:hAnsi="Calibri" w:cs="Calibri"/>
          <w:lang w:val="en-SE"/>
        </w:rPr>
        <w:t>OBS studieläkemedel ska användas för de första 2 induktionsmetoder för cervixmognad</w:t>
      </w:r>
      <w:r w:rsidRPr="000E6A3D">
        <w:rPr>
          <w:rFonts w:ascii="Calibri" w:hAnsi="Calibri" w:cs="Calibri"/>
          <w:lang w:val="en-GB"/>
        </w:rPr>
        <w:t>”</w:t>
      </w:r>
    </w:p>
    <w:p w14:paraId="69C12855" w14:textId="77777777" w:rsidR="00854F43" w:rsidRPr="00A515D1" w:rsidRDefault="00854F43" w:rsidP="00C90AEC">
      <w:pPr>
        <w:rPr>
          <w:rFonts w:ascii="Calibri" w:hAnsi="Calibri" w:cs="Calibri"/>
          <w:lang w:val="en-SE"/>
        </w:rPr>
      </w:pPr>
    </w:p>
    <w:p w14:paraId="02D39404" w14:textId="77777777" w:rsidR="00F705A2" w:rsidRPr="00A515D1" w:rsidRDefault="00F705A2" w:rsidP="00C90AEC">
      <w:pPr>
        <w:rPr>
          <w:rFonts w:ascii="Calibri" w:hAnsi="Calibri" w:cs="Calibri"/>
          <w:lang w:val="sv-SE"/>
        </w:rPr>
      </w:pPr>
    </w:p>
    <w:p w14:paraId="6FCA80DD" w14:textId="77777777" w:rsidR="00F705A2" w:rsidRPr="00A515D1" w:rsidRDefault="00F705A2" w:rsidP="00C90AEC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t xml:space="preserve">6) </w:t>
      </w:r>
      <w:r w:rsidRPr="00A515D1">
        <w:rPr>
          <w:rFonts w:ascii="Calibri" w:hAnsi="Calibri" w:cs="Calibri"/>
          <w:b/>
          <w:bCs/>
          <w:lang w:val="sv-SE"/>
        </w:rPr>
        <w:t>Fortsatt handläggning</w:t>
      </w:r>
    </w:p>
    <w:p w14:paraId="74DBD1CC" w14:textId="77777777" w:rsidR="00962A55" w:rsidRPr="00962A55" w:rsidRDefault="00962A55" w:rsidP="00962A55">
      <w:pPr>
        <w:numPr>
          <w:ilvl w:val="0"/>
          <w:numId w:val="10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962A55">
        <w:rPr>
          <w:rFonts w:ascii="Calibri" w:hAnsi="Calibri" w:cs="Calibri"/>
          <w:lang w:val="en-SE"/>
        </w:rPr>
        <w:t>Rätt patientinformation delas ut till båda grupper.</w:t>
      </w:r>
    </w:p>
    <w:p w14:paraId="300C8562" w14:textId="77777777" w:rsidR="00962A55" w:rsidRPr="00962A55" w:rsidRDefault="00962A55" w:rsidP="00962A55">
      <w:pPr>
        <w:numPr>
          <w:ilvl w:val="0"/>
          <w:numId w:val="10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962A55">
        <w:rPr>
          <w:rFonts w:ascii="Calibri" w:hAnsi="Calibri" w:cs="Calibri"/>
          <w:lang w:val="en-SE"/>
        </w:rPr>
        <w:t xml:space="preserve">Dag 1 </w:t>
      </w:r>
      <w:r w:rsidRPr="00962A55">
        <w:rPr>
          <w:rFonts w:ascii="Calibri" w:hAnsi="Calibri" w:cs="Calibri"/>
          <w:lang w:val="sv-SE"/>
        </w:rPr>
        <w:t>i</w:t>
      </w:r>
      <w:r w:rsidRPr="00962A55">
        <w:rPr>
          <w:rFonts w:ascii="Calibri" w:hAnsi="Calibri" w:cs="Calibri"/>
          <w:lang w:val="en-SE"/>
        </w:rPr>
        <w:t xml:space="preserve"> fall av PROM, dag 1 och 2 för övriga studiedeltagare får endast studieprodukt eller Cook ballongkateter användas. Metoder för fortsatt cervixmognad registreras i eCRF del 3: enligt studieprotokoll upp till två dagar med Angusta och en dag med ballongkateter.</w:t>
      </w:r>
      <w:r w:rsidRPr="00962A55">
        <w:rPr>
          <w:rFonts w:ascii="Calibri" w:hAnsi="Calibri" w:cs="Calibri"/>
          <w:lang w:val="en-SE"/>
        </w:rPr>
        <w:br/>
        <w:t>Därefter enligt klinikens egen rutin vilket inte längre behöver dokumenteras i eCRF.</w:t>
      </w:r>
    </w:p>
    <w:p w14:paraId="6B65C742" w14:textId="77777777" w:rsidR="00962A55" w:rsidRPr="00962A55" w:rsidRDefault="00962A55" w:rsidP="00962A55">
      <w:pPr>
        <w:numPr>
          <w:ilvl w:val="0"/>
          <w:numId w:val="10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962A55">
        <w:rPr>
          <w:rFonts w:ascii="Calibri" w:hAnsi="Calibri" w:cs="Calibri"/>
          <w:lang w:val="en-SE"/>
        </w:rPr>
        <w:t xml:space="preserve">Ballongkateter får endast användas 1 gång under induktionen: </w:t>
      </w:r>
      <w:r w:rsidRPr="00962A55">
        <w:rPr>
          <w:rFonts w:ascii="Calibri" w:hAnsi="Calibri" w:cs="Calibri"/>
          <w:lang w:val="en-SE"/>
        </w:rPr>
        <w:br/>
        <w:t>Coloplast ballongkateter max 24 timma, Cook ballongkateter max 12 timmar (enligt CE märkning)</w:t>
      </w:r>
    </w:p>
    <w:p w14:paraId="3A9A13D5" w14:textId="77777777" w:rsidR="00962A55" w:rsidRPr="00962A55" w:rsidRDefault="00962A55" w:rsidP="00962A55">
      <w:pPr>
        <w:numPr>
          <w:ilvl w:val="0"/>
          <w:numId w:val="10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962A55">
        <w:rPr>
          <w:rFonts w:ascii="Calibri" w:hAnsi="Calibri" w:cs="Calibri"/>
          <w:lang w:val="en-SE"/>
        </w:rPr>
        <w:t>Ballongkateter får inte användas i fall av vattenavgång.</w:t>
      </w:r>
    </w:p>
    <w:p w14:paraId="43F798BD" w14:textId="77777777" w:rsidR="00962A55" w:rsidRPr="00962A55" w:rsidRDefault="00962A55" w:rsidP="00962A55">
      <w:pPr>
        <w:numPr>
          <w:ilvl w:val="0"/>
          <w:numId w:val="10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962A55">
        <w:rPr>
          <w:rFonts w:ascii="Calibri" w:hAnsi="Calibri" w:cs="Calibri"/>
          <w:lang w:val="en-SE"/>
        </w:rPr>
        <w:t>I fall av Angusta, så noterar kvinnan på patientinformationen när hon har tagit tabletterna. Ifyllt dokument samlas in och data förs in i eCRF del 3.</w:t>
      </w:r>
      <w:r w:rsidRPr="00962A55">
        <w:rPr>
          <w:rFonts w:ascii="Calibri" w:hAnsi="Calibri" w:cs="Calibri"/>
          <w:lang w:val="en-SE"/>
        </w:rPr>
        <w:br/>
        <w:t xml:space="preserve">Angusta ska tas en tablett 25 </w:t>
      </w:r>
      <w:r w:rsidRPr="00962A55">
        <w:rPr>
          <w:rFonts w:ascii="Calibri" w:hAnsi="Calibri" w:cs="Calibri"/>
          <w:lang w:val="en-GB"/>
        </w:rPr>
        <w:sym w:font="Symbol" w:char="F06D"/>
      </w:r>
      <w:r w:rsidRPr="00962A55">
        <w:rPr>
          <w:rFonts w:ascii="Calibri" w:hAnsi="Calibri" w:cs="Calibri"/>
          <w:lang w:val="en-SE"/>
        </w:rPr>
        <w:t xml:space="preserve">g p.o. varannan timme upp till 8 tabletter/24 timmar. Uppehåll kan göras nattetid. </w:t>
      </w:r>
      <w:r w:rsidRPr="00962A55">
        <w:rPr>
          <w:rFonts w:ascii="Calibri" w:hAnsi="Calibri" w:cs="Calibri"/>
          <w:lang w:val="en-SE"/>
        </w:rPr>
        <w:br/>
        <w:t>Amniotomi får göras tidigast 2 timmar efter sista tabletten Angusta.</w:t>
      </w:r>
      <w:r w:rsidRPr="00962A55">
        <w:rPr>
          <w:rFonts w:ascii="Calibri" w:hAnsi="Calibri" w:cs="Calibri"/>
          <w:lang w:val="en-SE"/>
        </w:rPr>
        <w:br/>
        <w:t>Syntocinon får kopplas tidigast 4 timmar efter sista tabletten Angusta.</w:t>
      </w:r>
      <w:r w:rsidRPr="00962A55">
        <w:rPr>
          <w:rFonts w:ascii="Calibri" w:hAnsi="Calibri" w:cs="Calibri"/>
          <w:lang w:val="en-SE"/>
        </w:rPr>
        <w:br/>
        <w:t>I de fall Angusta har använts dag 1 och 2, så rekommenderas byte till annan metod dag 3.</w:t>
      </w:r>
    </w:p>
    <w:p w14:paraId="0CAB53A5" w14:textId="77777777" w:rsidR="00962A55" w:rsidRPr="00962A55" w:rsidRDefault="00962A55" w:rsidP="00962A55">
      <w:pPr>
        <w:numPr>
          <w:ilvl w:val="0"/>
          <w:numId w:val="10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962A55">
        <w:rPr>
          <w:rFonts w:ascii="Calibri" w:hAnsi="Calibri" w:cs="Calibri"/>
          <w:lang w:val="en-SE"/>
        </w:rPr>
        <w:t>I de fall ballongkateter använts registreras biverkningar/komplikationer i eCRF.</w:t>
      </w:r>
    </w:p>
    <w:p w14:paraId="23B49146" w14:textId="77777777" w:rsidR="00962A55" w:rsidRPr="00962A55" w:rsidRDefault="00962A55" w:rsidP="00962A55">
      <w:pPr>
        <w:numPr>
          <w:ilvl w:val="0"/>
          <w:numId w:val="10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962A55">
        <w:rPr>
          <w:rFonts w:ascii="Calibri" w:hAnsi="Calibri" w:cs="Calibri"/>
          <w:lang w:val="en-SE"/>
        </w:rPr>
        <w:t>Drug/Device accountability log fylls i när studieprodukten lämnas tillbaka (Angusta), eller ballongkatetern ramlar ut/extraheras.</w:t>
      </w:r>
    </w:p>
    <w:p w14:paraId="5B99B05B" w14:textId="77777777" w:rsidR="00057570" w:rsidRPr="00A515D1" w:rsidRDefault="00057570" w:rsidP="00057570">
      <w:pPr>
        <w:rPr>
          <w:rFonts w:ascii="Calibri" w:hAnsi="Calibri" w:cs="Calibri"/>
          <w:lang w:val="en-SE"/>
        </w:rPr>
      </w:pPr>
    </w:p>
    <w:p w14:paraId="64F3FA81" w14:textId="77777777" w:rsidR="00057570" w:rsidRPr="00A515D1" w:rsidRDefault="00057570" w:rsidP="00057570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u w:val="single"/>
          <w:lang w:val="sv-SE"/>
        </w:rPr>
        <w:t>Sjukhusinduktion</w:t>
      </w:r>
    </w:p>
    <w:p w14:paraId="10B2EEA7" w14:textId="77777777" w:rsidR="00A515D1" w:rsidRPr="00A515D1" w:rsidRDefault="00A515D1" w:rsidP="00A515D1">
      <w:pPr>
        <w:numPr>
          <w:ilvl w:val="0"/>
          <w:numId w:val="11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A515D1">
        <w:rPr>
          <w:rFonts w:ascii="Calibri" w:hAnsi="Calibri" w:cs="Calibri"/>
          <w:lang w:val="en-SE"/>
        </w:rPr>
        <w:t>Kvinnan fortsätter induktion på sjukhuset.</w:t>
      </w:r>
    </w:p>
    <w:p w14:paraId="3B7A41C1" w14:textId="77777777" w:rsidR="00A515D1" w:rsidRPr="00A515D1" w:rsidRDefault="00A515D1" w:rsidP="00A515D1">
      <w:pPr>
        <w:numPr>
          <w:ilvl w:val="0"/>
          <w:numId w:val="11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A515D1">
        <w:rPr>
          <w:rFonts w:ascii="Calibri" w:hAnsi="Calibri" w:cs="Calibri"/>
          <w:lang w:val="en-SE"/>
        </w:rPr>
        <w:t>Övervakning enligt klinikens rutin.</w:t>
      </w:r>
    </w:p>
    <w:p w14:paraId="5C394EB8" w14:textId="77777777" w:rsidR="00A515D1" w:rsidRPr="00A515D1" w:rsidRDefault="00A515D1" w:rsidP="00A515D1">
      <w:pPr>
        <w:numPr>
          <w:ilvl w:val="0"/>
          <w:numId w:val="11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A515D1">
        <w:rPr>
          <w:rFonts w:ascii="Calibri" w:hAnsi="Calibri" w:cs="Calibri"/>
          <w:lang w:val="en-SE"/>
        </w:rPr>
        <w:t xml:space="preserve">Dag 1 </w:t>
      </w:r>
      <w:r w:rsidRPr="00A515D1">
        <w:rPr>
          <w:rFonts w:ascii="Calibri" w:hAnsi="Calibri" w:cs="Calibri"/>
          <w:lang w:val="sv-SE"/>
        </w:rPr>
        <w:t>i</w:t>
      </w:r>
      <w:r w:rsidRPr="00A515D1">
        <w:rPr>
          <w:rFonts w:ascii="Calibri" w:hAnsi="Calibri" w:cs="Calibri"/>
          <w:lang w:val="en-SE"/>
        </w:rPr>
        <w:t xml:space="preserve"> fall av PROM, dag 1 och 2 för övriga studiedeltagare får endast studieprodukt eller Cook ballongkateter användas!</w:t>
      </w:r>
    </w:p>
    <w:p w14:paraId="7A624093" w14:textId="77777777" w:rsidR="00057570" w:rsidRPr="00A515D1" w:rsidRDefault="00057570" w:rsidP="00057570">
      <w:pPr>
        <w:rPr>
          <w:rFonts w:ascii="Calibri" w:hAnsi="Calibri" w:cs="Calibri"/>
          <w:lang w:val="en-SE"/>
        </w:rPr>
      </w:pPr>
    </w:p>
    <w:p w14:paraId="265444AF" w14:textId="77777777" w:rsidR="00057570" w:rsidRPr="00A515D1" w:rsidRDefault="00057570" w:rsidP="00057570">
      <w:pPr>
        <w:rPr>
          <w:rFonts w:ascii="Calibri" w:hAnsi="Calibri" w:cs="Calibri"/>
          <w:u w:val="single"/>
          <w:lang w:val="sv-SE"/>
        </w:rPr>
      </w:pPr>
      <w:r w:rsidRPr="00A515D1">
        <w:rPr>
          <w:rFonts w:ascii="Calibri" w:hAnsi="Calibri" w:cs="Calibri"/>
          <w:u w:val="single"/>
          <w:lang w:val="sv-SE"/>
        </w:rPr>
        <w:t>Heminduktion</w:t>
      </w:r>
    </w:p>
    <w:p w14:paraId="15B77416" w14:textId="77777777" w:rsidR="00A515D1" w:rsidRPr="00A515D1" w:rsidRDefault="00A515D1" w:rsidP="00A515D1">
      <w:pPr>
        <w:numPr>
          <w:ilvl w:val="0"/>
          <w:numId w:val="12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A515D1">
        <w:rPr>
          <w:rFonts w:ascii="Calibri" w:hAnsi="Calibri" w:cs="Calibri"/>
          <w:lang w:val="en-SE"/>
        </w:rPr>
        <w:t>Kvinnan återgår till hemmet/patienthotell. Hon får med sig en återbesökstid senast 24 timmar efter induktionsstart.</w:t>
      </w:r>
    </w:p>
    <w:p w14:paraId="39ED1B60" w14:textId="77777777" w:rsidR="00A515D1" w:rsidRPr="00A515D1" w:rsidRDefault="00A515D1" w:rsidP="00A515D1">
      <w:pPr>
        <w:numPr>
          <w:ilvl w:val="0"/>
          <w:numId w:val="12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A515D1">
        <w:rPr>
          <w:rFonts w:ascii="Calibri" w:hAnsi="Calibri" w:cs="Calibri"/>
          <w:lang w:val="en-SE"/>
        </w:rPr>
        <w:t xml:space="preserve">I fall av förlossningsstart, vattenavgång, minskade fosterrörelser, komplikationer, eller att </w:t>
      </w:r>
      <w:r w:rsidRPr="00A515D1">
        <w:rPr>
          <w:rFonts w:ascii="Calibri" w:hAnsi="Calibri" w:cs="Calibri"/>
          <w:b/>
          <w:bCs/>
          <w:lang w:val="en-SE"/>
        </w:rPr>
        <w:t>”någonting känns annorlunda”</w:t>
      </w:r>
      <w:r w:rsidRPr="00A515D1">
        <w:rPr>
          <w:rFonts w:ascii="Calibri" w:hAnsi="Calibri" w:cs="Calibri"/>
          <w:lang w:val="en-SE"/>
        </w:rPr>
        <w:t xml:space="preserve"> ska kvinnan välkomnas in till sjukhus för bedömning och ställningstagande till inläggning/fortsatt handläggning.</w:t>
      </w:r>
    </w:p>
    <w:p w14:paraId="5840123B" w14:textId="77777777" w:rsidR="00A515D1" w:rsidRPr="00A515D1" w:rsidRDefault="00A515D1" w:rsidP="00A515D1">
      <w:pPr>
        <w:numPr>
          <w:ilvl w:val="0"/>
          <w:numId w:val="12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A515D1">
        <w:rPr>
          <w:rFonts w:ascii="Calibri" w:hAnsi="Calibri" w:cs="Calibri"/>
          <w:lang w:val="en-SE"/>
        </w:rPr>
        <w:t xml:space="preserve">Vid planerat återbesök kontrolleras fosterläge, CTG, temperatur, blodtryck, Bishop score. </w:t>
      </w:r>
      <w:r w:rsidRPr="00A515D1">
        <w:rPr>
          <w:rFonts w:ascii="Calibri" w:hAnsi="Calibri" w:cs="Calibri"/>
          <w:lang w:val="en-SE"/>
        </w:rPr>
        <w:br/>
      </w:r>
      <w:r w:rsidRPr="00A515D1">
        <w:rPr>
          <w:rFonts w:ascii="Calibri" w:hAnsi="Calibri" w:cs="Calibri"/>
          <w:lang w:val="en-SE"/>
        </w:rPr>
        <w:lastRenderedPageBreak/>
        <w:t>Vid avvikande fynd ska kvinnan läggas in och följas enligt klinikens rutin.</w:t>
      </w:r>
      <w:r w:rsidRPr="00A515D1">
        <w:rPr>
          <w:rFonts w:ascii="Calibri" w:hAnsi="Calibri" w:cs="Calibri"/>
          <w:lang w:val="en-SE"/>
        </w:rPr>
        <w:br/>
        <w:t>Om fortsatt cervixmognad behövs och kvinnan inte har haft vattenavgång kan hon återgå till hemmet dag 2.</w:t>
      </w:r>
    </w:p>
    <w:p w14:paraId="2D0851E7" w14:textId="77777777" w:rsidR="00A515D1" w:rsidRPr="00A515D1" w:rsidRDefault="00A515D1" w:rsidP="00A515D1">
      <w:pPr>
        <w:numPr>
          <w:ilvl w:val="0"/>
          <w:numId w:val="12"/>
        </w:numPr>
        <w:tabs>
          <w:tab w:val="num" w:pos="720"/>
        </w:tabs>
        <w:rPr>
          <w:rFonts w:ascii="Calibri" w:hAnsi="Calibri" w:cs="Calibri"/>
          <w:lang w:val="en-SE"/>
        </w:rPr>
      </w:pPr>
      <w:r w:rsidRPr="00A515D1">
        <w:rPr>
          <w:rFonts w:ascii="Calibri" w:hAnsi="Calibri" w:cs="Calibri"/>
          <w:lang w:val="en-SE"/>
        </w:rPr>
        <w:t>Samtliga kvinnor blir inlagda på sjukhus senast dag 2 i fall av vattenavgång, och senast dag 3 i de fall vattnet inte har gått.</w:t>
      </w:r>
    </w:p>
    <w:p w14:paraId="7CE0F76D" w14:textId="77777777" w:rsidR="00057570" w:rsidRPr="00A515D1" w:rsidRDefault="00057570" w:rsidP="00057570">
      <w:pPr>
        <w:rPr>
          <w:rFonts w:ascii="Calibri" w:hAnsi="Calibri" w:cs="Calibri"/>
          <w:lang w:val="en-SE"/>
        </w:rPr>
      </w:pPr>
    </w:p>
    <w:p w14:paraId="4951CC8D" w14:textId="77777777" w:rsidR="005305D5" w:rsidRPr="00A515D1" w:rsidRDefault="005305D5" w:rsidP="005305D5">
      <w:pPr>
        <w:pStyle w:val="ListParagraph"/>
        <w:ind w:left="360"/>
        <w:rPr>
          <w:rFonts w:ascii="Calibri" w:hAnsi="Calibri" w:cs="Calibri"/>
          <w:lang w:val="sv-SE"/>
        </w:rPr>
      </w:pPr>
    </w:p>
    <w:p w14:paraId="6D01788E" w14:textId="0A53CAB2" w:rsidR="00F705A2" w:rsidRPr="00A515D1" w:rsidRDefault="00AC2403" w:rsidP="00C90AEC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noProof/>
          <w:highlight w:val="yellow"/>
        </w:rPr>
        <w:drawing>
          <wp:inline distT="0" distB="0" distL="0" distR="0" wp14:anchorId="68508AB6" wp14:editId="068F89B5">
            <wp:extent cx="5727700" cy="3815080"/>
            <wp:effectExtent l="0" t="0" r="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BD2254B4-B130-F940-88BF-E6D9853E1D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BD2254B4-B130-F940-88BF-E6D9853E1D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81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C37D" w14:textId="2EC5CA08" w:rsidR="00A00C39" w:rsidRPr="00A515D1" w:rsidRDefault="00A00C39" w:rsidP="00C90AEC">
      <w:pPr>
        <w:rPr>
          <w:rFonts w:ascii="Calibri" w:hAnsi="Calibri" w:cs="Calibri"/>
          <w:lang w:val="sv-SE"/>
        </w:rPr>
      </w:pPr>
    </w:p>
    <w:p w14:paraId="74E44E99" w14:textId="0762801B" w:rsidR="00A00C39" w:rsidRPr="00A515D1" w:rsidRDefault="00A00C39" w:rsidP="00C90AEC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noProof/>
        </w:rPr>
        <w:drawing>
          <wp:inline distT="0" distB="0" distL="0" distR="0" wp14:anchorId="405A7E57" wp14:editId="596674FE">
            <wp:extent cx="5727700" cy="2936875"/>
            <wp:effectExtent l="0" t="0" r="0" b="0"/>
            <wp:docPr id="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D27F4704-535D-9F4A-AD7F-E7803DDE98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D27F4704-535D-9F4A-AD7F-E7803DDE98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3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94ECB" w14:textId="10434139" w:rsidR="00A00C39" w:rsidRPr="00A515D1" w:rsidRDefault="00A00C39" w:rsidP="00C90AEC">
      <w:pPr>
        <w:rPr>
          <w:rFonts w:ascii="Calibri" w:hAnsi="Calibri" w:cs="Calibri"/>
          <w:lang w:val="sv-SE"/>
        </w:rPr>
      </w:pPr>
    </w:p>
    <w:p w14:paraId="7F29E658" w14:textId="45CAC504" w:rsidR="00A00C39" w:rsidRPr="00A515D1" w:rsidRDefault="00A00C39" w:rsidP="00C90AEC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noProof/>
        </w:rPr>
        <w:lastRenderedPageBreak/>
        <w:drawing>
          <wp:inline distT="0" distB="0" distL="0" distR="0" wp14:anchorId="0EF4F263" wp14:editId="4BD4FEBB">
            <wp:extent cx="5727700" cy="2699385"/>
            <wp:effectExtent l="0" t="0" r="0" b="5715"/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15BB282E-601A-5749-89EB-D97E8B2BDE7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15BB282E-601A-5749-89EB-D97E8B2BDE7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2A03" w14:textId="77777777" w:rsidR="00D75CA2" w:rsidRPr="00A515D1" w:rsidRDefault="00D75CA2" w:rsidP="00D75CA2">
      <w:pPr>
        <w:rPr>
          <w:rFonts w:ascii="Calibri" w:hAnsi="Calibri" w:cs="Calibri"/>
          <w:lang w:val="sv-SE"/>
        </w:rPr>
      </w:pPr>
    </w:p>
    <w:p w14:paraId="5FADAD7E" w14:textId="01A7904D" w:rsidR="00D75CA2" w:rsidRPr="00A515D1" w:rsidRDefault="00D75CA2" w:rsidP="00D75CA2">
      <w:pPr>
        <w:rPr>
          <w:rFonts w:ascii="Calibri" w:hAnsi="Calibri" w:cs="Calibri"/>
          <w:lang w:val="sv-SE"/>
        </w:rPr>
      </w:pPr>
    </w:p>
    <w:p w14:paraId="21A8AEA0" w14:textId="5D5CC6A6" w:rsidR="003A5EB3" w:rsidRPr="00A515D1" w:rsidRDefault="00537DA1" w:rsidP="00C90AEC">
      <w:pPr>
        <w:rPr>
          <w:rFonts w:ascii="Calibri" w:hAnsi="Calibri" w:cs="Calibri"/>
          <w:lang w:val="sv-SE"/>
        </w:rPr>
      </w:pPr>
      <w:r w:rsidRPr="00A515D1">
        <w:rPr>
          <w:rFonts w:ascii="Calibri" w:hAnsi="Calibri" w:cs="Calibri"/>
          <w:lang w:val="sv-SE"/>
        </w:rPr>
        <w:br/>
      </w:r>
    </w:p>
    <w:sectPr w:rsidR="003A5EB3" w:rsidRPr="00A515D1" w:rsidSect="00A6477C">
      <w:headerReference w:type="default" r:id="rId14"/>
      <w:footerReference w:type="even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34BA" w14:textId="77777777" w:rsidR="009212C4" w:rsidRDefault="009212C4" w:rsidP="00C1477A">
      <w:r>
        <w:separator/>
      </w:r>
    </w:p>
  </w:endnote>
  <w:endnote w:type="continuationSeparator" w:id="0">
    <w:p w14:paraId="1FF05BEC" w14:textId="77777777" w:rsidR="009212C4" w:rsidRDefault="009212C4" w:rsidP="00C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4542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B3AD3C" w14:textId="0F2E9EDB" w:rsidR="00B208DC" w:rsidRDefault="00B208DC" w:rsidP="00D645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C3E84C" w14:textId="77777777" w:rsidR="00B208DC" w:rsidRDefault="00B208DC" w:rsidP="00C147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84240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08AB43" w14:textId="6D2348A7" w:rsidR="00B208DC" w:rsidRDefault="00B208DC" w:rsidP="00D645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B6D1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65E9862" w14:textId="77777777" w:rsidR="00B208DC" w:rsidRDefault="00B208DC" w:rsidP="00C147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E57D" w14:textId="77777777" w:rsidR="009212C4" w:rsidRDefault="009212C4" w:rsidP="00C1477A">
      <w:r>
        <w:separator/>
      </w:r>
    </w:p>
  </w:footnote>
  <w:footnote w:type="continuationSeparator" w:id="0">
    <w:p w14:paraId="5B54EF3C" w14:textId="77777777" w:rsidR="009212C4" w:rsidRDefault="009212C4" w:rsidP="00C1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8ADE" w14:textId="11461245" w:rsidR="00B208DC" w:rsidRDefault="00B208DC" w:rsidP="00C1477A">
    <w:pPr>
      <w:pStyle w:val="Header"/>
      <w:rPr>
        <w:sz w:val="16"/>
        <w:szCs w:val="16"/>
        <w:lang w:val="sv-SE"/>
      </w:rPr>
    </w:pPr>
    <w:r w:rsidRPr="00C1477A">
      <w:rPr>
        <w:sz w:val="16"/>
        <w:szCs w:val="16"/>
        <w:lang w:val="sv-SE"/>
      </w:rPr>
      <w:t xml:space="preserve">Inklusion, randomiseringsrutin, follow-up OPTION studien, version </w:t>
    </w:r>
    <w:r w:rsidR="00C40A0A">
      <w:rPr>
        <w:sz w:val="16"/>
        <w:szCs w:val="16"/>
        <w:lang w:val="sv-SE"/>
      </w:rPr>
      <w:t>2</w:t>
    </w:r>
    <w:r w:rsidRPr="00C1477A">
      <w:rPr>
        <w:b/>
        <w:bCs/>
        <w:noProof/>
        <w:lang w:val="sv-SE"/>
      </w:rPr>
      <w:t xml:space="preserve"> </w:t>
    </w:r>
  </w:p>
  <w:p w14:paraId="77461C18" w14:textId="70FDC21E" w:rsidR="00B208DC" w:rsidRPr="00C1477A" w:rsidRDefault="00B208DC">
    <w:pPr>
      <w:pStyle w:val="Head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Datum </w:t>
    </w:r>
    <w:r w:rsidRPr="00C1477A">
      <w:rPr>
        <w:sz w:val="16"/>
        <w:szCs w:val="16"/>
        <w:lang w:val="sv-SE"/>
      </w:rPr>
      <w:t>210</w:t>
    </w:r>
    <w:r w:rsidR="00C40A0A">
      <w:rPr>
        <w:sz w:val="16"/>
        <w:szCs w:val="16"/>
        <w:lang w:val="sv-SE"/>
      </w:rPr>
      <w:t>906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F32"/>
    <w:multiLevelType w:val="hybridMultilevel"/>
    <w:tmpl w:val="D09C7806"/>
    <w:lvl w:ilvl="0" w:tplc="14487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2FC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45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61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CF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EF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CD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28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AB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8015A8"/>
    <w:multiLevelType w:val="hybridMultilevel"/>
    <w:tmpl w:val="21FE8C8A"/>
    <w:lvl w:ilvl="0" w:tplc="139A47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4D25C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D50A9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A2610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30F6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546B6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7C9E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CB075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024E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78E06B6"/>
    <w:multiLevelType w:val="hybridMultilevel"/>
    <w:tmpl w:val="66E49A68"/>
    <w:lvl w:ilvl="0" w:tplc="F2E86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AE4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A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6A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46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00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6E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CA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84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E70408"/>
    <w:multiLevelType w:val="hybridMultilevel"/>
    <w:tmpl w:val="C9D0B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1E49"/>
    <w:multiLevelType w:val="hybridMultilevel"/>
    <w:tmpl w:val="30E40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9C436B"/>
    <w:multiLevelType w:val="hybridMultilevel"/>
    <w:tmpl w:val="58AA0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16B1D"/>
    <w:multiLevelType w:val="hybridMultilevel"/>
    <w:tmpl w:val="FCB07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2767"/>
    <w:multiLevelType w:val="hybridMultilevel"/>
    <w:tmpl w:val="A86CA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5492F"/>
    <w:multiLevelType w:val="hybridMultilevel"/>
    <w:tmpl w:val="8C7CD710"/>
    <w:lvl w:ilvl="0" w:tplc="1AAEE8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989E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3401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7AB2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D8A4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30EEF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030FB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CDA95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28C3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29387F98"/>
    <w:multiLevelType w:val="hybridMultilevel"/>
    <w:tmpl w:val="850C8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F6630E"/>
    <w:multiLevelType w:val="hybridMultilevel"/>
    <w:tmpl w:val="B59E0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72EF"/>
    <w:multiLevelType w:val="hybridMultilevel"/>
    <w:tmpl w:val="09DC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D770C"/>
    <w:multiLevelType w:val="hybridMultilevel"/>
    <w:tmpl w:val="CB7A8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A3786B"/>
    <w:multiLevelType w:val="hybridMultilevel"/>
    <w:tmpl w:val="E2321620"/>
    <w:lvl w:ilvl="0" w:tplc="3AFAFE3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5DAB0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10D2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2A2E0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566E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1A41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80A4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5EB6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14CD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71993CFB"/>
    <w:multiLevelType w:val="hybridMultilevel"/>
    <w:tmpl w:val="41A6D9DC"/>
    <w:lvl w:ilvl="0" w:tplc="5E2AE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0D3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20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C3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29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40A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C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C3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4E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457C24"/>
    <w:multiLevelType w:val="hybridMultilevel"/>
    <w:tmpl w:val="7AA0B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30"/>
    <w:rsid w:val="00000367"/>
    <w:rsid w:val="00007B25"/>
    <w:rsid w:val="000244A1"/>
    <w:rsid w:val="000535DC"/>
    <w:rsid w:val="00057570"/>
    <w:rsid w:val="000A75C2"/>
    <w:rsid w:val="000D757C"/>
    <w:rsid w:val="000D7CC9"/>
    <w:rsid w:val="000E0CB9"/>
    <w:rsid w:val="000E6A3D"/>
    <w:rsid w:val="000E6AA0"/>
    <w:rsid w:val="000E72A4"/>
    <w:rsid w:val="00102626"/>
    <w:rsid w:val="0010780C"/>
    <w:rsid w:val="00123390"/>
    <w:rsid w:val="001257B7"/>
    <w:rsid w:val="00146796"/>
    <w:rsid w:val="00170317"/>
    <w:rsid w:val="00175007"/>
    <w:rsid w:val="001805A2"/>
    <w:rsid w:val="001954DA"/>
    <w:rsid w:val="001C53EA"/>
    <w:rsid w:val="001D5ADD"/>
    <w:rsid w:val="001E0E01"/>
    <w:rsid w:val="002201B3"/>
    <w:rsid w:val="00230C26"/>
    <w:rsid w:val="002335F5"/>
    <w:rsid w:val="002674DC"/>
    <w:rsid w:val="002A0207"/>
    <w:rsid w:val="002A47E6"/>
    <w:rsid w:val="002B6D17"/>
    <w:rsid w:val="002D423A"/>
    <w:rsid w:val="002D7B2F"/>
    <w:rsid w:val="002E764E"/>
    <w:rsid w:val="002F439F"/>
    <w:rsid w:val="003024DE"/>
    <w:rsid w:val="003275CE"/>
    <w:rsid w:val="0033214C"/>
    <w:rsid w:val="00345E9B"/>
    <w:rsid w:val="00346118"/>
    <w:rsid w:val="00352866"/>
    <w:rsid w:val="00356A8F"/>
    <w:rsid w:val="00357118"/>
    <w:rsid w:val="00370348"/>
    <w:rsid w:val="0038420D"/>
    <w:rsid w:val="003A5EB3"/>
    <w:rsid w:val="003B350C"/>
    <w:rsid w:val="003C3057"/>
    <w:rsid w:val="003E3C09"/>
    <w:rsid w:val="003E3EF9"/>
    <w:rsid w:val="004157D7"/>
    <w:rsid w:val="00421540"/>
    <w:rsid w:val="00421A60"/>
    <w:rsid w:val="00434196"/>
    <w:rsid w:val="0046665D"/>
    <w:rsid w:val="0047134A"/>
    <w:rsid w:val="004810E9"/>
    <w:rsid w:val="00492361"/>
    <w:rsid w:val="004D13CB"/>
    <w:rsid w:val="004F0C03"/>
    <w:rsid w:val="005065F9"/>
    <w:rsid w:val="0050708C"/>
    <w:rsid w:val="005305D5"/>
    <w:rsid w:val="00534408"/>
    <w:rsid w:val="00537DA1"/>
    <w:rsid w:val="00543262"/>
    <w:rsid w:val="0057337E"/>
    <w:rsid w:val="005775C0"/>
    <w:rsid w:val="005822BC"/>
    <w:rsid w:val="005B6928"/>
    <w:rsid w:val="005D7A54"/>
    <w:rsid w:val="005E0FC4"/>
    <w:rsid w:val="005F18C6"/>
    <w:rsid w:val="005F41A4"/>
    <w:rsid w:val="006060BB"/>
    <w:rsid w:val="00613BAF"/>
    <w:rsid w:val="00627DDA"/>
    <w:rsid w:val="00653E6B"/>
    <w:rsid w:val="00681781"/>
    <w:rsid w:val="006A1E79"/>
    <w:rsid w:val="006A781B"/>
    <w:rsid w:val="006B177E"/>
    <w:rsid w:val="006C0D01"/>
    <w:rsid w:val="006C1F57"/>
    <w:rsid w:val="006C38D2"/>
    <w:rsid w:val="006C71D9"/>
    <w:rsid w:val="006D5212"/>
    <w:rsid w:val="006E3A51"/>
    <w:rsid w:val="006E4E86"/>
    <w:rsid w:val="00735CDF"/>
    <w:rsid w:val="00740C55"/>
    <w:rsid w:val="00746349"/>
    <w:rsid w:val="00780B74"/>
    <w:rsid w:val="007B0A33"/>
    <w:rsid w:val="00817A5D"/>
    <w:rsid w:val="008270FD"/>
    <w:rsid w:val="00854F43"/>
    <w:rsid w:val="00862313"/>
    <w:rsid w:val="00876D61"/>
    <w:rsid w:val="008872F9"/>
    <w:rsid w:val="00893ED3"/>
    <w:rsid w:val="00895445"/>
    <w:rsid w:val="008A0359"/>
    <w:rsid w:val="008A5841"/>
    <w:rsid w:val="008A7E4B"/>
    <w:rsid w:val="008D3A96"/>
    <w:rsid w:val="008E3F9C"/>
    <w:rsid w:val="008E5641"/>
    <w:rsid w:val="00912118"/>
    <w:rsid w:val="009163F2"/>
    <w:rsid w:val="009212C4"/>
    <w:rsid w:val="00933785"/>
    <w:rsid w:val="009410CD"/>
    <w:rsid w:val="00953286"/>
    <w:rsid w:val="00962A55"/>
    <w:rsid w:val="009645F5"/>
    <w:rsid w:val="0098108A"/>
    <w:rsid w:val="0098613D"/>
    <w:rsid w:val="0099523B"/>
    <w:rsid w:val="009A2D24"/>
    <w:rsid w:val="009C1332"/>
    <w:rsid w:val="009F6F8E"/>
    <w:rsid w:val="00A00AB4"/>
    <w:rsid w:val="00A00C39"/>
    <w:rsid w:val="00A0491E"/>
    <w:rsid w:val="00A13ACF"/>
    <w:rsid w:val="00A515D1"/>
    <w:rsid w:val="00A6477C"/>
    <w:rsid w:val="00A93160"/>
    <w:rsid w:val="00A97873"/>
    <w:rsid w:val="00AC2403"/>
    <w:rsid w:val="00AD3DDB"/>
    <w:rsid w:val="00AE13D8"/>
    <w:rsid w:val="00AE63D9"/>
    <w:rsid w:val="00AE69D1"/>
    <w:rsid w:val="00AF1D2E"/>
    <w:rsid w:val="00B208DC"/>
    <w:rsid w:val="00B21F50"/>
    <w:rsid w:val="00B507DA"/>
    <w:rsid w:val="00B74C51"/>
    <w:rsid w:val="00B91627"/>
    <w:rsid w:val="00B9794B"/>
    <w:rsid w:val="00BC493B"/>
    <w:rsid w:val="00BC4F76"/>
    <w:rsid w:val="00BF02F9"/>
    <w:rsid w:val="00BF14E9"/>
    <w:rsid w:val="00BF5ED6"/>
    <w:rsid w:val="00C00D2E"/>
    <w:rsid w:val="00C057BD"/>
    <w:rsid w:val="00C067CF"/>
    <w:rsid w:val="00C1477A"/>
    <w:rsid w:val="00C266F5"/>
    <w:rsid w:val="00C34BF0"/>
    <w:rsid w:val="00C40A0A"/>
    <w:rsid w:val="00C57C48"/>
    <w:rsid w:val="00C61976"/>
    <w:rsid w:val="00C658E5"/>
    <w:rsid w:val="00C90AEC"/>
    <w:rsid w:val="00C92497"/>
    <w:rsid w:val="00CB2713"/>
    <w:rsid w:val="00CC6B46"/>
    <w:rsid w:val="00CD22DE"/>
    <w:rsid w:val="00CD2424"/>
    <w:rsid w:val="00CE0D40"/>
    <w:rsid w:val="00CE58A7"/>
    <w:rsid w:val="00CF131E"/>
    <w:rsid w:val="00D22629"/>
    <w:rsid w:val="00D35A5F"/>
    <w:rsid w:val="00D6454B"/>
    <w:rsid w:val="00D65D1C"/>
    <w:rsid w:val="00D75CA2"/>
    <w:rsid w:val="00DA272D"/>
    <w:rsid w:val="00DA54DE"/>
    <w:rsid w:val="00DD2F90"/>
    <w:rsid w:val="00DD3902"/>
    <w:rsid w:val="00DF1237"/>
    <w:rsid w:val="00DF1730"/>
    <w:rsid w:val="00E021FC"/>
    <w:rsid w:val="00E07D74"/>
    <w:rsid w:val="00E80ACA"/>
    <w:rsid w:val="00EA1C5D"/>
    <w:rsid w:val="00EA2306"/>
    <w:rsid w:val="00EB0378"/>
    <w:rsid w:val="00EE0D0F"/>
    <w:rsid w:val="00EE740E"/>
    <w:rsid w:val="00EF642A"/>
    <w:rsid w:val="00F23BCA"/>
    <w:rsid w:val="00F40275"/>
    <w:rsid w:val="00F448F3"/>
    <w:rsid w:val="00F4502A"/>
    <w:rsid w:val="00F539EB"/>
    <w:rsid w:val="00F705A2"/>
    <w:rsid w:val="00F82F2F"/>
    <w:rsid w:val="00FB52F4"/>
    <w:rsid w:val="00FE5B8B"/>
    <w:rsid w:val="00FE61B0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2D0E002B"/>
  <w15:docId w15:val="{1A5AF7D5-471B-E74E-A8FA-9DAC790B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A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E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14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77A"/>
  </w:style>
  <w:style w:type="character" w:styleId="PageNumber">
    <w:name w:val="page number"/>
    <w:basedOn w:val="DefaultParagraphFont"/>
    <w:uiPriority w:val="99"/>
    <w:semiHidden/>
    <w:unhideWhenUsed/>
    <w:rsid w:val="00C1477A"/>
  </w:style>
  <w:style w:type="paragraph" w:styleId="Header">
    <w:name w:val="header"/>
    <w:basedOn w:val="Normal"/>
    <w:link w:val="HeaderChar"/>
    <w:uiPriority w:val="99"/>
    <w:unhideWhenUsed/>
    <w:rsid w:val="00C14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77A"/>
  </w:style>
  <w:style w:type="paragraph" w:styleId="BalloonText">
    <w:name w:val="Balloon Text"/>
    <w:basedOn w:val="Normal"/>
    <w:link w:val="BalloonTextChar"/>
    <w:uiPriority w:val="99"/>
    <w:semiHidden/>
    <w:unhideWhenUsed/>
    <w:rsid w:val="00780B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B7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52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2F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2F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2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2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8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3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1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3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7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9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Sengpiel</dc:creator>
  <cp:keywords/>
  <dc:description/>
  <cp:lastModifiedBy>Verena Sengpiel</cp:lastModifiedBy>
  <cp:revision>3</cp:revision>
  <dcterms:created xsi:type="dcterms:W3CDTF">2021-09-06T18:11:00Z</dcterms:created>
  <dcterms:modified xsi:type="dcterms:W3CDTF">2021-09-06T18:21:00Z</dcterms:modified>
</cp:coreProperties>
</file>