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4B5" w:rsidRPr="004E54B5" w:rsidRDefault="004E54B5" w:rsidP="004E54B5">
      <w:pPr>
        <w:spacing w:line="312" w:lineRule="atLeast"/>
        <w:textAlignment w:val="baseline"/>
        <w:outlineLvl w:val="0"/>
        <w:rPr>
          <w:rFonts w:ascii="Helvetica Neue" w:eastAsia="Times New Roman" w:hAnsi="Helvetica Neue" w:cs="Times New Roman"/>
          <w:b/>
          <w:bCs/>
          <w:color w:val="000000"/>
          <w:kern w:val="36"/>
          <w:sz w:val="32"/>
          <w:szCs w:val="32"/>
        </w:rPr>
      </w:pPr>
      <w:r w:rsidRPr="004E54B5">
        <w:rPr>
          <w:rFonts w:ascii="Helvetica Neue" w:eastAsia="Times New Roman" w:hAnsi="Helvetica Neue" w:cs="Times New Roman"/>
          <w:b/>
          <w:bCs/>
          <w:color w:val="000000"/>
          <w:kern w:val="36"/>
          <w:sz w:val="32"/>
          <w:szCs w:val="32"/>
        </w:rPr>
        <w:t>Annual Japan/Korea Delegation Retr</w:t>
      </w:r>
      <w:bookmarkStart w:id="0" w:name="_GoBack"/>
      <w:bookmarkEnd w:id="0"/>
      <w:r w:rsidRPr="004E54B5">
        <w:rPr>
          <w:rFonts w:ascii="Helvetica Neue" w:eastAsia="Times New Roman" w:hAnsi="Helvetica Neue" w:cs="Times New Roman"/>
          <w:b/>
          <w:bCs/>
          <w:color w:val="000000"/>
          <w:kern w:val="36"/>
          <w:sz w:val="32"/>
          <w:szCs w:val="32"/>
        </w:rPr>
        <w:t>eat: Sept. 6-9, 2021</w:t>
      </w:r>
    </w:p>
    <w:p w:rsidR="004E54B5" w:rsidRDefault="004E54B5" w:rsidP="004E54B5">
      <w:pPr>
        <w:spacing w:after="360"/>
        <w:textAlignment w:val="baseline"/>
        <w:rPr>
          <w:rFonts w:ascii="Helvetica Neue" w:eastAsia="Times New Roman" w:hAnsi="Helvetica Neue" w:cs="Times New Roman"/>
          <w:color w:val="777777"/>
          <w:sz w:val="18"/>
          <w:szCs w:val="18"/>
          <w:bdr w:val="none" w:sz="0" w:space="0" w:color="auto" w:frame="1"/>
        </w:rPr>
      </w:pPr>
    </w:p>
    <w:p w:rsidR="004E54B5" w:rsidRPr="004E54B5" w:rsidRDefault="004E54B5" w:rsidP="004E54B5">
      <w:pPr>
        <w:spacing w:after="360"/>
        <w:textAlignment w:val="baseline"/>
        <w:rPr>
          <w:rFonts w:ascii="Georgia" w:eastAsia="Times New Roman" w:hAnsi="Georgia" w:cs="Times New Roman"/>
          <w:color w:val="333333"/>
        </w:rPr>
      </w:pPr>
      <w:r w:rsidRPr="004E54B5">
        <w:rPr>
          <w:rFonts w:ascii="Georgia" w:eastAsia="Times New Roman" w:hAnsi="Georgia" w:cs="Times New Roman"/>
          <w:color w:val="333333"/>
        </w:rPr>
        <w:t>A retreat is a time to step away from the distractions of everyday life and get back in touch with your inner self and reconnect with God. Sometimes old poets say it best.</w:t>
      </w:r>
    </w:p>
    <w:p w:rsidR="004E54B5" w:rsidRPr="004E54B5" w:rsidRDefault="004E54B5" w:rsidP="004E54B5">
      <w:pPr>
        <w:spacing w:after="360"/>
        <w:textAlignment w:val="baseline"/>
        <w:rPr>
          <w:rFonts w:ascii="Georgia" w:eastAsia="Times New Roman" w:hAnsi="Georgia" w:cs="Times New Roman"/>
          <w:color w:val="333333"/>
        </w:rPr>
      </w:pPr>
      <w:r w:rsidRPr="004E54B5">
        <w:rPr>
          <w:rFonts w:ascii="Georgia" w:eastAsia="Times New Roman" w:hAnsi="Georgia" w:cs="Times New Roman"/>
          <w:color w:val="333333"/>
        </w:rPr>
        <w:t>The world is too much with us; late and soon,</w:t>
      </w:r>
      <w:r w:rsidRPr="004E54B5">
        <w:rPr>
          <w:rFonts w:ascii="Georgia" w:eastAsia="Times New Roman" w:hAnsi="Georgia" w:cs="Times New Roman"/>
          <w:color w:val="333333"/>
        </w:rPr>
        <w:br/>
        <w:t>Getting and spending, we lay waste our powers:</w:t>
      </w:r>
      <w:r w:rsidRPr="004E54B5">
        <w:rPr>
          <w:rFonts w:ascii="Georgia" w:eastAsia="Times New Roman" w:hAnsi="Georgia" w:cs="Times New Roman"/>
          <w:color w:val="333333"/>
        </w:rPr>
        <w:br/>
        <w:t>Little we see in Nature that is ours…</w:t>
      </w:r>
    </w:p>
    <w:p w:rsidR="004E54B5" w:rsidRPr="004E54B5" w:rsidRDefault="004E54B5" w:rsidP="004E54B5">
      <w:pPr>
        <w:spacing w:after="360"/>
        <w:textAlignment w:val="baseline"/>
        <w:rPr>
          <w:rFonts w:ascii="Georgia" w:eastAsia="Times New Roman" w:hAnsi="Georgia" w:cs="Times New Roman"/>
          <w:color w:val="333333"/>
        </w:rPr>
      </w:pPr>
      <w:r w:rsidRPr="004E54B5">
        <w:rPr>
          <w:rFonts w:ascii="Georgia" w:eastAsia="Times New Roman" w:hAnsi="Georgia" w:cs="Times New Roman"/>
          <w:color w:val="333333"/>
        </w:rPr>
        <w:t>English Romantic William Wordsworth wrote that 200 years ago, but he could have written it yesterday. In an age of iPhones and e-mails, iPods and Facebook, we find ourselves disconnected and adrift, in need of renewal and healing in a world that is “too much with us.”</w:t>
      </w:r>
    </w:p>
    <w:p w:rsidR="004E54B5" w:rsidRPr="004E54B5" w:rsidRDefault="004E54B5" w:rsidP="004E54B5">
      <w:pPr>
        <w:spacing w:after="360"/>
        <w:textAlignment w:val="baseline"/>
        <w:rPr>
          <w:rFonts w:ascii="Georgia" w:eastAsia="Times New Roman" w:hAnsi="Georgia" w:cs="Times New Roman"/>
          <w:color w:val="333333"/>
        </w:rPr>
      </w:pPr>
      <w:r w:rsidRPr="004E54B5">
        <w:rPr>
          <w:rFonts w:ascii="Georgia" w:eastAsia="Times New Roman" w:hAnsi="Georgia" w:cs="Times New Roman"/>
          <w:color w:val="333333"/>
        </w:rPr>
        <w:t xml:space="preserve">With this thought, 14 Oblates of the Japanese Delegation gathered Sept. 6-9 in a ZOOM box, a cloud-based video communications app, for Annual Retreat 2021: Retreat Master – Most Rev. Charlie M. INZON, OMI, Bishop of </w:t>
      </w:r>
      <w:proofErr w:type="spellStart"/>
      <w:r w:rsidRPr="004E54B5">
        <w:rPr>
          <w:rFonts w:ascii="Georgia" w:eastAsia="Times New Roman" w:hAnsi="Georgia" w:cs="Times New Roman"/>
          <w:color w:val="333333"/>
        </w:rPr>
        <w:t>Jolo</w:t>
      </w:r>
      <w:proofErr w:type="spellEnd"/>
      <w:r w:rsidRPr="004E54B5">
        <w:rPr>
          <w:rFonts w:ascii="Georgia" w:eastAsia="Times New Roman" w:hAnsi="Georgia" w:cs="Times New Roman"/>
          <w:color w:val="333333"/>
        </w:rPr>
        <w:t xml:space="preserve">, Philippines. Due to the Japanese Corona Pandemic restrictions, travel within the country proved to be difficult: consequently, it was decided to hold a “ZOOM annual retreat 2021”. Originally intending to come to Japan, Bishop Charlie M. </w:t>
      </w:r>
      <w:proofErr w:type="spellStart"/>
      <w:r w:rsidRPr="004E54B5">
        <w:rPr>
          <w:rFonts w:ascii="Georgia" w:eastAsia="Times New Roman" w:hAnsi="Georgia" w:cs="Times New Roman"/>
          <w:color w:val="333333"/>
        </w:rPr>
        <w:t>Inzon</w:t>
      </w:r>
      <w:proofErr w:type="spellEnd"/>
      <w:r w:rsidRPr="004E54B5">
        <w:rPr>
          <w:rFonts w:ascii="Georgia" w:eastAsia="Times New Roman" w:hAnsi="Georgia" w:cs="Times New Roman"/>
          <w:color w:val="333333"/>
        </w:rPr>
        <w:t xml:space="preserve"> was forced to conduct the retreat from the Philippines. The Oblates living in Japan participated from three different Islands, Kyushu, Honshu and Shikoku. The other Mission of the Japan/Korea Delegation located in Korea was unable to attend due to strict restrictions stating that all travelers arriving to Japan were required to be self-quarantined at their home or other location for 14 days. Travelers who arrive without proper documentation of a negative COVID-19 test would be denied entry to Japan. The Korean Mission decided to hold a separate retreat in Seoul.</w:t>
      </w:r>
    </w:p>
    <w:p w:rsidR="004E54B5" w:rsidRPr="004E54B5" w:rsidRDefault="004E54B5" w:rsidP="004E54B5">
      <w:pPr>
        <w:spacing w:after="360"/>
        <w:textAlignment w:val="baseline"/>
        <w:rPr>
          <w:rFonts w:ascii="Georgia" w:eastAsia="Times New Roman" w:hAnsi="Georgia" w:cs="Times New Roman"/>
          <w:color w:val="333333"/>
        </w:rPr>
      </w:pPr>
      <w:r w:rsidRPr="004E54B5">
        <w:rPr>
          <w:rFonts w:ascii="Georgia" w:eastAsia="Times New Roman" w:hAnsi="Georgia" w:cs="Times New Roman"/>
          <w:color w:val="333333"/>
        </w:rPr>
        <w:t>The so-called “ZOOM annual retreat 2021” was centered in Kochi City where the schedule, for those who gathered, included fellowship, prayer, 5 conference talks and the daily celebration of Mass. Participants were asked to follow three government policies for preventing the corona virus: spacing during meals and gatherings, washing hands frequently and wearing masks.</w:t>
      </w:r>
    </w:p>
    <w:p w:rsidR="004E54B5" w:rsidRPr="004E54B5" w:rsidRDefault="004E54B5" w:rsidP="004E54B5">
      <w:pPr>
        <w:spacing w:after="360"/>
        <w:textAlignment w:val="baseline"/>
        <w:rPr>
          <w:rFonts w:ascii="Georgia" w:eastAsia="Times New Roman" w:hAnsi="Georgia" w:cs="Times New Roman"/>
          <w:color w:val="333333"/>
        </w:rPr>
      </w:pPr>
      <w:r w:rsidRPr="004E54B5">
        <w:rPr>
          <w:rFonts w:ascii="Georgia" w:eastAsia="Times New Roman" w:hAnsi="Georgia" w:cs="Times New Roman"/>
          <w:color w:val="333333"/>
        </w:rPr>
        <w:t xml:space="preserve">The theme, “Mission and Community in a Wounded World”, invited us to look at the realities around us with new eyes, new perspectives, and in a more profound way and to focus more intently on God’s presence in our lives. The Bishop said we will start our retreat from where we are. “Our way to God is where we are: our way of being.” He said it is important that we are anchored in our present condition specifically as victims or survivors of </w:t>
      </w:r>
      <w:proofErr w:type="spellStart"/>
      <w:r w:rsidRPr="004E54B5">
        <w:rPr>
          <w:rFonts w:ascii="Georgia" w:eastAsia="Times New Roman" w:hAnsi="Georgia" w:cs="Times New Roman"/>
          <w:color w:val="333333"/>
        </w:rPr>
        <w:t>covid</w:t>
      </w:r>
      <w:proofErr w:type="spellEnd"/>
      <w:r w:rsidRPr="004E54B5">
        <w:rPr>
          <w:rFonts w:ascii="Georgia" w:eastAsia="Times New Roman" w:hAnsi="Georgia" w:cs="Times New Roman"/>
          <w:color w:val="333333"/>
        </w:rPr>
        <w:t xml:space="preserve"> pandemic. We may have not been infected but we are affected or limited by pandemic. The Bishop led us in different reflections on how to develop a deeper contemplative spirit to understand “where we are now” and “where we should be” through five talks.</w:t>
      </w:r>
    </w:p>
    <w:p w:rsidR="004E54B5" w:rsidRDefault="004E54B5" w:rsidP="004E54B5">
      <w:pPr>
        <w:textAlignment w:val="baseline"/>
        <w:rPr>
          <w:rFonts w:ascii="Georgia" w:eastAsia="Times New Roman" w:hAnsi="Georgia" w:cs="Times New Roman"/>
          <w:color w:val="333333"/>
        </w:rPr>
      </w:pPr>
      <w:r w:rsidRPr="004E54B5">
        <w:rPr>
          <w:rFonts w:ascii="Georgia" w:eastAsia="Times New Roman" w:hAnsi="Georgia" w:cs="Times New Roman"/>
          <w:b/>
          <w:bCs/>
          <w:color w:val="333333"/>
          <w:bdr w:val="none" w:sz="0" w:space="0" w:color="auto" w:frame="1"/>
        </w:rPr>
        <w:lastRenderedPageBreak/>
        <w:t>TALK 1:</w:t>
      </w:r>
      <w:r w:rsidRPr="004E54B5">
        <w:rPr>
          <w:rFonts w:ascii="Georgia" w:eastAsia="Times New Roman" w:hAnsi="Georgia" w:cs="Times New Roman"/>
          <w:color w:val="333333"/>
        </w:rPr>
        <w:t> “See, how much he loves him…”</w:t>
      </w:r>
      <w:r w:rsidRPr="004E54B5">
        <w:rPr>
          <w:rFonts w:ascii="Georgia" w:eastAsia="Times New Roman" w:hAnsi="Georgia" w:cs="Times New Roman"/>
          <w:color w:val="333333"/>
        </w:rPr>
        <w:br/>
        <w:t>-The Mystery of Two Crowns: Corona Virus and the Crown of Thorns</w:t>
      </w:r>
      <w:r w:rsidRPr="004E54B5">
        <w:rPr>
          <w:rFonts w:ascii="Georgia" w:eastAsia="Times New Roman" w:hAnsi="Georgia" w:cs="Times New Roman"/>
          <w:color w:val="333333"/>
        </w:rPr>
        <w:br/>
        <w:t>– Scripture Reflection: Jesus and Lazarus</w:t>
      </w:r>
      <w:r w:rsidRPr="004E54B5">
        <w:rPr>
          <w:rFonts w:ascii="Georgia" w:eastAsia="Times New Roman" w:hAnsi="Georgia" w:cs="Times New Roman"/>
          <w:color w:val="333333"/>
        </w:rPr>
        <w:br/>
        <w:t>– Longing for God in the Woes of Pandemic: A Longing for Love</w:t>
      </w:r>
      <w:r w:rsidRPr="004E54B5">
        <w:rPr>
          <w:rFonts w:ascii="Georgia" w:eastAsia="Times New Roman" w:hAnsi="Georgia" w:cs="Times New Roman"/>
          <w:color w:val="333333"/>
        </w:rPr>
        <w:br/>
        <w:t>– Jesus for Lazarus: An Experience of Sacrificial Love</w:t>
      </w:r>
      <w:r w:rsidRPr="004E54B5">
        <w:rPr>
          <w:rFonts w:ascii="Georgia" w:eastAsia="Times New Roman" w:hAnsi="Georgia" w:cs="Times New Roman"/>
          <w:color w:val="333333"/>
        </w:rPr>
        <w:br/>
        <w:t>– Good News: God is Present in Our Passion</w:t>
      </w:r>
      <w:r w:rsidRPr="004E54B5">
        <w:rPr>
          <w:rFonts w:ascii="Georgia" w:eastAsia="Times New Roman" w:hAnsi="Georgia" w:cs="Times New Roman"/>
          <w:color w:val="333333"/>
        </w:rPr>
        <w:br/>
        <w:t>– Dark News: Death Continues to Loom</w:t>
      </w:r>
      <w:r w:rsidRPr="004E54B5">
        <w:rPr>
          <w:rFonts w:ascii="Georgia" w:eastAsia="Times New Roman" w:hAnsi="Georgia" w:cs="Times New Roman"/>
          <w:color w:val="333333"/>
        </w:rPr>
        <w:br/>
        <w:t>– Glorious News: Dawn of Resurrection</w:t>
      </w:r>
      <w:r w:rsidRPr="004E54B5">
        <w:rPr>
          <w:rFonts w:ascii="Georgia" w:eastAsia="Times New Roman" w:hAnsi="Georgia" w:cs="Times New Roman"/>
          <w:color w:val="333333"/>
        </w:rPr>
        <w:br/>
        <w:t>– Outside Us: Wounded and Bleeding World</w:t>
      </w:r>
    </w:p>
    <w:p w:rsidR="004E54B5" w:rsidRPr="004E54B5" w:rsidRDefault="004E54B5" w:rsidP="004E54B5">
      <w:pPr>
        <w:textAlignment w:val="baseline"/>
        <w:rPr>
          <w:rFonts w:ascii="Georgia" w:eastAsia="Times New Roman" w:hAnsi="Georgia" w:cs="Times New Roman"/>
          <w:color w:val="333333"/>
        </w:rPr>
      </w:pPr>
    </w:p>
    <w:p w:rsidR="004E54B5" w:rsidRDefault="004E54B5" w:rsidP="004E54B5">
      <w:pPr>
        <w:textAlignment w:val="baseline"/>
        <w:rPr>
          <w:rFonts w:ascii="Georgia" w:eastAsia="Times New Roman" w:hAnsi="Georgia" w:cs="Times New Roman"/>
          <w:color w:val="333333"/>
        </w:rPr>
      </w:pPr>
      <w:r w:rsidRPr="004E54B5">
        <w:rPr>
          <w:rFonts w:ascii="Georgia" w:eastAsia="Times New Roman" w:hAnsi="Georgia" w:cs="Times New Roman"/>
          <w:b/>
          <w:bCs/>
          <w:color w:val="333333"/>
          <w:bdr w:val="none" w:sz="0" w:space="0" w:color="auto" w:frame="1"/>
        </w:rPr>
        <w:t>TALK 2:</w:t>
      </w:r>
      <w:r w:rsidRPr="004E54B5">
        <w:rPr>
          <w:rFonts w:ascii="Georgia" w:eastAsia="Times New Roman" w:hAnsi="Georgia" w:cs="Times New Roman"/>
          <w:color w:val="333333"/>
        </w:rPr>
        <w:t> Prophetic Mysticism – To walk with Jesus is a continuous process of going up and down and up…</w:t>
      </w:r>
    </w:p>
    <w:p w:rsidR="004E54B5" w:rsidRPr="004E54B5" w:rsidRDefault="004E54B5" w:rsidP="004E54B5">
      <w:pPr>
        <w:textAlignment w:val="baseline"/>
        <w:rPr>
          <w:rFonts w:ascii="Georgia" w:eastAsia="Times New Roman" w:hAnsi="Georgia" w:cs="Times New Roman"/>
          <w:color w:val="333333"/>
        </w:rPr>
      </w:pPr>
    </w:p>
    <w:p w:rsidR="004E54B5" w:rsidRPr="004E54B5" w:rsidRDefault="004E54B5" w:rsidP="004E54B5">
      <w:pPr>
        <w:textAlignment w:val="baseline"/>
        <w:rPr>
          <w:rFonts w:ascii="Georgia" w:eastAsia="Times New Roman" w:hAnsi="Georgia" w:cs="Times New Roman"/>
          <w:color w:val="333333"/>
        </w:rPr>
      </w:pPr>
      <w:r w:rsidRPr="004E54B5">
        <w:rPr>
          <w:rFonts w:ascii="Georgia" w:eastAsia="Times New Roman" w:hAnsi="Georgia" w:cs="Times New Roman"/>
          <w:b/>
          <w:bCs/>
          <w:color w:val="333333"/>
          <w:bdr w:val="none" w:sz="0" w:space="0" w:color="auto" w:frame="1"/>
        </w:rPr>
        <w:t>TALK 3:</w:t>
      </w:r>
      <w:r w:rsidRPr="004E54B5">
        <w:rPr>
          <w:rFonts w:ascii="Georgia" w:eastAsia="Times New Roman" w:hAnsi="Georgia" w:cs="Times New Roman"/>
          <w:color w:val="333333"/>
        </w:rPr>
        <w:t> Prophetic Mysticism – Going Down the Mountain…And to the Other Side</w:t>
      </w:r>
    </w:p>
    <w:p w:rsidR="004E54B5" w:rsidRDefault="004E54B5" w:rsidP="004E54B5">
      <w:pPr>
        <w:textAlignment w:val="baseline"/>
        <w:rPr>
          <w:rFonts w:ascii="Georgia" w:eastAsia="Times New Roman" w:hAnsi="Georgia" w:cs="Times New Roman"/>
          <w:color w:val="333333"/>
        </w:rPr>
      </w:pPr>
      <w:r w:rsidRPr="004E54B5">
        <w:rPr>
          <w:rFonts w:ascii="Georgia" w:eastAsia="Times New Roman" w:hAnsi="Georgia" w:cs="Times New Roman"/>
          <w:b/>
          <w:bCs/>
          <w:color w:val="333333"/>
          <w:bdr w:val="none" w:sz="0" w:space="0" w:color="auto" w:frame="1"/>
        </w:rPr>
        <w:t>TALK 4:</w:t>
      </w:r>
      <w:r w:rsidRPr="004E54B5">
        <w:rPr>
          <w:rFonts w:ascii="Georgia" w:eastAsia="Times New Roman" w:hAnsi="Georgia" w:cs="Times New Roman"/>
          <w:color w:val="333333"/>
        </w:rPr>
        <w:t> “Do whatever He tells you.”</w:t>
      </w:r>
      <w:r w:rsidRPr="004E54B5">
        <w:rPr>
          <w:rFonts w:ascii="Georgia" w:eastAsia="Times New Roman" w:hAnsi="Georgia" w:cs="Times New Roman"/>
          <w:color w:val="333333"/>
        </w:rPr>
        <w:br/>
        <w:t>– Scriptural Text The Wedding at Cana</w:t>
      </w:r>
      <w:r w:rsidRPr="004E54B5">
        <w:rPr>
          <w:rFonts w:ascii="Georgia" w:eastAsia="Times New Roman" w:hAnsi="Georgia" w:cs="Times New Roman"/>
          <w:color w:val="333333"/>
        </w:rPr>
        <w:br/>
        <w:t>– Puzzling Events in the Context of Mission</w:t>
      </w:r>
      <w:r w:rsidRPr="004E54B5">
        <w:rPr>
          <w:rFonts w:ascii="Georgia" w:eastAsia="Times New Roman" w:hAnsi="Georgia" w:cs="Times New Roman"/>
          <w:color w:val="333333"/>
        </w:rPr>
        <w:br/>
        <w:t>– Puzzling Events in Japan</w:t>
      </w:r>
    </w:p>
    <w:p w:rsidR="004E54B5" w:rsidRPr="004E54B5" w:rsidRDefault="004E54B5" w:rsidP="004E54B5">
      <w:pPr>
        <w:textAlignment w:val="baseline"/>
        <w:rPr>
          <w:rFonts w:ascii="Georgia" w:eastAsia="Times New Roman" w:hAnsi="Georgia" w:cs="Times New Roman"/>
          <w:color w:val="333333"/>
        </w:rPr>
      </w:pPr>
    </w:p>
    <w:p w:rsidR="004E54B5" w:rsidRDefault="004E54B5" w:rsidP="004E54B5">
      <w:pPr>
        <w:textAlignment w:val="baseline"/>
        <w:rPr>
          <w:rFonts w:ascii="Georgia" w:eastAsia="Times New Roman" w:hAnsi="Georgia" w:cs="Times New Roman"/>
          <w:color w:val="333333"/>
        </w:rPr>
      </w:pPr>
      <w:r w:rsidRPr="004E54B5">
        <w:rPr>
          <w:rFonts w:ascii="Georgia" w:eastAsia="Times New Roman" w:hAnsi="Georgia" w:cs="Times New Roman"/>
          <w:b/>
          <w:bCs/>
          <w:color w:val="333333"/>
          <w:bdr w:val="none" w:sz="0" w:space="0" w:color="auto" w:frame="1"/>
        </w:rPr>
        <w:t>TALK 5:</w:t>
      </w:r>
      <w:r w:rsidRPr="004E54B5">
        <w:rPr>
          <w:rFonts w:ascii="Georgia" w:eastAsia="Times New Roman" w:hAnsi="Georgia" w:cs="Times New Roman"/>
          <w:color w:val="333333"/>
        </w:rPr>
        <w:t> “Wasn’t it like a fire burning in us when He talked to us?”</w:t>
      </w:r>
      <w:r w:rsidRPr="004E54B5">
        <w:rPr>
          <w:rFonts w:ascii="Georgia" w:eastAsia="Times New Roman" w:hAnsi="Georgia" w:cs="Times New Roman"/>
          <w:color w:val="333333"/>
        </w:rPr>
        <w:br/>
        <w:t>– Contemporary Challenges for the Church</w:t>
      </w:r>
      <w:r w:rsidRPr="004E54B5">
        <w:rPr>
          <w:rFonts w:ascii="Georgia" w:eastAsia="Times New Roman" w:hAnsi="Georgia" w:cs="Times New Roman"/>
          <w:color w:val="333333"/>
        </w:rPr>
        <w:br/>
        <w:t>– Reflections for Oblate Response</w:t>
      </w:r>
      <w:r w:rsidRPr="004E54B5">
        <w:rPr>
          <w:rFonts w:ascii="Georgia" w:eastAsia="Times New Roman" w:hAnsi="Georgia" w:cs="Times New Roman"/>
          <w:color w:val="333333"/>
        </w:rPr>
        <w:br/>
        <w:t>– On the Road Back to Jerusalem</w:t>
      </w:r>
      <w:r w:rsidRPr="004E54B5">
        <w:rPr>
          <w:rFonts w:ascii="Georgia" w:eastAsia="Times New Roman" w:hAnsi="Georgia" w:cs="Times New Roman"/>
          <w:color w:val="333333"/>
        </w:rPr>
        <w:br/>
        <w:t>– Concluding Invitation to Japan-Korea Delegation</w:t>
      </w:r>
    </w:p>
    <w:p w:rsidR="004E54B5" w:rsidRPr="004E54B5" w:rsidRDefault="004E54B5" w:rsidP="004E54B5">
      <w:pPr>
        <w:textAlignment w:val="baseline"/>
        <w:rPr>
          <w:rFonts w:ascii="Georgia" w:eastAsia="Times New Roman" w:hAnsi="Georgia" w:cs="Times New Roman"/>
          <w:color w:val="333333"/>
        </w:rPr>
      </w:pPr>
    </w:p>
    <w:p w:rsidR="004E54B5" w:rsidRPr="004E54B5" w:rsidRDefault="004E54B5" w:rsidP="004E54B5">
      <w:pPr>
        <w:spacing w:after="360"/>
        <w:textAlignment w:val="baseline"/>
        <w:rPr>
          <w:rFonts w:ascii="Georgia" w:eastAsia="Times New Roman" w:hAnsi="Georgia" w:cs="Times New Roman"/>
          <w:color w:val="333333"/>
        </w:rPr>
      </w:pPr>
      <w:r w:rsidRPr="004E54B5">
        <w:rPr>
          <w:rFonts w:ascii="Georgia" w:eastAsia="Times New Roman" w:hAnsi="Georgia" w:cs="Times New Roman"/>
          <w:color w:val="333333"/>
        </w:rPr>
        <w:t>Today, more than ever, the world is looking at us religious critically. People are becoming more aware and questioning the value of what we are doing which governments, non-government organizations, and social workers are already doing as well. What was prophetic action to missionaries before like human and community development initiatives is no longer seen as prophetic because those are being done, and most of the times in better and efficient way, by other entities and institutions.</w:t>
      </w:r>
    </w:p>
    <w:p w:rsidR="004E54B5" w:rsidRPr="004E54B5" w:rsidRDefault="004E54B5" w:rsidP="004E54B5">
      <w:pPr>
        <w:textAlignment w:val="baseline"/>
        <w:rPr>
          <w:rFonts w:ascii="Georgia" w:eastAsia="Times New Roman" w:hAnsi="Georgia" w:cs="Times New Roman"/>
          <w:color w:val="333333"/>
        </w:rPr>
      </w:pPr>
      <w:r w:rsidRPr="004E54B5">
        <w:rPr>
          <w:rFonts w:ascii="Georgia" w:eastAsia="Times New Roman" w:hAnsi="Georgia" w:cs="Times New Roman"/>
          <w:color w:val="333333"/>
        </w:rPr>
        <w:t>Now instead, people are no longer critical of what we DO, but of </w:t>
      </w:r>
      <w:r w:rsidRPr="004E54B5">
        <w:rPr>
          <w:rFonts w:ascii="Georgia" w:eastAsia="Times New Roman" w:hAnsi="Georgia" w:cs="Times New Roman"/>
          <w:b/>
          <w:bCs/>
          <w:i/>
          <w:iCs/>
          <w:color w:val="333333"/>
          <w:bdr w:val="none" w:sz="0" w:space="0" w:color="auto" w:frame="1"/>
        </w:rPr>
        <w:t>WHO WE ARE</w:t>
      </w:r>
      <w:r w:rsidRPr="004E54B5">
        <w:rPr>
          <w:rFonts w:ascii="Georgia" w:eastAsia="Times New Roman" w:hAnsi="Georgia" w:cs="Times New Roman"/>
          <w:color w:val="333333"/>
        </w:rPr>
        <w:t>. Losing therefore the mystic in us and losing sight of our mystical experiences will be tragic to the life of the Church, of our congregation, of the mission of proclaiming the Good News. The media has been very good and effective in spreading “bad news”. It is time to reassess how we are proclaiming the Good News, the Joy of the Gospel, which as Pope Francis invites us to highlight in our witnessing and preaching. “Wasn’t it like a fire burning in us…” Nourishing the mystic in us and reassessing our prophetic action is therefore an imperative to us Oblate missionaries, and one day be able to say to one another and the people we serve be able to exclaim in their encounters with us: “Wasn’t it like a fire burning in us when He talked to us?”, and then recognize, “It is the Lord!”</w:t>
      </w:r>
    </w:p>
    <w:p w:rsidR="004E54B5" w:rsidRPr="004E54B5" w:rsidRDefault="004E54B5" w:rsidP="004E54B5">
      <w:pPr>
        <w:spacing w:after="360"/>
        <w:textAlignment w:val="baseline"/>
        <w:rPr>
          <w:rFonts w:ascii="Georgia" w:eastAsia="Times New Roman" w:hAnsi="Georgia" w:cs="Times New Roman"/>
          <w:color w:val="333333"/>
        </w:rPr>
      </w:pPr>
      <w:r w:rsidRPr="004E54B5">
        <w:rPr>
          <w:rFonts w:ascii="Georgia" w:eastAsia="Times New Roman" w:hAnsi="Georgia" w:cs="Times New Roman"/>
          <w:color w:val="333333"/>
        </w:rPr>
        <w:t>The retreat concluded with the celebration of Mass. Then the final talk by the Bishop. We thanked the Bishop and parted with the hope that we will all meet for Christmas later this year without ZOOM.</w:t>
      </w:r>
    </w:p>
    <w:p w:rsidR="004E54B5" w:rsidRDefault="004E54B5"/>
    <w:sectPr w:rsidR="004E54B5" w:rsidSect="00164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B5"/>
    <w:rsid w:val="00164383"/>
    <w:rsid w:val="004E5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4E281A3"/>
  <w15:chartTrackingRefBased/>
  <w15:docId w15:val="{B9EDCB86-058D-7F46-8217-B58B8F2E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E54B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4B5"/>
    <w:rPr>
      <w:rFonts w:ascii="Times New Roman" w:eastAsia="Times New Roman" w:hAnsi="Times New Roman" w:cs="Times New Roman"/>
      <w:b/>
      <w:bCs/>
      <w:kern w:val="36"/>
      <w:sz w:val="48"/>
      <w:szCs w:val="48"/>
    </w:rPr>
  </w:style>
  <w:style w:type="character" w:customStyle="1" w:styleId="meta-prep">
    <w:name w:val="meta-prep"/>
    <w:basedOn w:val="DefaultParagraphFont"/>
    <w:rsid w:val="004E54B5"/>
  </w:style>
  <w:style w:type="character" w:customStyle="1" w:styleId="apple-converted-space">
    <w:name w:val="apple-converted-space"/>
    <w:basedOn w:val="DefaultParagraphFont"/>
    <w:rsid w:val="004E54B5"/>
  </w:style>
  <w:style w:type="character" w:styleId="Hyperlink">
    <w:name w:val="Hyperlink"/>
    <w:basedOn w:val="DefaultParagraphFont"/>
    <w:uiPriority w:val="99"/>
    <w:semiHidden/>
    <w:unhideWhenUsed/>
    <w:rsid w:val="004E54B5"/>
    <w:rPr>
      <w:color w:val="0000FF"/>
      <w:u w:val="single"/>
    </w:rPr>
  </w:style>
  <w:style w:type="character" w:customStyle="1" w:styleId="entry-date">
    <w:name w:val="entry-date"/>
    <w:basedOn w:val="DefaultParagraphFont"/>
    <w:rsid w:val="004E54B5"/>
  </w:style>
  <w:style w:type="character" w:customStyle="1" w:styleId="meta-sep">
    <w:name w:val="meta-sep"/>
    <w:basedOn w:val="DefaultParagraphFont"/>
    <w:rsid w:val="004E54B5"/>
  </w:style>
  <w:style w:type="character" w:customStyle="1" w:styleId="author">
    <w:name w:val="author"/>
    <w:basedOn w:val="DefaultParagraphFont"/>
    <w:rsid w:val="004E54B5"/>
  </w:style>
  <w:style w:type="paragraph" w:styleId="NormalWeb">
    <w:name w:val="Normal (Web)"/>
    <w:basedOn w:val="Normal"/>
    <w:uiPriority w:val="99"/>
    <w:semiHidden/>
    <w:unhideWhenUsed/>
    <w:rsid w:val="004E54B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E54B5"/>
    <w:rPr>
      <w:b/>
      <w:bCs/>
    </w:rPr>
  </w:style>
  <w:style w:type="character" w:styleId="Emphasis">
    <w:name w:val="Emphasis"/>
    <w:basedOn w:val="DefaultParagraphFont"/>
    <w:uiPriority w:val="20"/>
    <w:qFormat/>
    <w:rsid w:val="004E54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683568">
      <w:bodyDiv w:val="1"/>
      <w:marLeft w:val="0"/>
      <w:marRight w:val="0"/>
      <w:marTop w:val="0"/>
      <w:marBottom w:val="0"/>
      <w:divBdr>
        <w:top w:val="none" w:sz="0" w:space="0" w:color="auto"/>
        <w:left w:val="none" w:sz="0" w:space="0" w:color="auto"/>
        <w:bottom w:val="none" w:sz="0" w:space="0" w:color="auto"/>
        <w:right w:val="none" w:sz="0" w:space="0" w:color="auto"/>
      </w:divBdr>
      <w:divsChild>
        <w:div w:id="1668166354">
          <w:marLeft w:val="0"/>
          <w:marRight w:val="0"/>
          <w:marTop w:val="0"/>
          <w:marBottom w:val="0"/>
          <w:divBdr>
            <w:top w:val="none" w:sz="0" w:space="0" w:color="auto"/>
            <w:left w:val="none" w:sz="0" w:space="0" w:color="auto"/>
            <w:bottom w:val="none" w:sz="0" w:space="0" w:color="auto"/>
            <w:right w:val="none" w:sz="0" w:space="0" w:color="auto"/>
          </w:divBdr>
        </w:div>
        <w:div w:id="926310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Novotny</dc:creator>
  <cp:keywords/>
  <dc:description/>
  <cp:lastModifiedBy>Jerry Novotny</cp:lastModifiedBy>
  <cp:revision>1</cp:revision>
  <dcterms:created xsi:type="dcterms:W3CDTF">2021-09-28T03:03:00Z</dcterms:created>
  <dcterms:modified xsi:type="dcterms:W3CDTF">2021-09-28T03:05:00Z</dcterms:modified>
</cp:coreProperties>
</file>