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769B259" w14:textId="77777777" w:rsidR="00922E6F" w:rsidRPr="0060601A" w:rsidRDefault="00243979">
      <w:pPr>
        <w:pStyle w:val="Normal1"/>
        <w:widowControl w:val="0"/>
        <w:rPr>
          <w:lang w:val="en-GB"/>
        </w:rPr>
      </w:pPr>
      <w:bookmarkStart w:id="0" w:name="_GoBack"/>
      <w:bookmarkEnd w:id="0"/>
      <w:r w:rsidRPr="0060601A">
        <w:rPr>
          <w:noProof/>
          <w:lang w:val="en-US"/>
        </w:rPr>
        <w:drawing>
          <wp:inline distT="0" distB="0" distL="0" distR="0" wp14:anchorId="63B7DA7F" wp14:editId="1F461327">
            <wp:extent cx="5257800" cy="495300"/>
            <wp:effectExtent l="0" t="0" r="0" b="0"/>
            <wp:docPr id="1" name="image02.png" descr="NSU HEader"/>
            <wp:cNvGraphicFramePr/>
            <a:graphic xmlns:a="http://schemas.openxmlformats.org/drawingml/2006/main">
              <a:graphicData uri="http://schemas.openxmlformats.org/drawingml/2006/picture">
                <pic:pic xmlns:pic="http://schemas.openxmlformats.org/drawingml/2006/picture">
                  <pic:nvPicPr>
                    <pic:cNvPr id="0" name="image02.png" descr="NSU HEader"/>
                    <pic:cNvPicPr preferRelativeResize="0"/>
                  </pic:nvPicPr>
                  <pic:blipFill>
                    <a:blip r:embed="rId6"/>
                    <a:srcRect/>
                    <a:stretch>
                      <a:fillRect/>
                    </a:stretch>
                  </pic:blipFill>
                  <pic:spPr>
                    <a:xfrm>
                      <a:off x="0" y="0"/>
                      <a:ext cx="5257800" cy="495300"/>
                    </a:xfrm>
                    <a:prstGeom prst="rect">
                      <a:avLst/>
                    </a:prstGeom>
                    <a:ln/>
                  </pic:spPr>
                </pic:pic>
              </a:graphicData>
            </a:graphic>
          </wp:inline>
        </w:drawing>
      </w:r>
    </w:p>
    <w:p w14:paraId="0CEBE078" w14:textId="454B6E52" w:rsidR="00922E6F" w:rsidRPr="0060601A" w:rsidRDefault="00243979">
      <w:pPr>
        <w:pStyle w:val="Normal1"/>
        <w:widowControl w:val="0"/>
        <w:jc w:val="center"/>
        <w:rPr>
          <w:lang w:val="en-GB"/>
        </w:rPr>
      </w:pPr>
      <w:r w:rsidRPr="0060601A">
        <w:rPr>
          <w:rFonts w:ascii="Calibri" w:eastAsia="Calibri" w:hAnsi="Calibri" w:cs="Calibri"/>
          <w:b/>
          <w:sz w:val="22"/>
          <w:szCs w:val="22"/>
          <w:lang w:val="en-GB"/>
        </w:rPr>
        <w:t xml:space="preserve">CALL FOR </w:t>
      </w:r>
      <w:r w:rsidR="007A0292" w:rsidRPr="0060601A">
        <w:rPr>
          <w:rFonts w:ascii="Calibri" w:eastAsia="Calibri" w:hAnsi="Calibri" w:cs="Calibri"/>
          <w:b/>
          <w:sz w:val="22"/>
          <w:szCs w:val="22"/>
          <w:lang w:val="en-GB"/>
        </w:rPr>
        <w:t>PAPER</w:t>
      </w:r>
      <w:r w:rsidR="0060601A">
        <w:rPr>
          <w:rFonts w:ascii="Calibri" w:eastAsia="Calibri" w:hAnsi="Calibri" w:cs="Calibri"/>
          <w:b/>
          <w:sz w:val="22"/>
          <w:szCs w:val="22"/>
          <w:lang w:val="en-GB"/>
        </w:rPr>
        <w:t>S</w:t>
      </w:r>
      <w:r w:rsidR="007A0292" w:rsidRPr="0060601A">
        <w:rPr>
          <w:rFonts w:ascii="Calibri" w:eastAsia="Calibri" w:hAnsi="Calibri" w:cs="Calibri"/>
          <w:b/>
          <w:sz w:val="22"/>
          <w:szCs w:val="22"/>
          <w:lang w:val="en-GB"/>
        </w:rPr>
        <w:t xml:space="preserve"> </w:t>
      </w:r>
      <w:r w:rsidR="003838A9" w:rsidRPr="0060601A">
        <w:rPr>
          <w:rFonts w:ascii="Calibri" w:eastAsia="Calibri" w:hAnsi="Calibri" w:cs="Calibri"/>
          <w:b/>
          <w:sz w:val="22"/>
          <w:szCs w:val="22"/>
          <w:lang w:val="en-GB"/>
        </w:rPr>
        <w:t>Summer</w:t>
      </w:r>
      <w:r w:rsidR="007A0292" w:rsidRPr="0060601A">
        <w:rPr>
          <w:rFonts w:ascii="Calibri" w:eastAsia="Calibri" w:hAnsi="Calibri" w:cs="Calibri"/>
          <w:b/>
          <w:sz w:val="22"/>
          <w:szCs w:val="22"/>
          <w:lang w:val="en-GB"/>
        </w:rPr>
        <w:t xml:space="preserve"> </w:t>
      </w:r>
      <w:r w:rsidR="003838A9" w:rsidRPr="0060601A">
        <w:rPr>
          <w:rFonts w:ascii="Calibri" w:eastAsia="Calibri" w:hAnsi="Calibri" w:cs="Calibri"/>
          <w:b/>
          <w:sz w:val="22"/>
          <w:szCs w:val="22"/>
          <w:lang w:val="en-GB"/>
        </w:rPr>
        <w:t xml:space="preserve">Session </w:t>
      </w:r>
      <w:r w:rsidR="007A0292" w:rsidRPr="0060601A">
        <w:rPr>
          <w:rFonts w:ascii="Calibri" w:eastAsia="Calibri" w:hAnsi="Calibri" w:cs="Calibri"/>
          <w:b/>
          <w:sz w:val="22"/>
          <w:szCs w:val="22"/>
          <w:lang w:val="en-GB"/>
        </w:rPr>
        <w:t>2016</w:t>
      </w:r>
    </w:p>
    <w:p w14:paraId="427237FF" w14:textId="77777777" w:rsidR="00243979" w:rsidRPr="0060601A" w:rsidRDefault="00243979">
      <w:pPr>
        <w:pStyle w:val="Normal1"/>
        <w:widowControl w:val="0"/>
        <w:jc w:val="center"/>
        <w:rPr>
          <w:rFonts w:ascii="Calibri" w:eastAsia="Calibri" w:hAnsi="Calibri" w:cs="Calibri"/>
          <w:i/>
          <w:sz w:val="22"/>
          <w:szCs w:val="22"/>
          <w:lang w:val="en-GB"/>
        </w:rPr>
      </w:pPr>
    </w:p>
    <w:p w14:paraId="500F10CB" w14:textId="6DB99365" w:rsidR="00922E6F" w:rsidRPr="0060601A" w:rsidRDefault="0060601A">
      <w:pPr>
        <w:pStyle w:val="Normal1"/>
        <w:widowControl w:val="0"/>
        <w:jc w:val="center"/>
        <w:rPr>
          <w:b/>
          <w:sz w:val="32"/>
          <w:lang w:val="en-GB"/>
        </w:rPr>
      </w:pPr>
      <w:r>
        <w:rPr>
          <w:rFonts w:ascii="Calibri" w:eastAsia="Calibri" w:hAnsi="Calibri" w:cs="Calibri"/>
          <w:b/>
          <w:i/>
          <w:sz w:val="28"/>
          <w:szCs w:val="22"/>
          <w:lang w:val="en-GB"/>
        </w:rPr>
        <w:t>Designing (for) the future</w:t>
      </w:r>
    </w:p>
    <w:p w14:paraId="6D04143C" w14:textId="77777777" w:rsidR="00922E6F" w:rsidRPr="0060601A" w:rsidRDefault="00922E6F">
      <w:pPr>
        <w:pStyle w:val="Normal1"/>
        <w:widowControl w:val="0"/>
        <w:jc w:val="center"/>
        <w:rPr>
          <w:lang w:val="en-GB"/>
        </w:rPr>
      </w:pPr>
    </w:p>
    <w:p w14:paraId="50892F7E" w14:textId="77777777" w:rsidR="00922E6F" w:rsidRPr="0060601A" w:rsidRDefault="007A0292">
      <w:pPr>
        <w:pStyle w:val="Normal1"/>
        <w:widowControl w:val="0"/>
        <w:jc w:val="center"/>
        <w:rPr>
          <w:sz w:val="28"/>
          <w:lang w:val="en-GB"/>
        </w:rPr>
      </w:pPr>
      <w:r w:rsidRPr="0060601A">
        <w:rPr>
          <w:rFonts w:ascii="Calibri" w:eastAsia="Calibri" w:hAnsi="Calibri" w:cs="Calibri"/>
          <w:b/>
          <w:i/>
          <w:szCs w:val="22"/>
          <w:lang w:val="en-GB"/>
        </w:rPr>
        <w:t>Study Circle 8 Comparative Futurologies</w:t>
      </w:r>
    </w:p>
    <w:p w14:paraId="39EFCB9E" w14:textId="5935A3AB" w:rsidR="00922E6F" w:rsidRPr="0060601A" w:rsidRDefault="003838A9">
      <w:pPr>
        <w:pStyle w:val="Normal1"/>
        <w:widowControl w:val="0"/>
        <w:jc w:val="center"/>
        <w:rPr>
          <w:sz w:val="28"/>
          <w:lang w:val="en-GB"/>
        </w:rPr>
      </w:pPr>
      <w:r w:rsidRPr="0060601A">
        <w:rPr>
          <w:rFonts w:ascii="Calibri" w:eastAsia="Calibri" w:hAnsi="Calibri" w:cs="Calibri"/>
          <w:szCs w:val="22"/>
          <w:lang w:val="en-GB"/>
        </w:rPr>
        <w:t xml:space="preserve">Summer </w:t>
      </w:r>
      <w:r w:rsidR="0060601A">
        <w:rPr>
          <w:rFonts w:ascii="Calibri" w:eastAsia="Calibri" w:hAnsi="Calibri" w:cs="Calibri"/>
          <w:szCs w:val="22"/>
          <w:lang w:val="en-GB"/>
        </w:rPr>
        <w:t>Session</w:t>
      </w:r>
      <w:r w:rsidRPr="0060601A">
        <w:rPr>
          <w:rFonts w:ascii="Calibri" w:eastAsia="Calibri" w:hAnsi="Calibri" w:cs="Calibri"/>
          <w:szCs w:val="22"/>
          <w:lang w:val="en-GB"/>
        </w:rPr>
        <w:t>: 24-31</w:t>
      </w:r>
      <w:r w:rsidR="007A0292" w:rsidRPr="0060601A">
        <w:rPr>
          <w:rFonts w:ascii="Calibri" w:eastAsia="Calibri" w:hAnsi="Calibri" w:cs="Calibri"/>
          <w:szCs w:val="22"/>
          <w:lang w:val="en-GB"/>
        </w:rPr>
        <w:t xml:space="preserve"> </w:t>
      </w:r>
      <w:r w:rsidRPr="0060601A">
        <w:rPr>
          <w:rFonts w:ascii="Calibri" w:eastAsia="Calibri" w:hAnsi="Calibri" w:cs="Calibri"/>
          <w:szCs w:val="22"/>
          <w:lang w:val="en-GB"/>
        </w:rPr>
        <w:t xml:space="preserve">July </w:t>
      </w:r>
      <w:r w:rsidR="007A0292" w:rsidRPr="0060601A">
        <w:rPr>
          <w:rFonts w:ascii="Calibri" w:eastAsia="Calibri" w:hAnsi="Calibri" w:cs="Calibri"/>
          <w:szCs w:val="22"/>
          <w:lang w:val="en-GB"/>
        </w:rPr>
        <w:t>2016</w:t>
      </w:r>
      <w:r w:rsidRPr="0060601A">
        <w:rPr>
          <w:rFonts w:ascii="Calibri" w:eastAsia="Calibri" w:hAnsi="Calibri" w:cs="Calibri"/>
          <w:szCs w:val="22"/>
          <w:lang w:val="en-GB"/>
        </w:rPr>
        <w:t xml:space="preserve"> in </w:t>
      </w:r>
      <w:proofErr w:type="spellStart"/>
      <w:r w:rsidRPr="0060601A">
        <w:rPr>
          <w:rFonts w:ascii="Calibri" w:eastAsia="Calibri" w:hAnsi="Calibri" w:cs="Calibri"/>
          <w:szCs w:val="22"/>
          <w:lang w:val="en-GB"/>
        </w:rPr>
        <w:t>Orivesi</w:t>
      </w:r>
      <w:proofErr w:type="spellEnd"/>
      <w:r w:rsidRPr="0060601A">
        <w:rPr>
          <w:rFonts w:ascii="Calibri" w:eastAsia="Calibri" w:hAnsi="Calibri" w:cs="Calibri"/>
          <w:szCs w:val="22"/>
          <w:lang w:val="en-GB"/>
        </w:rPr>
        <w:t>, Finland</w:t>
      </w:r>
      <w:r w:rsidR="00243979" w:rsidRPr="0060601A">
        <w:rPr>
          <w:rFonts w:ascii="Calibri" w:eastAsia="Calibri" w:hAnsi="Calibri" w:cs="Calibri"/>
          <w:szCs w:val="22"/>
          <w:lang w:val="en-GB"/>
        </w:rPr>
        <w:t xml:space="preserve"> </w:t>
      </w:r>
    </w:p>
    <w:p w14:paraId="3F6333E1" w14:textId="77777777" w:rsidR="007A0292" w:rsidRPr="0060601A" w:rsidRDefault="007A0292">
      <w:pPr>
        <w:pStyle w:val="Normal1"/>
        <w:spacing w:before="2" w:after="2"/>
        <w:jc w:val="both"/>
        <w:rPr>
          <w:rFonts w:ascii="Calibri" w:eastAsia="Calibri" w:hAnsi="Calibri" w:cs="Calibri"/>
          <w:b/>
          <w:sz w:val="22"/>
          <w:szCs w:val="22"/>
          <w:lang w:val="en-GB"/>
        </w:rPr>
      </w:pPr>
    </w:p>
    <w:p w14:paraId="74C1648E" w14:textId="79C42A8F" w:rsidR="00922E6F" w:rsidRPr="0060601A" w:rsidRDefault="00243979">
      <w:pPr>
        <w:pStyle w:val="Normal1"/>
        <w:spacing w:before="2" w:after="2"/>
        <w:jc w:val="both"/>
        <w:rPr>
          <w:lang w:val="en-GB"/>
        </w:rPr>
      </w:pPr>
      <w:r w:rsidRPr="0060601A">
        <w:rPr>
          <w:rFonts w:ascii="Calibri" w:eastAsia="Calibri" w:hAnsi="Calibri" w:cs="Calibri"/>
          <w:b/>
          <w:sz w:val="22"/>
          <w:szCs w:val="22"/>
          <w:lang w:val="en-GB"/>
        </w:rPr>
        <w:t xml:space="preserve">Invitation </w:t>
      </w:r>
    </w:p>
    <w:p w14:paraId="3A3B811D" w14:textId="7CD8BFBE" w:rsidR="00922E6F" w:rsidRPr="0060601A" w:rsidRDefault="009573C1">
      <w:pPr>
        <w:pStyle w:val="Normal1"/>
        <w:widowControl w:val="0"/>
        <w:jc w:val="both"/>
        <w:rPr>
          <w:lang w:val="en-GB"/>
        </w:rPr>
      </w:pPr>
      <w:r w:rsidRPr="0060601A">
        <w:rPr>
          <w:rFonts w:ascii="Calibri" w:eastAsia="Calibri" w:hAnsi="Calibri" w:cs="Calibri"/>
          <w:sz w:val="22"/>
          <w:szCs w:val="22"/>
          <w:lang w:val="en-GB"/>
        </w:rPr>
        <w:t>We invite scholars, students,</w:t>
      </w:r>
      <w:r w:rsidR="00243979" w:rsidRPr="0060601A">
        <w:rPr>
          <w:rFonts w:ascii="Calibri" w:eastAsia="Calibri" w:hAnsi="Calibri" w:cs="Calibri"/>
          <w:sz w:val="22"/>
          <w:szCs w:val="22"/>
          <w:lang w:val="en-GB"/>
        </w:rPr>
        <w:t xml:space="preserve"> </w:t>
      </w:r>
      <w:r w:rsidRPr="0060601A">
        <w:rPr>
          <w:rFonts w:ascii="Calibri" w:eastAsia="Calibri" w:hAnsi="Calibri" w:cs="Calibri"/>
          <w:sz w:val="22"/>
          <w:szCs w:val="22"/>
          <w:lang w:val="en-GB"/>
        </w:rPr>
        <w:t>academics</w:t>
      </w:r>
      <w:r w:rsidR="00243979" w:rsidRPr="0060601A">
        <w:rPr>
          <w:rFonts w:ascii="Calibri" w:eastAsia="Calibri" w:hAnsi="Calibri" w:cs="Calibri"/>
          <w:color w:val="FF0000"/>
          <w:sz w:val="22"/>
          <w:szCs w:val="22"/>
          <w:lang w:val="en-GB"/>
        </w:rPr>
        <w:t xml:space="preserve"> </w:t>
      </w:r>
      <w:r w:rsidRPr="0060601A">
        <w:rPr>
          <w:rFonts w:ascii="Calibri" w:eastAsia="Calibri" w:hAnsi="Calibri" w:cs="Calibri"/>
          <w:color w:val="auto"/>
          <w:sz w:val="22"/>
          <w:szCs w:val="22"/>
          <w:lang w:val="en-GB"/>
        </w:rPr>
        <w:t xml:space="preserve">and artists </w:t>
      </w:r>
      <w:r w:rsidR="00243979" w:rsidRPr="0060601A">
        <w:rPr>
          <w:rFonts w:ascii="Calibri" w:eastAsia="Calibri" w:hAnsi="Calibri" w:cs="Calibri"/>
          <w:sz w:val="22"/>
          <w:szCs w:val="22"/>
          <w:lang w:val="en-GB"/>
        </w:rPr>
        <w:t xml:space="preserve">from all fields </w:t>
      </w:r>
      <w:r w:rsidR="00243979" w:rsidRPr="0060601A">
        <w:rPr>
          <w:rFonts w:ascii="Calibri" w:eastAsia="Calibri" w:hAnsi="Calibri" w:cs="Calibri"/>
          <w:color w:val="1A1A1A"/>
          <w:sz w:val="22"/>
          <w:szCs w:val="22"/>
          <w:lang w:val="en-GB"/>
        </w:rPr>
        <w:t>to take part in our</w:t>
      </w:r>
      <w:r w:rsidR="00243979" w:rsidRPr="0060601A">
        <w:rPr>
          <w:rFonts w:ascii="Calibri" w:eastAsia="Calibri" w:hAnsi="Calibri" w:cs="Calibri"/>
          <w:i/>
          <w:color w:val="1A1A1A"/>
          <w:sz w:val="22"/>
          <w:szCs w:val="22"/>
          <w:lang w:val="en-GB"/>
        </w:rPr>
        <w:t xml:space="preserve"> </w:t>
      </w:r>
      <w:r w:rsidRPr="0060601A">
        <w:rPr>
          <w:rFonts w:ascii="Calibri" w:eastAsia="Calibri" w:hAnsi="Calibri" w:cs="Calibri"/>
          <w:color w:val="1A1A1A"/>
          <w:sz w:val="22"/>
          <w:szCs w:val="22"/>
          <w:lang w:val="en-GB"/>
        </w:rPr>
        <w:t>study circle</w:t>
      </w:r>
      <w:r w:rsidR="00243979" w:rsidRPr="0060601A">
        <w:rPr>
          <w:rFonts w:ascii="Calibri" w:eastAsia="Calibri" w:hAnsi="Calibri" w:cs="Calibri"/>
          <w:color w:val="1A1A1A"/>
          <w:sz w:val="22"/>
          <w:szCs w:val="22"/>
          <w:lang w:val="en-GB"/>
        </w:rPr>
        <w:t xml:space="preserve">, a migratory non-hierarchical group of </w:t>
      </w:r>
      <w:r w:rsidR="00243979" w:rsidRPr="0060601A">
        <w:rPr>
          <w:rFonts w:ascii="Calibri" w:eastAsia="Calibri" w:hAnsi="Calibri" w:cs="Calibri"/>
          <w:sz w:val="22"/>
          <w:szCs w:val="22"/>
          <w:lang w:val="en-GB"/>
        </w:rPr>
        <w:t>international researchers</w:t>
      </w:r>
      <w:r w:rsidR="00243979" w:rsidRPr="0060601A">
        <w:rPr>
          <w:rFonts w:ascii="Calibri" w:eastAsia="Calibri" w:hAnsi="Calibri" w:cs="Calibri"/>
          <w:color w:val="1A1A1A"/>
          <w:sz w:val="22"/>
          <w:szCs w:val="22"/>
          <w:lang w:val="en-GB"/>
        </w:rPr>
        <w:t xml:space="preserve">. Our circle is developed within the Nordic and Baltic framework of Nordic Summer University. </w:t>
      </w:r>
      <w:r w:rsidR="00243979" w:rsidRPr="0060601A">
        <w:rPr>
          <w:rFonts w:ascii="Calibri" w:eastAsia="Calibri" w:hAnsi="Calibri" w:cs="Calibri"/>
          <w:sz w:val="22"/>
          <w:szCs w:val="22"/>
          <w:lang w:val="en-GB"/>
        </w:rPr>
        <w:t xml:space="preserve"> Since its inception, the primary aim has been to provide a forum for experimentation and cross-disciplinary collaboration welcoming members both from within and outside of universities and o</w:t>
      </w:r>
      <w:r w:rsidRPr="0060601A">
        <w:rPr>
          <w:rFonts w:ascii="Calibri" w:eastAsia="Calibri" w:hAnsi="Calibri" w:cs="Calibri"/>
          <w:sz w:val="22"/>
          <w:szCs w:val="22"/>
          <w:lang w:val="en-GB"/>
        </w:rPr>
        <w:t>ther institutions.</w:t>
      </w:r>
      <w:r w:rsidR="00243979" w:rsidRPr="0060601A">
        <w:rPr>
          <w:rFonts w:ascii="Calibri" w:eastAsia="Calibri" w:hAnsi="Calibri" w:cs="Calibri"/>
          <w:sz w:val="22"/>
          <w:szCs w:val="22"/>
          <w:lang w:val="en-GB"/>
        </w:rPr>
        <w:t xml:space="preserve"> </w:t>
      </w:r>
    </w:p>
    <w:p w14:paraId="42B1F840" w14:textId="77777777" w:rsidR="00922E6F" w:rsidRPr="0060601A" w:rsidRDefault="00922E6F">
      <w:pPr>
        <w:pStyle w:val="Normal1"/>
        <w:spacing w:before="2" w:after="2"/>
        <w:jc w:val="both"/>
        <w:rPr>
          <w:lang w:val="en-GB"/>
        </w:rPr>
      </w:pPr>
    </w:p>
    <w:p w14:paraId="4078E3B0" w14:textId="5E5BF89F" w:rsidR="00243979" w:rsidRPr="0060601A" w:rsidRDefault="00434B71" w:rsidP="003A19F7">
      <w:pPr>
        <w:jc w:val="both"/>
        <w:rPr>
          <w:rFonts w:ascii="Calibri" w:hAnsi="Calibri"/>
          <w:b/>
          <w:bCs/>
          <w:sz w:val="22"/>
          <w:lang w:val="en-GB"/>
        </w:rPr>
      </w:pPr>
      <w:r w:rsidRPr="0060601A">
        <w:rPr>
          <w:rFonts w:ascii="Calibri" w:hAnsi="Calibri"/>
          <w:b/>
          <w:bCs/>
          <w:sz w:val="22"/>
          <w:lang w:val="en-GB"/>
        </w:rPr>
        <w:t xml:space="preserve">Theme: </w:t>
      </w:r>
      <w:r w:rsidR="00EF47C9" w:rsidRPr="0060601A">
        <w:rPr>
          <w:rFonts w:ascii="Calibri" w:hAnsi="Calibri"/>
          <w:b/>
          <w:bCs/>
          <w:sz w:val="22"/>
          <w:szCs w:val="22"/>
          <w:lang w:val="en-GB"/>
        </w:rPr>
        <w:t>Designing (for) the future</w:t>
      </w:r>
    </w:p>
    <w:p w14:paraId="4484BB9E" w14:textId="28A1A3C0" w:rsidR="00EF47C9" w:rsidRPr="0060601A" w:rsidRDefault="00EF47C9" w:rsidP="003A19F7">
      <w:pPr>
        <w:pStyle w:val="Brdtekst"/>
        <w:spacing w:after="0" w:line="240" w:lineRule="auto"/>
        <w:jc w:val="both"/>
        <w:rPr>
          <w:rFonts w:ascii="Calibri" w:hAnsi="Calibri"/>
          <w:sz w:val="22"/>
          <w:lang w:val="en-GB"/>
        </w:rPr>
      </w:pPr>
      <w:r w:rsidRPr="0060601A">
        <w:rPr>
          <w:rFonts w:ascii="Calibri" w:hAnsi="Calibri"/>
          <w:sz w:val="22"/>
          <w:lang w:val="en-GB"/>
        </w:rPr>
        <w:t xml:space="preserve">Through projects of designing the future, </w:t>
      </w:r>
      <w:r w:rsidR="00A67190" w:rsidRPr="0060601A">
        <w:rPr>
          <w:rFonts w:ascii="Calibri" w:hAnsi="Calibri"/>
          <w:sz w:val="22"/>
          <w:lang w:val="en-GB"/>
        </w:rPr>
        <w:t xml:space="preserve">artists, </w:t>
      </w:r>
      <w:r w:rsidRPr="0060601A">
        <w:rPr>
          <w:rFonts w:ascii="Calibri" w:hAnsi="Calibri"/>
          <w:sz w:val="22"/>
          <w:lang w:val="en-GB"/>
        </w:rPr>
        <w:t xml:space="preserve">scientists, </w:t>
      </w:r>
      <w:r w:rsidR="00A67190" w:rsidRPr="0060601A">
        <w:rPr>
          <w:rFonts w:ascii="Calibri" w:hAnsi="Calibri"/>
          <w:sz w:val="22"/>
          <w:lang w:val="en-GB"/>
        </w:rPr>
        <w:t xml:space="preserve">technologists, </w:t>
      </w:r>
      <w:r w:rsidRPr="0060601A">
        <w:rPr>
          <w:rFonts w:ascii="Calibri" w:hAnsi="Calibri"/>
          <w:sz w:val="22"/>
          <w:lang w:val="en-GB"/>
        </w:rPr>
        <w:t xml:space="preserve">corporations and nation states attempt to </w:t>
      </w:r>
      <w:r w:rsidR="00A67190" w:rsidRPr="0060601A">
        <w:rPr>
          <w:rFonts w:ascii="Calibri" w:hAnsi="Calibri"/>
          <w:sz w:val="22"/>
          <w:lang w:val="en-GB"/>
        </w:rPr>
        <w:t>shape</w:t>
      </w:r>
      <w:r w:rsidRPr="0060601A">
        <w:rPr>
          <w:rFonts w:ascii="Calibri" w:hAnsi="Calibri"/>
          <w:sz w:val="22"/>
          <w:lang w:val="en-GB"/>
        </w:rPr>
        <w:t xml:space="preserve"> </w:t>
      </w:r>
      <w:r w:rsidR="00A67190" w:rsidRPr="0060601A">
        <w:rPr>
          <w:rFonts w:ascii="Calibri" w:hAnsi="Calibri"/>
          <w:sz w:val="22"/>
          <w:lang w:val="en-GB"/>
        </w:rPr>
        <w:t>or control what the future will be</w:t>
      </w:r>
      <w:r w:rsidRPr="0060601A">
        <w:rPr>
          <w:rFonts w:ascii="Calibri" w:hAnsi="Calibri"/>
          <w:sz w:val="22"/>
          <w:lang w:val="en-GB"/>
        </w:rPr>
        <w:t xml:space="preserve">. Predicted and desired futures have led these stakeholders to embark on certain paths. Who are the designers? </w:t>
      </w:r>
      <w:r w:rsidR="00A67190" w:rsidRPr="0060601A">
        <w:rPr>
          <w:rFonts w:ascii="Calibri" w:hAnsi="Calibri"/>
          <w:sz w:val="22"/>
          <w:lang w:val="en-GB"/>
        </w:rPr>
        <w:t xml:space="preserve">How do they design? </w:t>
      </w:r>
      <w:r w:rsidRPr="0060601A">
        <w:rPr>
          <w:rFonts w:ascii="Calibri" w:hAnsi="Calibri"/>
          <w:sz w:val="22"/>
          <w:lang w:val="en-GB"/>
        </w:rPr>
        <w:t xml:space="preserve">What kind of power is at </w:t>
      </w:r>
      <w:r w:rsidR="00D6440D" w:rsidRPr="0060601A">
        <w:rPr>
          <w:rFonts w:ascii="Calibri" w:hAnsi="Calibri"/>
          <w:sz w:val="22"/>
          <w:lang w:val="en-GB"/>
        </w:rPr>
        <w:t>stake</w:t>
      </w:r>
      <w:r w:rsidRPr="0060601A">
        <w:rPr>
          <w:rFonts w:ascii="Calibri" w:hAnsi="Calibri"/>
          <w:sz w:val="22"/>
          <w:lang w:val="en-GB"/>
        </w:rPr>
        <w:t xml:space="preserve">? </w:t>
      </w:r>
      <w:r w:rsidR="00A67190" w:rsidRPr="0060601A">
        <w:rPr>
          <w:rFonts w:ascii="Calibri" w:hAnsi="Calibri"/>
          <w:sz w:val="22"/>
          <w:lang w:val="en-GB"/>
        </w:rPr>
        <w:t>Q</w:t>
      </w:r>
      <w:r w:rsidRPr="0060601A">
        <w:rPr>
          <w:rFonts w:ascii="Calibri" w:hAnsi="Calibri"/>
          <w:sz w:val="22"/>
          <w:lang w:val="en-GB"/>
        </w:rPr>
        <w:t xml:space="preserve">uestions will differ, however, as to what degree the future is seen as something possible to design or control. </w:t>
      </w:r>
    </w:p>
    <w:p w14:paraId="4D7081BC" w14:textId="3D7CBFF6" w:rsidR="00243979" w:rsidRPr="0060601A" w:rsidRDefault="00EF47C9" w:rsidP="003A19F7">
      <w:pPr>
        <w:pStyle w:val="Brdtekst"/>
        <w:spacing w:after="0" w:line="240" w:lineRule="auto"/>
        <w:jc w:val="both"/>
        <w:rPr>
          <w:rFonts w:ascii="Calibri" w:hAnsi="Calibri"/>
          <w:sz w:val="22"/>
          <w:lang w:val="en-GB"/>
        </w:rPr>
      </w:pPr>
      <w:r w:rsidRPr="0060601A">
        <w:rPr>
          <w:rFonts w:ascii="Calibri" w:hAnsi="Calibri"/>
          <w:sz w:val="22"/>
          <w:lang w:val="en-GB"/>
        </w:rPr>
        <w:t xml:space="preserve">Modernism already fostered different futurisms: most notoriously the Italian and the Russian forms – both of which to some point became associated with totalitarianism and in a way made the template for the infamous connection between futurism, understood as the aesthetic imagining of the future, and politics. Going back to </w:t>
      </w:r>
      <w:r w:rsidR="00A67190" w:rsidRPr="0060601A">
        <w:rPr>
          <w:rFonts w:ascii="Calibri" w:hAnsi="Calibri"/>
          <w:sz w:val="22"/>
          <w:lang w:val="en-GB"/>
        </w:rPr>
        <w:t>such</w:t>
      </w:r>
      <w:r w:rsidRPr="0060601A">
        <w:rPr>
          <w:rFonts w:ascii="Calibri" w:hAnsi="Calibri"/>
          <w:sz w:val="22"/>
          <w:lang w:val="en-GB"/>
        </w:rPr>
        <w:t xml:space="preserve"> projects, however, it is also possible to re-think and re-imagine the links between art, design, technology and politics, without the totalitarian connection. </w:t>
      </w:r>
    </w:p>
    <w:p w14:paraId="5A5AF4FA" w14:textId="77777777" w:rsidR="00922E6F" w:rsidRPr="0060601A" w:rsidRDefault="00922E6F">
      <w:pPr>
        <w:pStyle w:val="Normal1"/>
        <w:spacing w:before="2" w:after="2"/>
        <w:jc w:val="both"/>
        <w:rPr>
          <w:lang w:val="en-GB"/>
        </w:rPr>
      </w:pPr>
    </w:p>
    <w:p w14:paraId="50D440BB" w14:textId="2F2308BB" w:rsidR="00434B71" w:rsidRPr="0060601A" w:rsidRDefault="00434B71" w:rsidP="003A19F7">
      <w:pPr>
        <w:pStyle w:val="Brdtekst"/>
        <w:spacing w:after="0" w:line="240" w:lineRule="auto"/>
        <w:jc w:val="both"/>
        <w:rPr>
          <w:rFonts w:ascii="Calibri" w:hAnsi="Calibri"/>
          <w:i/>
          <w:lang w:val="en-GB"/>
        </w:rPr>
      </w:pPr>
      <w:r w:rsidRPr="0060601A">
        <w:rPr>
          <w:rFonts w:ascii="Calibri" w:hAnsi="Calibri"/>
          <w:i/>
          <w:lang w:val="en-GB"/>
        </w:rPr>
        <w:t xml:space="preserve">Comparative Futurologies is a study circle that investigates and discusses different perspectives on the future. The perspectives include understandings of scientific futures, cultural imaginations of futures, and artistic productions of future. We believe that comparing these different perspectives will unearth original, cross-disciplinary approaches to future thinking. We rely on participants coming from multiple scholarly backgrounds such as cultural studies, natural sciences, engineering, biotech etc. in addition to artistic productions of future. </w:t>
      </w:r>
      <w:r w:rsidR="00435537" w:rsidRPr="0060601A">
        <w:rPr>
          <w:rFonts w:ascii="Calibri" w:hAnsi="Calibri"/>
          <w:i/>
          <w:lang w:val="en-GB"/>
        </w:rPr>
        <w:t>We have a facebook-group</w:t>
      </w:r>
      <w:r w:rsidR="009D40F9" w:rsidRPr="0060601A">
        <w:rPr>
          <w:rFonts w:ascii="Calibri" w:hAnsi="Calibri"/>
          <w:i/>
          <w:lang w:val="en-GB"/>
        </w:rPr>
        <w:t xml:space="preserve"> named</w:t>
      </w:r>
      <w:r w:rsidR="00435537" w:rsidRPr="0060601A">
        <w:rPr>
          <w:rFonts w:ascii="Calibri" w:hAnsi="Calibri"/>
          <w:i/>
          <w:lang w:val="en-GB"/>
        </w:rPr>
        <w:t xml:space="preserve"> ‘Comparative Futurologies’.</w:t>
      </w:r>
    </w:p>
    <w:p w14:paraId="18988089" w14:textId="75A1ADFA" w:rsidR="00922E6F" w:rsidRPr="0060601A" w:rsidRDefault="00434B71" w:rsidP="00434B71">
      <w:pPr>
        <w:pStyle w:val="Normal1"/>
        <w:spacing w:before="2" w:after="2"/>
        <w:jc w:val="both"/>
        <w:rPr>
          <w:rFonts w:ascii="Calibri" w:eastAsia="Calibri" w:hAnsi="Calibri" w:cs="Calibri"/>
          <w:b/>
          <w:sz w:val="22"/>
          <w:szCs w:val="22"/>
          <w:lang w:val="en-GB"/>
        </w:rPr>
      </w:pPr>
      <w:r w:rsidRPr="0060601A">
        <w:rPr>
          <w:rFonts w:ascii="Calibri" w:eastAsia="Calibri" w:hAnsi="Calibri" w:cs="Calibri"/>
          <w:b/>
          <w:sz w:val="22"/>
          <w:szCs w:val="22"/>
          <w:lang w:val="en-GB"/>
        </w:rPr>
        <w:br w:type="page"/>
      </w:r>
      <w:r w:rsidR="00243979" w:rsidRPr="0060601A">
        <w:rPr>
          <w:rFonts w:ascii="Calibri" w:eastAsia="Calibri" w:hAnsi="Calibri" w:cs="Calibri"/>
          <w:b/>
          <w:sz w:val="22"/>
          <w:szCs w:val="22"/>
          <w:lang w:val="en-GB"/>
        </w:rPr>
        <w:lastRenderedPageBreak/>
        <w:t>Format of the presentation</w:t>
      </w:r>
    </w:p>
    <w:p w14:paraId="2D87B75A" w14:textId="1342ADDB" w:rsidR="00922E6F" w:rsidRPr="0060601A" w:rsidRDefault="00243979">
      <w:pPr>
        <w:pStyle w:val="Normal1"/>
        <w:widowControl w:val="0"/>
        <w:jc w:val="both"/>
        <w:rPr>
          <w:lang w:val="en-GB"/>
        </w:rPr>
      </w:pPr>
      <w:r w:rsidRPr="0060601A">
        <w:rPr>
          <w:rFonts w:ascii="Calibri" w:eastAsia="Calibri" w:hAnsi="Calibri" w:cs="Calibri"/>
          <w:sz w:val="22"/>
          <w:szCs w:val="22"/>
          <w:lang w:val="en-GB"/>
        </w:rPr>
        <w:t>We strongly encourage you to craft a format that suits your presentation, however some suggested formats are: e.g. 5 minutes presentation and 25 minutes discussion; 15 minutes presentation and 15 minutes discussion or 30 minutes presentation and ten minutes discussion. Maximum duration of pre</w:t>
      </w:r>
      <w:r w:rsidR="00B01FA1" w:rsidRPr="0060601A">
        <w:rPr>
          <w:rFonts w:ascii="Calibri" w:eastAsia="Calibri" w:hAnsi="Calibri" w:cs="Calibri"/>
          <w:sz w:val="22"/>
          <w:szCs w:val="22"/>
          <w:lang w:val="en-GB"/>
        </w:rPr>
        <w:t>sentation + discussion: 40 min.</w:t>
      </w:r>
      <w:r w:rsidRPr="0060601A">
        <w:rPr>
          <w:rFonts w:ascii="Calibri" w:eastAsia="Calibri" w:hAnsi="Calibri" w:cs="Calibri"/>
          <w:sz w:val="22"/>
          <w:szCs w:val="22"/>
          <w:lang w:val="en-GB"/>
        </w:rPr>
        <w:t xml:space="preserve"> </w:t>
      </w:r>
    </w:p>
    <w:p w14:paraId="79380537" w14:textId="1EC01AB4" w:rsidR="00434B71" w:rsidRPr="0060601A" w:rsidRDefault="00434B71">
      <w:pPr>
        <w:pStyle w:val="Normal1"/>
        <w:widowControl w:val="0"/>
        <w:jc w:val="both"/>
        <w:rPr>
          <w:rFonts w:ascii="Calibri" w:eastAsia="Calibri" w:hAnsi="Calibri" w:cs="Calibri"/>
          <w:b/>
          <w:sz w:val="22"/>
          <w:szCs w:val="22"/>
          <w:lang w:val="en-GB"/>
        </w:rPr>
      </w:pPr>
    </w:p>
    <w:p w14:paraId="53579206" w14:textId="18EA8D36" w:rsidR="00922E6F" w:rsidRPr="0060601A" w:rsidRDefault="00243979">
      <w:pPr>
        <w:pStyle w:val="Normal1"/>
        <w:widowControl w:val="0"/>
        <w:jc w:val="both"/>
        <w:rPr>
          <w:rFonts w:ascii="Calibri" w:eastAsia="Calibri" w:hAnsi="Calibri" w:cs="Calibri"/>
          <w:b/>
          <w:sz w:val="22"/>
          <w:szCs w:val="22"/>
          <w:lang w:val="en-GB"/>
        </w:rPr>
      </w:pPr>
      <w:r w:rsidRPr="0060601A">
        <w:rPr>
          <w:rFonts w:ascii="Calibri" w:eastAsia="Calibri" w:hAnsi="Calibri" w:cs="Calibri"/>
          <w:b/>
          <w:sz w:val="22"/>
          <w:szCs w:val="22"/>
          <w:lang w:val="en-GB"/>
        </w:rPr>
        <w:t>To submit a proposal please send</w:t>
      </w:r>
      <w:r w:rsidRPr="0060601A">
        <w:rPr>
          <w:rFonts w:ascii="Calibri" w:eastAsia="Calibri" w:hAnsi="Calibri" w:cs="Calibri"/>
          <w:sz w:val="22"/>
          <w:szCs w:val="22"/>
          <w:lang w:val="en-GB"/>
        </w:rPr>
        <w:t xml:space="preserve"> </w:t>
      </w:r>
      <w:r w:rsidRPr="0060601A">
        <w:rPr>
          <w:rFonts w:ascii="Calibri" w:eastAsia="Calibri" w:hAnsi="Calibri" w:cs="Calibri"/>
          <w:b/>
          <w:sz w:val="22"/>
          <w:szCs w:val="22"/>
          <w:lang w:val="en-GB"/>
        </w:rPr>
        <w:t xml:space="preserve">via email to the coordinators </w:t>
      </w:r>
    </w:p>
    <w:p w14:paraId="687E7DC5" w14:textId="77777777" w:rsidR="009573C1" w:rsidRPr="0060601A" w:rsidRDefault="009573C1">
      <w:pPr>
        <w:pStyle w:val="Normal1"/>
        <w:widowControl w:val="0"/>
        <w:jc w:val="both"/>
        <w:rPr>
          <w:rFonts w:ascii="Calibri" w:eastAsia="Calibri" w:hAnsi="Calibri" w:cs="Calibri"/>
          <w:b/>
          <w:sz w:val="22"/>
          <w:szCs w:val="22"/>
          <w:lang w:val="en-GB"/>
        </w:rPr>
      </w:pPr>
    </w:p>
    <w:p w14:paraId="0F3F1E9D" w14:textId="1246049E" w:rsidR="009573C1" w:rsidRPr="0060601A" w:rsidRDefault="009573C1">
      <w:pPr>
        <w:pStyle w:val="Normal1"/>
        <w:widowControl w:val="0"/>
        <w:jc w:val="both"/>
        <w:rPr>
          <w:rFonts w:ascii="Calibri" w:eastAsia="Calibri" w:hAnsi="Calibri" w:cs="Calibri"/>
          <w:sz w:val="22"/>
          <w:szCs w:val="22"/>
          <w:lang w:val="en-GB"/>
        </w:rPr>
      </w:pPr>
      <w:r w:rsidRPr="0060601A">
        <w:rPr>
          <w:rFonts w:ascii="Calibri" w:eastAsia="Calibri" w:hAnsi="Calibri" w:cs="Calibri"/>
          <w:sz w:val="22"/>
          <w:szCs w:val="22"/>
          <w:lang w:val="en-GB"/>
        </w:rPr>
        <w:t xml:space="preserve">Lars Ylander: </w:t>
      </w:r>
      <w:hyperlink r:id="rId7" w:history="1">
        <w:r w:rsidRPr="0060601A">
          <w:rPr>
            <w:rStyle w:val="Llink"/>
            <w:rFonts w:ascii="Calibri" w:eastAsia="Calibri" w:hAnsi="Calibri" w:cs="Calibri"/>
            <w:sz w:val="22"/>
            <w:szCs w:val="22"/>
            <w:lang w:val="en-GB"/>
          </w:rPr>
          <w:t>ylander@ofir.dk</w:t>
        </w:r>
      </w:hyperlink>
      <w:r w:rsidRPr="0060601A">
        <w:rPr>
          <w:rFonts w:ascii="Calibri" w:eastAsia="Calibri" w:hAnsi="Calibri" w:cs="Calibri"/>
          <w:sz w:val="22"/>
          <w:szCs w:val="22"/>
          <w:lang w:val="en-GB"/>
        </w:rPr>
        <w:tab/>
      </w:r>
    </w:p>
    <w:p w14:paraId="03861EF1" w14:textId="160B79F6" w:rsidR="009573C1" w:rsidRPr="0060601A" w:rsidRDefault="009573C1">
      <w:pPr>
        <w:pStyle w:val="Normal1"/>
        <w:widowControl w:val="0"/>
        <w:jc w:val="both"/>
        <w:rPr>
          <w:lang w:val="en-GB"/>
        </w:rPr>
      </w:pPr>
      <w:r w:rsidRPr="0060601A">
        <w:rPr>
          <w:rFonts w:ascii="Calibri" w:eastAsia="Calibri" w:hAnsi="Calibri" w:cs="Calibri"/>
          <w:sz w:val="22"/>
          <w:szCs w:val="22"/>
          <w:lang w:val="en-GB"/>
        </w:rPr>
        <w:t xml:space="preserve">Claus Krogholm: </w:t>
      </w:r>
      <w:hyperlink r:id="rId8" w:history="1">
        <w:r w:rsidRPr="0060601A">
          <w:rPr>
            <w:rStyle w:val="Llink"/>
            <w:rFonts w:ascii="Calibri" w:eastAsia="Calibri" w:hAnsi="Calibri" w:cs="Calibri"/>
            <w:sz w:val="22"/>
            <w:szCs w:val="22"/>
            <w:lang w:val="en-GB"/>
          </w:rPr>
          <w:t>clauskrogholm@mail.dk</w:t>
        </w:r>
      </w:hyperlink>
      <w:r w:rsidRPr="0060601A">
        <w:rPr>
          <w:rFonts w:ascii="Calibri" w:eastAsia="Calibri" w:hAnsi="Calibri" w:cs="Calibri"/>
          <w:sz w:val="22"/>
          <w:szCs w:val="22"/>
          <w:lang w:val="en-GB"/>
        </w:rPr>
        <w:t xml:space="preserve"> </w:t>
      </w:r>
    </w:p>
    <w:p w14:paraId="7F2EC6F1" w14:textId="77777777" w:rsidR="00922E6F" w:rsidRPr="0060601A" w:rsidRDefault="00922E6F">
      <w:pPr>
        <w:pStyle w:val="Normal1"/>
        <w:spacing w:before="2" w:after="2"/>
        <w:jc w:val="both"/>
        <w:rPr>
          <w:lang w:val="en-GB"/>
        </w:rPr>
      </w:pPr>
    </w:p>
    <w:p w14:paraId="4092FB32" w14:textId="77777777" w:rsidR="00922E6F" w:rsidRPr="0060601A" w:rsidRDefault="00243979">
      <w:pPr>
        <w:pStyle w:val="Normal1"/>
        <w:numPr>
          <w:ilvl w:val="0"/>
          <w:numId w:val="1"/>
        </w:numPr>
        <w:spacing w:before="2" w:after="2"/>
        <w:ind w:hanging="360"/>
        <w:jc w:val="both"/>
        <w:rPr>
          <w:rFonts w:ascii="Calibri" w:eastAsia="Calibri" w:hAnsi="Calibri" w:cs="Calibri"/>
          <w:sz w:val="22"/>
          <w:szCs w:val="22"/>
          <w:lang w:val="en-GB"/>
        </w:rPr>
      </w:pPr>
      <w:r w:rsidRPr="0060601A">
        <w:rPr>
          <w:rFonts w:ascii="Calibri" w:eastAsia="Calibri" w:hAnsi="Calibri" w:cs="Calibri"/>
          <w:sz w:val="22"/>
          <w:szCs w:val="22"/>
          <w:lang w:val="en-GB"/>
        </w:rPr>
        <w:t xml:space="preserve">A written proposal </w:t>
      </w:r>
      <w:r w:rsidRPr="0060601A">
        <w:rPr>
          <w:rFonts w:ascii="Calibri" w:eastAsia="Calibri" w:hAnsi="Calibri" w:cs="Calibri"/>
          <w:b/>
          <w:sz w:val="22"/>
          <w:szCs w:val="22"/>
          <w:lang w:val="en-GB"/>
        </w:rPr>
        <w:t>(350 words)</w:t>
      </w:r>
      <w:r w:rsidRPr="0060601A">
        <w:rPr>
          <w:rFonts w:ascii="Calibri" w:eastAsia="Calibri" w:hAnsi="Calibri" w:cs="Calibri"/>
          <w:sz w:val="22"/>
          <w:szCs w:val="22"/>
          <w:lang w:val="en-GB"/>
        </w:rPr>
        <w:t xml:space="preserve"> with a title and descriptive subtitle. This text should include your presentation proposal, its format its duration, facilities you need (I.e. technical equipment)  </w:t>
      </w:r>
    </w:p>
    <w:p w14:paraId="61BB7984" w14:textId="77777777" w:rsidR="00922E6F" w:rsidRPr="0060601A" w:rsidRDefault="00243979">
      <w:pPr>
        <w:pStyle w:val="Normal1"/>
        <w:numPr>
          <w:ilvl w:val="0"/>
          <w:numId w:val="1"/>
        </w:numPr>
        <w:spacing w:before="2" w:after="2"/>
        <w:ind w:hanging="360"/>
        <w:jc w:val="both"/>
        <w:rPr>
          <w:rFonts w:ascii="Calibri" w:eastAsia="Calibri" w:hAnsi="Calibri" w:cs="Calibri"/>
          <w:sz w:val="22"/>
          <w:szCs w:val="22"/>
          <w:lang w:val="en-GB"/>
        </w:rPr>
      </w:pPr>
      <w:r w:rsidRPr="0060601A">
        <w:rPr>
          <w:rFonts w:ascii="Calibri" w:eastAsia="Calibri" w:hAnsi="Calibri" w:cs="Calibri"/>
          <w:sz w:val="22"/>
          <w:szCs w:val="22"/>
          <w:lang w:val="en-GB"/>
        </w:rPr>
        <w:t xml:space="preserve">A short bio </w:t>
      </w:r>
      <w:r w:rsidRPr="0060601A">
        <w:rPr>
          <w:rFonts w:ascii="Calibri" w:eastAsia="Calibri" w:hAnsi="Calibri" w:cs="Calibri"/>
          <w:b/>
          <w:sz w:val="22"/>
          <w:szCs w:val="22"/>
          <w:lang w:val="en-GB"/>
        </w:rPr>
        <w:t>(200 words)</w:t>
      </w:r>
    </w:p>
    <w:p w14:paraId="70319A50" w14:textId="77777777" w:rsidR="00922E6F" w:rsidRPr="0060601A" w:rsidRDefault="00922E6F">
      <w:pPr>
        <w:pStyle w:val="Normal1"/>
        <w:widowControl w:val="0"/>
        <w:jc w:val="both"/>
        <w:rPr>
          <w:lang w:val="en-GB"/>
        </w:rPr>
      </w:pPr>
    </w:p>
    <w:p w14:paraId="39F9D557" w14:textId="6807A891" w:rsidR="00922E6F" w:rsidRPr="0060601A" w:rsidRDefault="00243979" w:rsidP="003A19F7">
      <w:pPr>
        <w:pStyle w:val="Normal1"/>
        <w:jc w:val="both"/>
        <w:rPr>
          <w:rFonts w:ascii="Calibri" w:eastAsia="Calibri" w:hAnsi="Calibri" w:cs="Calibri"/>
          <w:sz w:val="22"/>
          <w:szCs w:val="22"/>
          <w:lang w:val="en-GB"/>
        </w:rPr>
      </w:pPr>
      <w:r w:rsidRPr="0060601A">
        <w:rPr>
          <w:rFonts w:ascii="Calibri" w:eastAsia="Calibri" w:hAnsi="Calibri" w:cs="Calibri"/>
          <w:sz w:val="22"/>
          <w:szCs w:val="22"/>
          <w:lang w:val="en-GB"/>
        </w:rPr>
        <w:t>If you would like to attend the symposium without pr</w:t>
      </w:r>
      <w:r w:rsidR="009573C1" w:rsidRPr="0060601A">
        <w:rPr>
          <w:rFonts w:ascii="Calibri" w:eastAsia="Calibri" w:hAnsi="Calibri" w:cs="Calibri"/>
          <w:sz w:val="22"/>
          <w:szCs w:val="22"/>
          <w:lang w:val="en-GB"/>
        </w:rPr>
        <w:t>esenting, please email a short b</w:t>
      </w:r>
      <w:r w:rsidRPr="0060601A">
        <w:rPr>
          <w:rFonts w:ascii="Calibri" w:eastAsia="Calibri" w:hAnsi="Calibri" w:cs="Calibri"/>
          <w:sz w:val="22"/>
          <w:szCs w:val="22"/>
          <w:lang w:val="en-GB"/>
        </w:rPr>
        <w:t>io.</w:t>
      </w:r>
    </w:p>
    <w:p w14:paraId="52858961" w14:textId="77777777" w:rsidR="003A19F7" w:rsidRPr="0060601A" w:rsidRDefault="003A19F7" w:rsidP="003A19F7">
      <w:pPr>
        <w:pStyle w:val="Normal1"/>
        <w:jc w:val="both"/>
        <w:rPr>
          <w:lang w:val="en-GB"/>
        </w:rPr>
      </w:pPr>
    </w:p>
    <w:p w14:paraId="5D0607B5" w14:textId="3419E3D0" w:rsidR="001403AC" w:rsidRPr="0060601A" w:rsidRDefault="001403AC" w:rsidP="003A19F7">
      <w:pPr>
        <w:pStyle w:val="Normalweb"/>
        <w:spacing w:before="0" w:beforeAutospacing="0" w:after="0" w:afterAutospacing="0"/>
        <w:jc w:val="both"/>
        <w:rPr>
          <w:rFonts w:ascii="Calibri" w:hAnsi="Calibri"/>
          <w:sz w:val="22"/>
          <w:szCs w:val="22"/>
          <w:lang w:val="en-GB"/>
        </w:rPr>
      </w:pPr>
      <w:r w:rsidRPr="0060601A">
        <w:rPr>
          <w:rFonts w:ascii="Calibri" w:hAnsi="Calibri"/>
          <w:sz w:val="22"/>
          <w:szCs w:val="22"/>
          <w:lang w:val="en-GB"/>
        </w:rPr>
        <w:t>The study circle provides a space for theoretical experimentation and the cross-fertilization of methodologies. It aims at developing insights that can be used in further research.</w:t>
      </w:r>
      <w:r w:rsidRPr="0060601A">
        <w:rPr>
          <w:rFonts w:ascii="Calibri" w:hAnsi="Calibri"/>
          <w:sz w:val="22"/>
          <w:szCs w:val="22"/>
          <w:lang w:val="en-GB"/>
        </w:rPr>
        <w:br/>
        <w:t xml:space="preserve">We invite you for a week of exchange and debate in an open environment of people with different backgrounds. Presentations are meant to be rather short, while discussions pursuing ideas are central for the circle and will be given considerable space during the week. </w:t>
      </w:r>
    </w:p>
    <w:p w14:paraId="4C676CB5" w14:textId="77777777" w:rsidR="003A19F7" w:rsidRPr="0060601A" w:rsidRDefault="003A19F7" w:rsidP="003A19F7">
      <w:pPr>
        <w:pStyle w:val="Normalweb"/>
        <w:spacing w:before="0" w:beforeAutospacing="0" w:after="0" w:afterAutospacing="0"/>
        <w:jc w:val="both"/>
        <w:rPr>
          <w:rFonts w:ascii="Calibri" w:hAnsi="Calibri"/>
          <w:sz w:val="22"/>
          <w:szCs w:val="22"/>
          <w:lang w:val="en-GB"/>
        </w:rPr>
      </w:pPr>
    </w:p>
    <w:p w14:paraId="4B628890" w14:textId="5F1B953A" w:rsidR="001403AC" w:rsidRPr="0060601A" w:rsidRDefault="001403AC" w:rsidP="003A19F7">
      <w:pPr>
        <w:pStyle w:val="Normalweb"/>
        <w:spacing w:before="0" w:beforeAutospacing="0" w:after="0" w:afterAutospacing="0"/>
        <w:jc w:val="both"/>
        <w:rPr>
          <w:rFonts w:ascii="Cambria" w:hAnsi="Cambria"/>
          <w:sz w:val="22"/>
          <w:szCs w:val="22"/>
          <w:lang w:val="en-GB"/>
        </w:rPr>
      </w:pPr>
      <w:r w:rsidRPr="0060601A">
        <w:rPr>
          <w:rFonts w:ascii="Calibri" w:hAnsi="Calibri"/>
          <w:b/>
          <w:sz w:val="22"/>
          <w:szCs w:val="22"/>
          <w:lang w:val="en-GB"/>
        </w:rPr>
        <w:t>The deadline to submit proposals is 8 May, 2016</w:t>
      </w:r>
      <w:r w:rsidRPr="0060601A">
        <w:rPr>
          <w:rFonts w:ascii="Calibri" w:hAnsi="Calibri"/>
          <w:sz w:val="22"/>
          <w:szCs w:val="22"/>
          <w:lang w:val="en-GB"/>
        </w:rPr>
        <w:t xml:space="preserve">. The preliminary program will be announced on May 15, 2016 on </w:t>
      </w:r>
      <w:hyperlink r:id="rId9" w:history="1">
        <w:r w:rsidRPr="0060601A">
          <w:rPr>
            <w:rStyle w:val="Llink"/>
            <w:rFonts w:ascii="Calibri" w:hAnsi="Calibri"/>
            <w:sz w:val="22"/>
            <w:szCs w:val="22"/>
            <w:lang w:val="en-GB"/>
          </w:rPr>
          <w:t>www.nordic.university</w:t>
        </w:r>
      </w:hyperlink>
      <w:r w:rsidRPr="0060601A">
        <w:rPr>
          <w:rFonts w:ascii="Calibri" w:hAnsi="Calibri"/>
          <w:sz w:val="22"/>
          <w:szCs w:val="22"/>
          <w:lang w:val="en-GB"/>
        </w:rPr>
        <w:t xml:space="preserve"> where you can also find more information about NSU and sign up for the newsletter.</w:t>
      </w:r>
      <w:r w:rsidRPr="0060601A">
        <w:rPr>
          <w:rFonts w:ascii="Cambria" w:hAnsi="Cambria"/>
          <w:sz w:val="22"/>
          <w:szCs w:val="22"/>
          <w:lang w:val="en-GB"/>
        </w:rPr>
        <w:t xml:space="preserve"> </w:t>
      </w:r>
    </w:p>
    <w:p w14:paraId="67F4351D" w14:textId="77777777" w:rsidR="003A19F7" w:rsidRPr="0060601A" w:rsidRDefault="003A19F7" w:rsidP="003A19F7">
      <w:pPr>
        <w:pStyle w:val="Normalweb"/>
        <w:spacing w:before="0" w:beforeAutospacing="0" w:after="0" w:afterAutospacing="0"/>
        <w:jc w:val="both"/>
        <w:rPr>
          <w:rFonts w:ascii="Calibri" w:hAnsi="Calibri"/>
          <w:sz w:val="22"/>
          <w:szCs w:val="22"/>
          <w:lang w:val="en-GB"/>
        </w:rPr>
      </w:pPr>
    </w:p>
    <w:p w14:paraId="1F7CB4B0" w14:textId="77777777" w:rsidR="003A19F7" w:rsidRPr="0060601A" w:rsidRDefault="001403AC" w:rsidP="003A19F7">
      <w:pPr>
        <w:pStyle w:val="Normalweb"/>
        <w:spacing w:before="0" w:beforeAutospacing="0" w:after="0" w:afterAutospacing="0"/>
        <w:rPr>
          <w:rFonts w:ascii="Calibri" w:hAnsi="Calibri"/>
          <w:sz w:val="22"/>
          <w:szCs w:val="22"/>
          <w:lang w:val="en-GB"/>
        </w:rPr>
      </w:pPr>
      <w:r w:rsidRPr="0060601A">
        <w:rPr>
          <w:rFonts w:ascii="Calibri" w:hAnsi="Calibri"/>
          <w:b/>
          <w:sz w:val="22"/>
          <w:szCs w:val="22"/>
          <w:lang w:val="en-GB"/>
        </w:rPr>
        <w:t xml:space="preserve">Application process and registration: </w:t>
      </w:r>
      <w:r w:rsidR="003A19F7" w:rsidRPr="0060601A">
        <w:rPr>
          <w:rFonts w:ascii="Calibri" w:hAnsi="Calibri"/>
          <w:b/>
          <w:sz w:val="22"/>
          <w:szCs w:val="22"/>
          <w:lang w:val="en-GB"/>
        </w:rPr>
        <w:br/>
      </w:r>
      <w:r w:rsidR="003A19F7" w:rsidRPr="0060601A">
        <w:rPr>
          <w:rFonts w:ascii="Calibri" w:hAnsi="Calibri"/>
          <w:sz w:val="22"/>
          <w:szCs w:val="22"/>
          <w:lang w:val="en-GB"/>
        </w:rPr>
        <w:t xml:space="preserve">The application process has two steps: </w:t>
      </w:r>
    </w:p>
    <w:p w14:paraId="0E2C85CE" w14:textId="30A2FA2D" w:rsidR="003A19F7" w:rsidRPr="0060601A" w:rsidRDefault="003A19F7" w:rsidP="003A19F7">
      <w:pPr>
        <w:pStyle w:val="Normalweb"/>
        <w:spacing w:before="0" w:beforeAutospacing="0" w:after="0" w:afterAutospacing="0"/>
        <w:jc w:val="both"/>
        <w:rPr>
          <w:rFonts w:ascii="Calibri" w:hAnsi="Calibri"/>
          <w:sz w:val="22"/>
          <w:szCs w:val="22"/>
          <w:lang w:val="en-GB"/>
        </w:rPr>
      </w:pPr>
      <w:r w:rsidRPr="0060601A">
        <w:rPr>
          <w:rFonts w:ascii="Calibri" w:hAnsi="Calibri"/>
          <w:sz w:val="22"/>
          <w:szCs w:val="22"/>
          <w:lang w:val="en-GB"/>
        </w:rPr>
        <w:t xml:space="preserve">(1) Application to coordinators for acceptance. Application starts 1st of April and closes on 8th </w:t>
      </w:r>
    </w:p>
    <w:p w14:paraId="5D15D659" w14:textId="77777777" w:rsidR="003A19F7" w:rsidRPr="0060601A" w:rsidRDefault="003A19F7" w:rsidP="003A19F7">
      <w:pPr>
        <w:pStyle w:val="Normalweb"/>
        <w:spacing w:before="0" w:beforeAutospacing="0" w:after="0" w:afterAutospacing="0"/>
        <w:jc w:val="both"/>
        <w:rPr>
          <w:rFonts w:ascii="Calibri" w:hAnsi="Calibri"/>
          <w:sz w:val="22"/>
          <w:szCs w:val="22"/>
          <w:lang w:val="en-GB"/>
        </w:rPr>
      </w:pPr>
      <w:r w:rsidRPr="0060601A">
        <w:rPr>
          <w:rFonts w:ascii="Calibri" w:hAnsi="Calibri"/>
          <w:sz w:val="22"/>
          <w:szCs w:val="22"/>
          <w:lang w:val="en-GB"/>
        </w:rPr>
        <w:t xml:space="preserve">of May. </w:t>
      </w:r>
    </w:p>
    <w:p w14:paraId="29CCFC1C" w14:textId="77777777" w:rsidR="003A19F7" w:rsidRPr="0060601A" w:rsidRDefault="003A19F7" w:rsidP="003A19F7">
      <w:pPr>
        <w:pStyle w:val="Normalweb"/>
        <w:spacing w:before="0" w:beforeAutospacing="0" w:after="0" w:afterAutospacing="0"/>
        <w:jc w:val="both"/>
        <w:rPr>
          <w:rFonts w:ascii="Calibri" w:hAnsi="Calibri"/>
          <w:sz w:val="22"/>
          <w:szCs w:val="22"/>
          <w:lang w:val="en-GB"/>
        </w:rPr>
      </w:pPr>
      <w:r w:rsidRPr="0060601A">
        <w:rPr>
          <w:rFonts w:ascii="Calibri" w:hAnsi="Calibri"/>
          <w:sz w:val="22"/>
          <w:szCs w:val="22"/>
          <w:lang w:val="en-GB"/>
        </w:rPr>
        <w:t xml:space="preserve">(If you wish to participate without presentation you can apply until 25th of May. Also, you can </w:t>
      </w:r>
    </w:p>
    <w:p w14:paraId="37F0879A" w14:textId="77777777" w:rsidR="003A19F7" w:rsidRPr="0060601A" w:rsidRDefault="003A19F7" w:rsidP="003A19F7">
      <w:pPr>
        <w:pStyle w:val="Normalweb"/>
        <w:spacing w:before="0" w:beforeAutospacing="0" w:after="0" w:afterAutospacing="0"/>
        <w:jc w:val="both"/>
        <w:rPr>
          <w:rFonts w:ascii="Calibri" w:hAnsi="Calibri"/>
          <w:sz w:val="22"/>
          <w:szCs w:val="22"/>
          <w:lang w:val="en-GB"/>
        </w:rPr>
      </w:pPr>
      <w:r w:rsidRPr="0060601A">
        <w:rPr>
          <w:rFonts w:ascii="Calibri" w:hAnsi="Calibri"/>
          <w:sz w:val="22"/>
          <w:szCs w:val="22"/>
          <w:lang w:val="en-GB"/>
        </w:rPr>
        <w:t xml:space="preserve">still apply late in case of vacant slots by contacting the coordinators and submitting an abstract.) </w:t>
      </w:r>
    </w:p>
    <w:p w14:paraId="1EA68270" w14:textId="77777777" w:rsidR="003A19F7" w:rsidRPr="0060601A" w:rsidRDefault="003A19F7" w:rsidP="003A19F7">
      <w:pPr>
        <w:pStyle w:val="Normalweb"/>
        <w:spacing w:before="0" w:beforeAutospacing="0" w:after="0" w:afterAutospacing="0"/>
        <w:jc w:val="both"/>
        <w:rPr>
          <w:rFonts w:ascii="Calibri" w:hAnsi="Calibri"/>
          <w:sz w:val="22"/>
          <w:szCs w:val="22"/>
          <w:lang w:val="en-GB"/>
        </w:rPr>
      </w:pPr>
    </w:p>
    <w:p w14:paraId="218EF916" w14:textId="05EA2020" w:rsidR="003A19F7" w:rsidRPr="0060601A" w:rsidRDefault="003A19F7" w:rsidP="003A19F7">
      <w:pPr>
        <w:pStyle w:val="Normalweb"/>
        <w:spacing w:before="0" w:beforeAutospacing="0" w:after="0" w:afterAutospacing="0"/>
        <w:jc w:val="both"/>
        <w:rPr>
          <w:rFonts w:ascii="Calibri" w:hAnsi="Calibri"/>
          <w:sz w:val="22"/>
          <w:szCs w:val="22"/>
          <w:lang w:val="en-GB"/>
        </w:rPr>
      </w:pPr>
      <w:r w:rsidRPr="0060601A">
        <w:rPr>
          <w:rFonts w:ascii="Calibri" w:hAnsi="Calibri"/>
          <w:sz w:val="22"/>
          <w:szCs w:val="22"/>
          <w:lang w:val="en-GB"/>
        </w:rPr>
        <w:t xml:space="preserve">(2) After you have been accepted, the next step is registration and payments, which closes on </w:t>
      </w:r>
    </w:p>
    <w:p w14:paraId="04F6882E" w14:textId="2830055F" w:rsidR="003A19F7" w:rsidRPr="0060601A" w:rsidRDefault="003A19F7" w:rsidP="003A19F7">
      <w:pPr>
        <w:pStyle w:val="Normalweb"/>
        <w:spacing w:before="0" w:beforeAutospacing="0" w:after="0" w:afterAutospacing="0"/>
        <w:jc w:val="both"/>
        <w:rPr>
          <w:rFonts w:ascii="Calibri" w:hAnsi="Calibri"/>
          <w:sz w:val="22"/>
          <w:szCs w:val="22"/>
          <w:lang w:val="en-GB"/>
        </w:rPr>
      </w:pPr>
      <w:r w:rsidRPr="0060601A">
        <w:rPr>
          <w:rFonts w:ascii="Calibri" w:hAnsi="Calibri"/>
          <w:sz w:val="22"/>
          <w:szCs w:val="22"/>
          <w:lang w:val="en-GB"/>
        </w:rPr>
        <w:t xml:space="preserve">1st of June. All registration and payment will be done electronically on the </w:t>
      </w:r>
      <w:hyperlink r:id="rId10" w:history="1">
        <w:r w:rsidRPr="0060601A">
          <w:rPr>
            <w:rStyle w:val="Llink"/>
            <w:rFonts w:ascii="Calibri" w:hAnsi="Calibri"/>
            <w:sz w:val="22"/>
            <w:szCs w:val="22"/>
            <w:lang w:val="en-GB"/>
          </w:rPr>
          <w:t>www.nordic.university</w:t>
        </w:r>
      </w:hyperlink>
      <w:r w:rsidRPr="0060601A">
        <w:rPr>
          <w:rFonts w:ascii="Calibri" w:hAnsi="Calibri"/>
          <w:sz w:val="22"/>
          <w:szCs w:val="22"/>
          <w:lang w:val="en-GB"/>
        </w:rPr>
        <w:t xml:space="preserve"> homepage </w:t>
      </w:r>
    </w:p>
    <w:p w14:paraId="4D684D6C" w14:textId="77777777" w:rsidR="001403AC" w:rsidRPr="0060601A" w:rsidRDefault="001403AC" w:rsidP="001403AC">
      <w:pPr>
        <w:pStyle w:val="Normalweb"/>
        <w:rPr>
          <w:lang w:val="en-GB"/>
        </w:rPr>
      </w:pPr>
      <w:r w:rsidRPr="0060601A">
        <w:rPr>
          <w:rFonts w:ascii="Cambria" w:hAnsi="Cambria"/>
          <w:sz w:val="22"/>
          <w:szCs w:val="22"/>
          <w:shd w:val="clear" w:color="auto" w:fill="FFFFFF"/>
          <w:lang w:val="en-GB"/>
        </w:rPr>
        <w:t xml:space="preserve">Note: if you apply late, the payment must still be completed by the 1st of June. </w:t>
      </w:r>
    </w:p>
    <w:p w14:paraId="5E869022" w14:textId="5CD70EB3" w:rsidR="001403AC" w:rsidRPr="0060601A" w:rsidRDefault="0060601A" w:rsidP="003A19F7">
      <w:pPr>
        <w:pStyle w:val="Normalweb"/>
        <w:spacing w:before="0" w:beforeAutospacing="0" w:after="0" w:afterAutospacing="0"/>
        <w:jc w:val="both"/>
        <w:rPr>
          <w:rFonts w:ascii="Calibri" w:hAnsi="Calibri"/>
          <w:lang w:val="en-GB"/>
        </w:rPr>
      </w:pPr>
      <w:r w:rsidRPr="0060601A">
        <w:rPr>
          <w:rFonts w:ascii="Calibri" w:hAnsi="Calibri"/>
          <w:sz w:val="22"/>
          <w:szCs w:val="22"/>
          <w:lang w:val="en-GB"/>
        </w:rPr>
        <w:t>Accommodation</w:t>
      </w:r>
      <w:r w:rsidR="001403AC" w:rsidRPr="0060601A">
        <w:rPr>
          <w:rFonts w:ascii="Calibri" w:hAnsi="Calibri"/>
          <w:sz w:val="22"/>
          <w:szCs w:val="22"/>
          <w:lang w:val="en-GB"/>
        </w:rPr>
        <w:t xml:space="preserve"> – the prices include all meals dur</w:t>
      </w:r>
      <w:r w:rsidR="00450295" w:rsidRPr="0060601A">
        <w:rPr>
          <w:rFonts w:ascii="Calibri" w:hAnsi="Calibri"/>
          <w:sz w:val="22"/>
          <w:szCs w:val="22"/>
          <w:lang w:val="en-GB"/>
        </w:rPr>
        <w:t>ing the entire seminar. All pri</w:t>
      </w:r>
      <w:r w:rsidR="001403AC" w:rsidRPr="0060601A">
        <w:rPr>
          <w:rFonts w:ascii="Calibri" w:hAnsi="Calibri"/>
          <w:sz w:val="22"/>
          <w:szCs w:val="22"/>
          <w:lang w:val="en-GB"/>
        </w:rPr>
        <w:t xml:space="preserve">ces in €: </w:t>
      </w:r>
    </w:p>
    <w:p w14:paraId="6B5446FC" w14:textId="77777777" w:rsidR="001403AC" w:rsidRPr="0060601A" w:rsidRDefault="001403AC" w:rsidP="003A19F7">
      <w:pPr>
        <w:pStyle w:val="Normalweb"/>
        <w:spacing w:before="0" w:beforeAutospacing="0" w:after="0" w:afterAutospacing="0"/>
        <w:jc w:val="both"/>
        <w:rPr>
          <w:rFonts w:ascii="Calibri" w:hAnsi="Calibri"/>
          <w:lang w:val="en-GB"/>
        </w:rPr>
      </w:pPr>
      <w:r w:rsidRPr="0060601A">
        <w:rPr>
          <w:rFonts w:ascii="Calibri" w:hAnsi="Calibri"/>
          <w:sz w:val="22"/>
          <w:szCs w:val="22"/>
          <w:lang w:val="en-GB"/>
        </w:rPr>
        <w:t xml:space="preserve">Single room: 550 </w:t>
      </w:r>
    </w:p>
    <w:p w14:paraId="1B341B33" w14:textId="77777777" w:rsidR="001403AC" w:rsidRPr="0060601A" w:rsidRDefault="001403AC" w:rsidP="003A19F7">
      <w:pPr>
        <w:pStyle w:val="Normalweb"/>
        <w:spacing w:before="0" w:beforeAutospacing="0" w:after="0" w:afterAutospacing="0"/>
        <w:jc w:val="both"/>
        <w:rPr>
          <w:rFonts w:ascii="Calibri" w:hAnsi="Calibri"/>
          <w:lang w:val="en-GB"/>
        </w:rPr>
      </w:pPr>
      <w:r w:rsidRPr="0060601A">
        <w:rPr>
          <w:rFonts w:ascii="Calibri" w:hAnsi="Calibri"/>
          <w:sz w:val="22"/>
          <w:szCs w:val="22"/>
          <w:lang w:val="en-GB"/>
        </w:rPr>
        <w:t xml:space="preserve">Double room: 320 </w:t>
      </w:r>
    </w:p>
    <w:p w14:paraId="39042B80" w14:textId="77777777" w:rsidR="001403AC" w:rsidRPr="0060601A" w:rsidRDefault="001403AC" w:rsidP="003A19F7">
      <w:pPr>
        <w:pStyle w:val="Normalweb"/>
        <w:spacing w:before="0" w:beforeAutospacing="0" w:after="0" w:afterAutospacing="0"/>
        <w:jc w:val="both"/>
        <w:rPr>
          <w:rFonts w:ascii="Calibri" w:hAnsi="Calibri"/>
          <w:lang w:val="en-GB"/>
        </w:rPr>
      </w:pPr>
      <w:r w:rsidRPr="0060601A">
        <w:rPr>
          <w:rFonts w:ascii="Calibri" w:hAnsi="Calibri"/>
          <w:sz w:val="22"/>
          <w:szCs w:val="22"/>
          <w:lang w:val="en-GB"/>
        </w:rPr>
        <w:t xml:space="preserve">Family members (in double room): 380 </w:t>
      </w:r>
    </w:p>
    <w:p w14:paraId="70059B46" w14:textId="77777777" w:rsidR="001403AC" w:rsidRPr="0060601A" w:rsidRDefault="001403AC" w:rsidP="003A19F7">
      <w:pPr>
        <w:pStyle w:val="Normalweb"/>
        <w:spacing w:before="0" w:beforeAutospacing="0" w:after="0" w:afterAutospacing="0"/>
        <w:jc w:val="both"/>
        <w:rPr>
          <w:rFonts w:ascii="Calibri" w:hAnsi="Calibri"/>
          <w:lang w:val="en-GB"/>
        </w:rPr>
      </w:pPr>
      <w:r w:rsidRPr="0060601A">
        <w:rPr>
          <w:rFonts w:ascii="Calibri" w:hAnsi="Calibri"/>
          <w:sz w:val="22"/>
          <w:szCs w:val="22"/>
          <w:lang w:val="en-GB"/>
        </w:rPr>
        <w:t xml:space="preserve">Children over 12 years: 380 </w:t>
      </w:r>
    </w:p>
    <w:p w14:paraId="2222BB1A" w14:textId="77777777" w:rsidR="001403AC" w:rsidRPr="0060601A" w:rsidRDefault="001403AC" w:rsidP="003A19F7">
      <w:pPr>
        <w:pStyle w:val="Normalweb"/>
        <w:spacing w:before="0" w:beforeAutospacing="0" w:after="0" w:afterAutospacing="0"/>
        <w:jc w:val="both"/>
        <w:rPr>
          <w:rFonts w:ascii="Calibri" w:hAnsi="Calibri"/>
          <w:lang w:val="en-GB"/>
        </w:rPr>
      </w:pPr>
      <w:r w:rsidRPr="0060601A">
        <w:rPr>
          <w:rFonts w:ascii="Calibri" w:hAnsi="Calibri"/>
          <w:sz w:val="22"/>
          <w:szCs w:val="22"/>
          <w:lang w:val="en-GB"/>
        </w:rPr>
        <w:t xml:space="preserve">Children between 4-12 years: 250 </w:t>
      </w:r>
    </w:p>
    <w:p w14:paraId="297092DD" w14:textId="77777777" w:rsidR="001403AC" w:rsidRPr="0060601A" w:rsidRDefault="001403AC" w:rsidP="003A19F7">
      <w:pPr>
        <w:pStyle w:val="Normalweb"/>
        <w:spacing w:before="0" w:beforeAutospacing="0" w:after="0" w:afterAutospacing="0"/>
        <w:jc w:val="both"/>
        <w:rPr>
          <w:rFonts w:ascii="Calibri" w:hAnsi="Calibri"/>
          <w:lang w:val="en-GB"/>
        </w:rPr>
      </w:pPr>
      <w:r w:rsidRPr="0060601A">
        <w:rPr>
          <w:rFonts w:ascii="Calibri" w:hAnsi="Calibri"/>
          <w:sz w:val="22"/>
          <w:szCs w:val="22"/>
          <w:lang w:val="en-GB"/>
        </w:rPr>
        <w:t xml:space="preserve">Children between 2-4: 46 </w:t>
      </w:r>
    </w:p>
    <w:p w14:paraId="5EBEE786" w14:textId="77777777" w:rsidR="001403AC" w:rsidRPr="0060601A" w:rsidRDefault="001403AC" w:rsidP="003A19F7">
      <w:pPr>
        <w:pStyle w:val="Normalweb"/>
        <w:spacing w:before="0" w:beforeAutospacing="0" w:after="0" w:afterAutospacing="0"/>
        <w:jc w:val="both"/>
        <w:rPr>
          <w:rFonts w:ascii="Calibri" w:hAnsi="Calibri"/>
          <w:sz w:val="22"/>
          <w:szCs w:val="22"/>
          <w:lang w:val="en-GB"/>
        </w:rPr>
      </w:pPr>
      <w:r w:rsidRPr="0060601A">
        <w:rPr>
          <w:rFonts w:ascii="Calibri" w:hAnsi="Calibri"/>
          <w:sz w:val="22"/>
          <w:szCs w:val="22"/>
          <w:lang w:val="en-GB"/>
        </w:rPr>
        <w:t xml:space="preserve">Children less than 2 years: 0 </w:t>
      </w:r>
    </w:p>
    <w:p w14:paraId="66558783" w14:textId="77777777" w:rsidR="00450295" w:rsidRPr="0060601A" w:rsidRDefault="00450295" w:rsidP="003A19F7">
      <w:pPr>
        <w:pStyle w:val="Normalweb"/>
        <w:spacing w:before="0" w:beforeAutospacing="0" w:after="0" w:afterAutospacing="0"/>
        <w:jc w:val="both"/>
        <w:rPr>
          <w:rFonts w:ascii="Calibri" w:hAnsi="Calibri"/>
          <w:lang w:val="en-GB"/>
        </w:rPr>
      </w:pPr>
    </w:p>
    <w:p w14:paraId="5CC4E535" w14:textId="77777777" w:rsidR="001403AC" w:rsidRPr="0060601A" w:rsidRDefault="001403AC" w:rsidP="003A19F7">
      <w:pPr>
        <w:pStyle w:val="Normalweb"/>
        <w:spacing w:before="0" w:beforeAutospacing="0" w:after="0" w:afterAutospacing="0"/>
        <w:jc w:val="both"/>
        <w:rPr>
          <w:rFonts w:ascii="Calibri" w:hAnsi="Calibri"/>
          <w:lang w:val="en-GB"/>
        </w:rPr>
      </w:pPr>
      <w:r w:rsidRPr="0060601A">
        <w:rPr>
          <w:rFonts w:ascii="Calibri" w:hAnsi="Calibri"/>
          <w:sz w:val="22"/>
          <w:szCs w:val="22"/>
          <w:lang w:val="en-GB"/>
        </w:rPr>
        <w:t xml:space="preserve">NSU offers a number of grants and scholarships: </w:t>
      </w:r>
    </w:p>
    <w:p w14:paraId="089A00D1" w14:textId="01CCB24F" w:rsidR="001403AC" w:rsidRPr="0060601A" w:rsidRDefault="001403AC" w:rsidP="003A19F7">
      <w:pPr>
        <w:pStyle w:val="Normalweb"/>
        <w:spacing w:before="0" w:beforeAutospacing="0" w:after="0" w:afterAutospacing="0"/>
        <w:jc w:val="both"/>
        <w:rPr>
          <w:rFonts w:ascii="Calibri" w:hAnsi="Calibri"/>
          <w:lang w:val="en-GB"/>
        </w:rPr>
      </w:pPr>
      <w:r w:rsidRPr="0060601A">
        <w:rPr>
          <w:rFonts w:ascii="Calibri" w:hAnsi="Calibri"/>
          <w:sz w:val="22"/>
          <w:szCs w:val="22"/>
          <w:lang w:val="en-GB"/>
        </w:rPr>
        <w:t>Application for g</w:t>
      </w:r>
      <w:r w:rsidR="00450295" w:rsidRPr="0060601A">
        <w:rPr>
          <w:rFonts w:ascii="Calibri" w:hAnsi="Calibri"/>
          <w:sz w:val="22"/>
          <w:szCs w:val="22"/>
          <w:lang w:val="en-GB"/>
        </w:rPr>
        <w:t>rant or scholarship must be sent</w:t>
      </w:r>
      <w:r w:rsidRPr="0060601A">
        <w:rPr>
          <w:rFonts w:ascii="Calibri" w:hAnsi="Calibri"/>
          <w:sz w:val="22"/>
          <w:szCs w:val="22"/>
          <w:lang w:val="en-GB"/>
        </w:rPr>
        <w:t xml:space="preserve"> to the coordinators no later than 15 April Please cite motivation for the application for a grant (such as being freelance or unemployed). </w:t>
      </w:r>
    </w:p>
    <w:p w14:paraId="171E0E3F" w14:textId="77777777" w:rsidR="001403AC" w:rsidRPr="0060601A" w:rsidRDefault="001403AC" w:rsidP="003A19F7">
      <w:pPr>
        <w:pStyle w:val="Normalweb"/>
        <w:spacing w:before="0" w:beforeAutospacing="0" w:after="0" w:afterAutospacing="0"/>
        <w:jc w:val="both"/>
        <w:rPr>
          <w:rFonts w:ascii="Calibri" w:hAnsi="Calibri"/>
          <w:lang w:val="en-GB"/>
        </w:rPr>
      </w:pPr>
      <w:r w:rsidRPr="0060601A">
        <w:rPr>
          <w:rFonts w:ascii="Calibri" w:hAnsi="Calibri"/>
          <w:sz w:val="22"/>
          <w:szCs w:val="22"/>
          <w:lang w:val="en-GB"/>
        </w:rPr>
        <w:t xml:space="preserve">Grants: 100 </w:t>
      </w:r>
    </w:p>
    <w:p w14:paraId="771542D4" w14:textId="796CCB1D" w:rsidR="001403AC" w:rsidRPr="0060601A" w:rsidRDefault="0060601A" w:rsidP="003A19F7">
      <w:pPr>
        <w:pStyle w:val="Normalweb"/>
        <w:spacing w:before="0" w:beforeAutospacing="0" w:after="0" w:afterAutospacing="0"/>
        <w:jc w:val="both"/>
        <w:rPr>
          <w:rFonts w:ascii="Calibri" w:hAnsi="Calibri"/>
          <w:sz w:val="22"/>
          <w:szCs w:val="22"/>
          <w:lang w:val="en-GB"/>
        </w:rPr>
      </w:pPr>
      <w:r w:rsidRPr="0060601A">
        <w:rPr>
          <w:rFonts w:ascii="Calibri" w:hAnsi="Calibri"/>
          <w:sz w:val="22"/>
          <w:szCs w:val="22"/>
          <w:lang w:val="en-GB"/>
        </w:rPr>
        <w:t>Scholarships</w:t>
      </w:r>
      <w:r w:rsidR="001403AC" w:rsidRPr="0060601A">
        <w:rPr>
          <w:rFonts w:ascii="Calibri" w:hAnsi="Calibri"/>
          <w:sz w:val="22"/>
          <w:szCs w:val="22"/>
          <w:lang w:val="en-GB"/>
        </w:rPr>
        <w:t xml:space="preserve">: 80 </w:t>
      </w:r>
    </w:p>
    <w:p w14:paraId="24E13048" w14:textId="77777777" w:rsidR="00450295" w:rsidRPr="0060601A" w:rsidRDefault="00450295" w:rsidP="003A19F7">
      <w:pPr>
        <w:pStyle w:val="Normalweb"/>
        <w:spacing w:before="0" w:beforeAutospacing="0" w:after="0" w:afterAutospacing="0"/>
        <w:jc w:val="both"/>
        <w:rPr>
          <w:rFonts w:ascii="Calibri" w:hAnsi="Calibri"/>
          <w:lang w:val="en-GB"/>
        </w:rPr>
      </w:pPr>
    </w:p>
    <w:p w14:paraId="05B1A4D9" w14:textId="77777777" w:rsidR="001403AC" w:rsidRPr="0060601A" w:rsidRDefault="001403AC" w:rsidP="003A19F7">
      <w:pPr>
        <w:pStyle w:val="Normalweb"/>
        <w:spacing w:before="0" w:beforeAutospacing="0" w:after="0" w:afterAutospacing="0"/>
        <w:jc w:val="both"/>
        <w:rPr>
          <w:rFonts w:ascii="Calibri" w:hAnsi="Calibri"/>
          <w:lang w:val="en-GB"/>
        </w:rPr>
      </w:pPr>
      <w:r w:rsidRPr="0060601A">
        <w:rPr>
          <w:rFonts w:ascii="Calibri" w:hAnsi="Calibri"/>
          <w:sz w:val="22"/>
          <w:szCs w:val="22"/>
          <w:lang w:val="en-GB"/>
        </w:rPr>
        <w:lastRenderedPageBreak/>
        <w:t xml:space="preserve">We favour participants from Baltic countries for grants. Notification for applicants is given 1 May. </w:t>
      </w:r>
    </w:p>
    <w:p w14:paraId="0B0DC69E" w14:textId="77777777" w:rsidR="001403AC" w:rsidRPr="0060601A" w:rsidRDefault="001403AC" w:rsidP="003A19F7">
      <w:pPr>
        <w:pStyle w:val="Normalweb"/>
        <w:spacing w:before="0" w:beforeAutospacing="0" w:after="0" w:afterAutospacing="0"/>
        <w:jc w:val="both"/>
        <w:rPr>
          <w:rFonts w:ascii="Calibri" w:hAnsi="Calibri"/>
          <w:sz w:val="22"/>
          <w:szCs w:val="22"/>
          <w:lang w:val="en-GB"/>
        </w:rPr>
      </w:pPr>
      <w:r w:rsidRPr="0060601A">
        <w:rPr>
          <w:rFonts w:ascii="Calibri" w:hAnsi="Calibri"/>
          <w:sz w:val="22"/>
          <w:szCs w:val="22"/>
          <w:lang w:val="en-GB"/>
        </w:rPr>
        <w:t xml:space="preserve">Arrival: 24 July Departure: 31 July </w:t>
      </w:r>
    </w:p>
    <w:p w14:paraId="6E05FABF" w14:textId="77777777" w:rsidR="00450295" w:rsidRPr="0060601A" w:rsidRDefault="00450295" w:rsidP="003A19F7">
      <w:pPr>
        <w:pStyle w:val="Normalweb"/>
        <w:spacing w:before="0" w:beforeAutospacing="0" w:after="0" w:afterAutospacing="0"/>
        <w:jc w:val="both"/>
        <w:rPr>
          <w:rFonts w:ascii="Calibri" w:hAnsi="Calibri"/>
          <w:lang w:val="en-GB"/>
        </w:rPr>
      </w:pPr>
    </w:p>
    <w:p w14:paraId="2A894E34" w14:textId="037547AD" w:rsidR="001403AC" w:rsidRPr="0060601A" w:rsidRDefault="001403AC" w:rsidP="003A19F7">
      <w:pPr>
        <w:pStyle w:val="Normalweb"/>
        <w:spacing w:before="0" w:beforeAutospacing="0" w:after="0" w:afterAutospacing="0"/>
        <w:jc w:val="both"/>
        <w:rPr>
          <w:lang w:val="en-GB"/>
        </w:rPr>
      </w:pPr>
      <w:r w:rsidRPr="0060601A">
        <w:rPr>
          <w:rFonts w:ascii="Calibri" w:hAnsi="Calibri"/>
          <w:sz w:val="22"/>
          <w:szCs w:val="22"/>
          <w:lang w:val="en-GB"/>
        </w:rPr>
        <w:t>For any questions about presentation, registration and NSU, please contact</w:t>
      </w:r>
      <w:r w:rsidR="00450295" w:rsidRPr="0060601A">
        <w:rPr>
          <w:rFonts w:ascii="Calibri" w:hAnsi="Calibri"/>
          <w:sz w:val="22"/>
          <w:szCs w:val="22"/>
          <w:lang w:val="en-GB"/>
        </w:rPr>
        <w:t xml:space="preserve"> </w:t>
      </w:r>
      <w:r w:rsidR="0060601A" w:rsidRPr="0060601A">
        <w:rPr>
          <w:rFonts w:ascii="Calibri" w:hAnsi="Calibri"/>
          <w:sz w:val="22"/>
          <w:szCs w:val="22"/>
          <w:lang w:val="en-GB"/>
        </w:rPr>
        <w:t>coordinator</w:t>
      </w:r>
      <w:r w:rsidR="0060601A">
        <w:rPr>
          <w:rFonts w:ascii="Calibri" w:hAnsi="Calibri"/>
          <w:sz w:val="22"/>
          <w:szCs w:val="22"/>
          <w:lang w:val="en-GB"/>
        </w:rPr>
        <w:t>s</w:t>
      </w:r>
      <w:r w:rsidRPr="0060601A">
        <w:rPr>
          <w:rFonts w:ascii="Calibri" w:hAnsi="Calibri"/>
          <w:sz w:val="22"/>
          <w:szCs w:val="22"/>
          <w:lang w:val="en-GB"/>
        </w:rPr>
        <w:t xml:space="preserve">: </w:t>
      </w:r>
      <w:r w:rsidR="00450295" w:rsidRPr="0060601A">
        <w:rPr>
          <w:rFonts w:ascii="Calibri" w:hAnsi="Calibri"/>
          <w:sz w:val="22"/>
          <w:szCs w:val="22"/>
          <w:lang w:val="en-GB"/>
        </w:rPr>
        <w:t xml:space="preserve">Lars Ylander on </w:t>
      </w:r>
      <w:hyperlink r:id="rId11" w:history="1">
        <w:r w:rsidR="00450295" w:rsidRPr="0060601A">
          <w:rPr>
            <w:rStyle w:val="Llink"/>
            <w:rFonts w:ascii="Calibri" w:hAnsi="Calibri"/>
            <w:sz w:val="22"/>
            <w:szCs w:val="22"/>
            <w:lang w:val="en-GB"/>
          </w:rPr>
          <w:t>ylander@ofir.dk</w:t>
        </w:r>
      </w:hyperlink>
      <w:r w:rsidR="00450295" w:rsidRPr="0060601A">
        <w:rPr>
          <w:rFonts w:ascii="Calibri" w:hAnsi="Calibri"/>
          <w:sz w:val="22"/>
          <w:szCs w:val="22"/>
          <w:lang w:val="en-GB"/>
        </w:rPr>
        <w:t xml:space="preserve"> or Claus Krogholm on </w:t>
      </w:r>
      <w:hyperlink r:id="rId12" w:history="1">
        <w:r w:rsidR="00712DE7" w:rsidRPr="0060601A">
          <w:rPr>
            <w:rStyle w:val="Llink"/>
            <w:rFonts w:ascii="Calibri" w:hAnsi="Calibri"/>
            <w:sz w:val="22"/>
            <w:szCs w:val="22"/>
            <w:lang w:val="en-GB"/>
          </w:rPr>
          <w:t>clauskrogholm@mail.dk</w:t>
        </w:r>
      </w:hyperlink>
      <w:r w:rsidR="00712DE7" w:rsidRPr="0060601A">
        <w:rPr>
          <w:rFonts w:ascii="Calibri" w:hAnsi="Calibri"/>
          <w:sz w:val="22"/>
          <w:szCs w:val="22"/>
          <w:lang w:val="en-GB"/>
        </w:rPr>
        <w:t xml:space="preserve"> </w:t>
      </w:r>
    </w:p>
    <w:p w14:paraId="7D319E2D" w14:textId="77777777" w:rsidR="001403AC" w:rsidRPr="0060601A" w:rsidRDefault="001403AC">
      <w:pPr>
        <w:pStyle w:val="Normal1"/>
        <w:spacing w:before="2" w:after="2"/>
        <w:jc w:val="both"/>
        <w:rPr>
          <w:rFonts w:ascii="Calibri" w:eastAsia="Calibri" w:hAnsi="Calibri" w:cs="Calibri"/>
          <w:b/>
          <w:sz w:val="22"/>
          <w:szCs w:val="22"/>
          <w:lang w:val="en-GB"/>
        </w:rPr>
      </w:pPr>
    </w:p>
    <w:p w14:paraId="38E29A3F" w14:textId="6330E305" w:rsidR="00922E6F" w:rsidRPr="0060601A" w:rsidRDefault="009F6540">
      <w:pPr>
        <w:pStyle w:val="Normal1"/>
        <w:widowControl w:val="0"/>
        <w:jc w:val="both"/>
        <w:rPr>
          <w:b/>
          <w:lang w:val="en-GB"/>
        </w:rPr>
      </w:pPr>
      <w:r w:rsidRPr="0060601A">
        <w:rPr>
          <w:rFonts w:ascii="Calibri" w:eastAsia="Calibri" w:hAnsi="Calibri" w:cs="Calibri"/>
          <w:b/>
          <w:sz w:val="22"/>
          <w:szCs w:val="22"/>
          <w:lang w:val="en-GB"/>
        </w:rPr>
        <w:t>Arrival: 24</w:t>
      </w:r>
      <w:r w:rsidR="00243979" w:rsidRPr="0060601A">
        <w:rPr>
          <w:rFonts w:ascii="Calibri" w:eastAsia="Calibri" w:hAnsi="Calibri" w:cs="Calibri"/>
          <w:b/>
          <w:sz w:val="22"/>
          <w:szCs w:val="22"/>
          <w:lang w:val="en-GB"/>
        </w:rPr>
        <w:t xml:space="preserve"> </w:t>
      </w:r>
      <w:r w:rsidRPr="0060601A">
        <w:rPr>
          <w:rFonts w:ascii="Calibri" w:eastAsia="Calibri" w:hAnsi="Calibri" w:cs="Calibri"/>
          <w:b/>
          <w:sz w:val="22"/>
          <w:szCs w:val="22"/>
          <w:lang w:val="en-GB"/>
        </w:rPr>
        <w:t xml:space="preserve">July </w:t>
      </w:r>
      <w:r w:rsidR="00243979" w:rsidRPr="0060601A">
        <w:rPr>
          <w:rFonts w:ascii="Calibri" w:eastAsia="Calibri" w:hAnsi="Calibri" w:cs="Calibri"/>
          <w:b/>
          <w:sz w:val="22"/>
          <w:szCs w:val="22"/>
          <w:lang w:val="en-GB"/>
        </w:rPr>
        <w:t>2016</w:t>
      </w:r>
    </w:p>
    <w:p w14:paraId="684431B6" w14:textId="19B03E47" w:rsidR="00922E6F" w:rsidRPr="0060601A" w:rsidRDefault="009F6540">
      <w:pPr>
        <w:pStyle w:val="Normal1"/>
        <w:widowControl w:val="0"/>
        <w:jc w:val="both"/>
        <w:rPr>
          <w:b/>
          <w:lang w:val="en-GB"/>
        </w:rPr>
      </w:pPr>
      <w:r w:rsidRPr="0060601A">
        <w:rPr>
          <w:rFonts w:ascii="Calibri" w:eastAsia="Calibri" w:hAnsi="Calibri" w:cs="Calibri"/>
          <w:b/>
          <w:sz w:val="22"/>
          <w:szCs w:val="22"/>
          <w:lang w:val="en-GB"/>
        </w:rPr>
        <w:t>Departure: 31 July</w:t>
      </w:r>
      <w:r w:rsidR="00243979" w:rsidRPr="0060601A">
        <w:rPr>
          <w:rFonts w:ascii="Calibri" w:eastAsia="Calibri" w:hAnsi="Calibri" w:cs="Calibri"/>
          <w:b/>
          <w:sz w:val="22"/>
          <w:szCs w:val="22"/>
          <w:lang w:val="en-GB"/>
        </w:rPr>
        <w:t xml:space="preserve"> 2016</w:t>
      </w:r>
    </w:p>
    <w:p w14:paraId="3294BEFD" w14:textId="77777777" w:rsidR="00922E6F" w:rsidRPr="0060601A" w:rsidRDefault="00922E6F">
      <w:pPr>
        <w:pStyle w:val="Normal1"/>
        <w:widowControl w:val="0"/>
        <w:jc w:val="both"/>
        <w:rPr>
          <w:lang w:val="en-GB"/>
        </w:rPr>
      </w:pPr>
    </w:p>
    <w:p w14:paraId="0F6FAD6E" w14:textId="77777777" w:rsidR="00922E6F" w:rsidRPr="0060601A" w:rsidRDefault="00243979">
      <w:pPr>
        <w:pStyle w:val="Normal1"/>
        <w:widowControl w:val="0"/>
        <w:jc w:val="both"/>
        <w:rPr>
          <w:lang w:val="en-GB"/>
        </w:rPr>
      </w:pPr>
      <w:r w:rsidRPr="0060601A">
        <w:rPr>
          <w:rFonts w:ascii="Calibri" w:eastAsia="Calibri" w:hAnsi="Calibri" w:cs="Calibri"/>
          <w:b/>
          <w:sz w:val="22"/>
          <w:szCs w:val="22"/>
          <w:lang w:val="en-GB"/>
        </w:rPr>
        <w:t xml:space="preserve">The Nordic Summer University (NSU) </w:t>
      </w:r>
      <w:r w:rsidRPr="0060601A">
        <w:rPr>
          <w:rFonts w:ascii="Calibri" w:eastAsia="Calibri" w:hAnsi="Calibri" w:cs="Calibri"/>
          <w:sz w:val="22"/>
          <w:szCs w:val="22"/>
          <w:lang w:val="en-GB"/>
        </w:rPr>
        <w:t>is a Nordic network for research and interdisciplinary studies.</w:t>
      </w:r>
    </w:p>
    <w:p w14:paraId="4A5D0D4F" w14:textId="77777777" w:rsidR="00922E6F" w:rsidRPr="0060601A" w:rsidRDefault="00243979">
      <w:pPr>
        <w:pStyle w:val="Normal1"/>
        <w:widowControl w:val="0"/>
        <w:jc w:val="both"/>
        <w:rPr>
          <w:lang w:val="en-GB"/>
        </w:rPr>
      </w:pPr>
      <w:r w:rsidRPr="0060601A">
        <w:rPr>
          <w:rFonts w:ascii="Calibri" w:eastAsia="Calibri" w:hAnsi="Calibri" w:cs="Calibri"/>
          <w:sz w:val="22"/>
          <w:szCs w:val="22"/>
          <w:lang w:val="en-GB"/>
        </w:rPr>
        <w:t>NSU is a nomadic, academic institution, which organises workshop-seminars across disciplinary and national borders. Since it was established in 1950, Nordic Summer University has organised forums for cultural and intellectual debate in the Nordic and Baltic region, involving students, academics, politicians, and intellectuals from this region and beyond.</w:t>
      </w:r>
    </w:p>
    <w:p w14:paraId="6ED459F3" w14:textId="77777777" w:rsidR="00922E6F" w:rsidRPr="0060601A" w:rsidRDefault="00243979">
      <w:pPr>
        <w:pStyle w:val="Normal1"/>
        <w:widowControl w:val="0"/>
        <w:jc w:val="both"/>
        <w:rPr>
          <w:lang w:val="en-GB"/>
        </w:rPr>
      </w:pPr>
      <w:r w:rsidRPr="0060601A">
        <w:rPr>
          <w:rFonts w:ascii="Calibri" w:eastAsia="Calibri" w:hAnsi="Calibri" w:cs="Calibri"/>
          <w:sz w:val="22"/>
          <w:szCs w:val="22"/>
          <w:lang w:val="en-GB"/>
        </w:rPr>
        <w:t xml:space="preserve"> </w:t>
      </w:r>
    </w:p>
    <w:p w14:paraId="638BBFB4" w14:textId="77777777" w:rsidR="00922E6F" w:rsidRPr="0060601A" w:rsidRDefault="00243979">
      <w:pPr>
        <w:pStyle w:val="Normal1"/>
        <w:widowControl w:val="0"/>
        <w:jc w:val="both"/>
        <w:rPr>
          <w:lang w:val="en-GB"/>
        </w:rPr>
      </w:pPr>
      <w:r w:rsidRPr="0060601A">
        <w:rPr>
          <w:rFonts w:ascii="Calibri" w:eastAsia="Calibri" w:hAnsi="Calibri" w:cs="Calibri"/>
          <w:sz w:val="22"/>
          <w:szCs w:val="22"/>
          <w:lang w:val="en-GB"/>
        </w:rPr>
        <w:t>Decisions about the content and the organisational form of the NSU lay with its participants. The backbone of the activities in the NSU consists of its thematic study circles. In the study circles researchers, students and professionals from different backgrounds collaborate in scholarly investigations distributed regularly in summer and winter symposia during a three-year period.</w:t>
      </w:r>
    </w:p>
    <w:p w14:paraId="0346431F" w14:textId="77777777" w:rsidR="00922E6F" w:rsidRPr="0060601A" w:rsidRDefault="00922E6F">
      <w:pPr>
        <w:pStyle w:val="Normal1"/>
        <w:widowControl w:val="0"/>
        <w:jc w:val="both"/>
        <w:rPr>
          <w:lang w:val="en-GB"/>
        </w:rPr>
      </w:pPr>
    </w:p>
    <w:p w14:paraId="3989B0DD" w14:textId="77777777" w:rsidR="00922E6F" w:rsidRPr="0060601A" w:rsidRDefault="00243979">
      <w:pPr>
        <w:pStyle w:val="Normal1"/>
        <w:spacing w:before="2" w:after="2"/>
        <w:jc w:val="both"/>
        <w:rPr>
          <w:lang w:val="en-GB"/>
        </w:rPr>
      </w:pPr>
      <w:r w:rsidRPr="0060601A">
        <w:rPr>
          <w:rFonts w:ascii="Calibri" w:eastAsia="Calibri" w:hAnsi="Calibri" w:cs="Calibri"/>
          <w:sz w:val="22"/>
          <w:szCs w:val="22"/>
          <w:lang w:val="en-GB"/>
        </w:rPr>
        <w:t xml:space="preserve">For more information </w:t>
      </w:r>
      <w:hyperlink r:id="rId13">
        <w:r w:rsidRPr="0060601A">
          <w:rPr>
            <w:rFonts w:ascii="Calibri" w:eastAsia="Calibri" w:hAnsi="Calibri" w:cs="Calibri"/>
            <w:color w:val="1155CC"/>
            <w:sz w:val="22"/>
            <w:szCs w:val="22"/>
            <w:u w:val="single"/>
            <w:lang w:val="en-GB"/>
          </w:rPr>
          <w:t>www.nordic.university</w:t>
        </w:r>
      </w:hyperlink>
      <w:r w:rsidRPr="0060601A">
        <w:rPr>
          <w:rFonts w:ascii="Calibri" w:eastAsia="Calibri" w:hAnsi="Calibri" w:cs="Calibri"/>
          <w:sz w:val="22"/>
          <w:szCs w:val="22"/>
          <w:lang w:val="en-GB"/>
        </w:rPr>
        <w:t xml:space="preserve"> </w:t>
      </w:r>
    </w:p>
    <w:p w14:paraId="7252D564" w14:textId="77777777" w:rsidR="00922E6F" w:rsidRPr="0060601A" w:rsidRDefault="00922E6F">
      <w:pPr>
        <w:pStyle w:val="Normal1"/>
        <w:jc w:val="both"/>
        <w:rPr>
          <w:lang w:val="en-GB"/>
        </w:rPr>
      </w:pPr>
    </w:p>
    <w:p w14:paraId="6ED15CA1" w14:textId="77777777" w:rsidR="00922E6F" w:rsidRPr="0060601A" w:rsidRDefault="00922E6F">
      <w:pPr>
        <w:pStyle w:val="Normal1"/>
        <w:jc w:val="both"/>
        <w:rPr>
          <w:lang w:val="en-GB"/>
        </w:rPr>
      </w:pPr>
    </w:p>
    <w:p w14:paraId="70DB7DB4" w14:textId="77777777" w:rsidR="00922E6F" w:rsidRPr="0060601A" w:rsidRDefault="00243979">
      <w:pPr>
        <w:pStyle w:val="Normal1"/>
        <w:jc w:val="both"/>
        <w:rPr>
          <w:lang w:val="en-GB"/>
        </w:rPr>
      </w:pPr>
      <w:bookmarkStart w:id="1" w:name="h.gjdgxs" w:colFirst="0" w:colLast="0"/>
      <w:bookmarkEnd w:id="1"/>
      <w:r w:rsidRPr="0060601A">
        <w:rPr>
          <w:rFonts w:ascii="Calibri" w:eastAsia="Calibri" w:hAnsi="Calibri" w:cs="Calibri"/>
          <w:sz w:val="22"/>
          <w:szCs w:val="22"/>
          <w:lang w:val="en-GB"/>
        </w:rPr>
        <w:t xml:space="preserve">          </w:t>
      </w:r>
      <w:r w:rsidRPr="0060601A">
        <w:rPr>
          <w:noProof/>
          <w:lang w:val="en-US"/>
        </w:rPr>
        <w:drawing>
          <wp:inline distT="0" distB="0" distL="0" distR="0" wp14:anchorId="5E5990EA" wp14:editId="2D19415E">
            <wp:extent cx="1028700" cy="445770"/>
            <wp:effectExtent l="0" t="0" r="0" b="0"/>
            <wp:docPr id="3" name="image06.gif" descr="http://nsuweb.net/wb/common/css2/img/FNFlogo.gif"/>
            <wp:cNvGraphicFramePr/>
            <a:graphic xmlns:a="http://schemas.openxmlformats.org/drawingml/2006/main">
              <a:graphicData uri="http://schemas.openxmlformats.org/drawingml/2006/picture">
                <pic:pic xmlns:pic="http://schemas.openxmlformats.org/drawingml/2006/picture">
                  <pic:nvPicPr>
                    <pic:cNvPr id="0" name="image06.gif" descr="http://nsuweb.net/wb/common/css2/img/FNFlogo.gif"/>
                    <pic:cNvPicPr preferRelativeResize="0"/>
                  </pic:nvPicPr>
                  <pic:blipFill>
                    <a:blip r:embed="rId14"/>
                    <a:srcRect/>
                    <a:stretch>
                      <a:fillRect/>
                    </a:stretch>
                  </pic:blipFill>
                  <pic:spPr>
                    <a:xfrm>
                      <a:off x="0" y="0"/>
                      <a:ext cx="1028700" cy="445770"/>
                    </a:xfrm>
                    <a:prstGeom prst="rect">
                      <a:avLst/>
                    </a:prstGeom>
                    <a:ln/>
                  </pic:spPr>
                </pic:pic>
              </a:graphicData>
            </a:graphic>
          </wp:inline>
        </w:drawing>
      </w:r>
      <w:r w:rsidRPr="0060601A">
        <w:rPr>
          <w:rFonts w:ascii="Calibri" w:eastAsia="Calibri" w:hAnsi="Calibri" w:cs="Calibri"/>
          <w:b/>
          <w:sz w:val="22"/>
          <w:szCs w:val="22"/>
          <w:lang w:val="en-GB"/>
        </w:rPr>
        <w:t xml:space="preserve">         </w:t>
      </w:r>
      <w:r w:rsidRPr="0060601A">
        <w:rPr>
          <w:noProof/>
          <w:lang w:val="en-US"/>
        </w:rPr>
        <w:drawing>
          <wp:inline distT="0" distB="0" distL="0" distR="0" wp14:anchorId="3CED7D41" wp14:editId="7DEAF2BD">
            <wp:extent cx="1028700" cy="417235"/>
            <wp:effectExtent l="0" t="0" r="0" b="0"/>
            <wp:docPr id="2" name="image04.gif" descr="http://nsuweb.net/wb/common/css2/img/nr_nmr_sv_web.gif"/>
            <wp:cNvGraphicFramePr/>
            <a:graphic xmlns:a="http://schemas.openxmlformats.org/drawingml/2006/main">
              <a:graphicData uri="http://schemas.openxmlformats.org/drawingml/2006/picture">
                <pic:pic xmlns:pic="http://schemas.openxmlformats.org/drawingml/2006/picture">
                  <pic:nvPicPr>
                    <pic:cNvPr id="0" name="image04.gif" descr="http://nsuweb.net/wb/common/css2/img/nr_nmr_sv_web.gif"/>
                    <pic:cNvPicPr preferRelativeResize="0"/>
                  </pic:nvPicPr>
                  <pic:blipFill>
                    <a:blip r:embed="rId15"/>
                    <a:srcRect/>
                    <a:stretch>
                      <a:fillRect/>
                    </a:stretch>
                  </pic:blipFill>
                  <pic:spPr>
                    <a:xfrm>
                      <a:off x="0" y="0"/>
                      <a:ext cx="1028700" cy="417235"/>
                    </a:xfrm>
                    <a:prstGeom prst="rect">
                      <a:avLst/>
                    </a:prstGeom>
                    <a:ln/>
                  </pic:spPr>
                </pic:pic>
              </a:graphicData>
            </a:graphic>
          </wp:inline>
        </w:drawing>
      </w:r>
      <w:r w:rsidRPr="0060601A">
        <w:rPr>
          <w:rFonts w:ascii="Calibri" w:eastAsia="Calibri" w:hAnsi="Calibri" w:cs="Calibri"/>
          <w:b/>
          <w:sz w:val="22"/>
          <w:szCs w:val="22"/>
          <w:lang w:val="en-GB"/>
        </w:rPr>
        <w:t xml:space="preserve">      </w:t>
      </w:r>
      <w:r w:rsidRPr="0060601A">
        <w:rPr>
          <w:lang w:val="en-GB"/>
        </w:rPr>
        <w:t xml:space="preserve"> </w:t>
      </w:r>
      <w:r w:rsidRPr="0060601A">
        <w:rPr>
          <w:noProof/>
          <w:lang w:val="en-US"/>
        </w:rPr>
        <w:drawing>
          <wp:inline distT="0" distB="0" distL="0" distR="0" wp14:anchorId="396F2B7B" wp14:editId="78E3DA08">
            <wp:extent cx="1315709" cy="392750"/>
            <wp:effectExtent l="0" t="0" r="0" b="0"/>
            <wp:docPr id="4" name="image07.png" descr="http://www.nsuweb.net/wb/media/mediaillustrations/logo.png"/>
            <wp:cNvGraphicFramePr/>
            <a:graphic xmlns:a="http://schemas.openxmlformats.org/drawingml/2006/main">
              <a:graphicData uri="http://schemas.openxmlformats.org/drawingml/2006/picture">
                <pic:pic xmlns:pic="http://schemas.openxmlformats.org/drawingml/2006/picture">
                  <pic:nvPicPr>
                    <pic:cNvPr id="0" name="image07.png" descr="http://www.nsuweb.net/wb/media/mediaillustrations/logo.png"/>
                    <pic:cNvPicPr preferRelativeResize="0"/>
                  </pic:nvPicPr>
                  <pic:blipFill>
                    <a:blip r:embed="rId16"/>
                    <a:srcRect/>
                    <a:stretch>
                      <a:fillRect/>
                    </a:stretch>
                  </pic:blipFill>
                  <pic:spPr>
                    <a:xfrm>
                      <a:off x="0" y="0"/>
                      <a:ext cx="1315709" cy="392750"/>
                    </a:xfrm>
                    <a:prstGeom prst="rect">
                      <a:avLst/>
                    </a:prstGeom>
                    <a:ln/>
                  </pic:spPr>
                </pic:pic>
              </a:graphicData>
            </a:graphic>
          </wp:inline>
        </w:drawing>
      </w:r>
      <w:r w:rsidRPr="0060601A">
        <w:rPr>
          <w:lang w:val="en-GB"/>
        </w:rPr>
        <w:t xml:space="preserve">      </w:t>
      </w:r>
    </w:p>
    <w:p w14:paraId="2CEEE444" w14:textId="77777777" w:rsidR="00922E6F" w:rsidRPr="0060601A" w:rsidRDefault="00922E6F">
      <w:pPr>
        <w:pStyle w:val="Normal1"/>
        <w:spacing w:before="2" w:after="2"/>
        <w:jc w:val="both"/>
        <w:rPr>
          <w:lang w:val="en-GB"/>
        </w:rPr>
      </w:pPr>
    </w:p>
    <w:sectPr w:rsidR="00922E6F" w:rsidRPr="0060601A">
      <w:pgSz w:w="11909" w:h="16834"/>
      <w:pgMar w:top="990" w:right="1440" w:bottom="540" w:left="144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Liberation Serif">
    <w:altName w:val="Times New Roman"/>
    <w:charset w:val="01"/>
    <w:family w:val="roman"/>
    <w:pitch w:val="variable"/>
  </w:font>
  <w:font w:name="SimSun">
    <w:panose1 w:val="00000000000000000000"/>
    <w:charset w:val="00"/>
    <w:family w:val="roman"/>
    <w:notTrueType/>
    <w:pitch w:val="default"/>
  </w:font>
  <w:font w:name="Lucida Sans">
    <w:panose1 w:val="020B0602030504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83445A"/>
    <w:multiLevelType w:val="multilevel"/>
    <w:tmpl w:val="0AFCBDD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isplayBackgroundShape/>
  <w:proofState w:spelling="clean" w:grammar="clean"/>
  <w:defaultTabStop w:val="720"/>
  <w:hyphenationZone w:val="425"/>
  <w:characterSpacingControl w:val="doNotCompress"/>
  <w:compat>
    <w:compatSetting w:name="compatibilityMode" w:uri="http://schemas.microsoft.com/office/word" w:val="14"/>
  </w:compat>
  <w:rsids>
    <w:rsidRoot w:val="00922E6F"/>
    <w:rsid w:val="001403AC"/>
    <w:rsid w:val="00167A65"/>
    <w:rsid w:val="001A6814"/>
    <w:rsid w:val="00234A00"/>
    <w:rsid w:val="00243979"/>
    <w:rsid w:val="003838A9"/>
    <w:rsid w:val="003A19F7"/>
    <w:rsid w:val="00434B71"/>
    <w:rsid w:val="00435537"/>
    <w:rsid w:val="00450295"/>
    <w:rsid w:val="00532373"/>
    <w:rsid w:val="0060601A"/>
    <w:rsid w:val="006D62ED"/>
    <w:rsid w:val="00712DE7"/>
    <w:rsid w:val="007404FD"/>
    <w:rsid w:val="007A0292"/>
    <w:rsid w:val="008A4229"/>
    <w:rsid w:val="008F5A14"/>
    <w:rsid w:val="00922E6F"/>
    <w:rsid w:val="009573C1"/>
    <w:rsid w:val="009D40F9"/>
    <w:rsid w:val="009F6540"/>
    <w:rsid w:val="00A67190"/>
    <w:rsid w:val="00B01FA1"/>
    <w:rsid w:val="00B64E4D"/>
    <w:rsid w:val="00D6440D"/>
    <w:rsid w:val="00EF47C9"/>
    <w:rsid w:val="00F428AE"/>
    <w:rsid w:val="00FE42FC"/>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42AC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color w:val="000000"/>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1"/>
    <w:next w:val="Normal1"/>
    <w:pPr>
      <w:keepNext/>
      <w:keepLines/>
      <w:spacing w:before="480" w:after="120"/>
      <w:contextualSpacing/>
      <w:outlineLvl w:val="0"/>
    </w:pPr>
    <w:rPr>
      <w:b/>
      <w:sz w:val="48"/>
      <w:szCs w:val="48"/>
    </w:rPr>
  </w:style>
  <w:style w:type="paragraph" w:styleId="Overskrift2">
    <w:name w:val="heading 2"/>
    <w:basedOn w:val="Normal1"/>
    <w:next w:val="Normal1"/>
    <w:pPr>
      <w:keepNext/>
      <w:keepLines/>
      <w:spacing w:before="360" w:after="80"/>
      <w:contextualSpacing/>
      <w:outlineLvl w:val="1"/>
    </w:pPr>
    <w:rPr>
      <w:b/>
      <w:sz w:val="36"/>
      <w:szCs w:val="36"/>
    </w:rPr>
  </w:style>
  <w:style w:type="paragraph" w:styleId="Overskrift3">
    <w:name w:val="heading 3"/>
    <w:basedOn w:val="Normal1"/>
    <w:next w:val="Normal1"/>
    <w:pPr>
      <w:keepNext/>
      <w:keepLines/>
      <w:spacing w:before="280" w:after="80"/>
      <w:contextualSpacing/>
      <w:outlineLvl w:val="2"/>
    </w:pPr>
    <w:rPr>
      <w:b/>
      <w:sz w:val="28"/>
      <w:szCs w:val="28"/>
    </w:rPr>
  </w:style>
  <w:style w:type="paragraph" w:styleId="Overskrift4">
    <w:name w:val="heading 4"/>
    <w:basedOn w:val="Normal1"/>
    <w:next w:val="Normal1"/>
    <w:pPr>
      <w:keepNext/>
      <w:keepLines/>
      <w:spacing w:before="240" w:after="40"/>
      <w:contextualSpacing/>
      <w:outlineLvl w:val="3"/>
    </w:pPr>
    <w:rPr>
      <w:b/>
    </w:rPr>
  </w:style>
  <w:style w:type="paragraph" w:styleId="Overskrift5">
    <w:name w:val="heading 5"/>
    <w:basedOn w:val="Normal1"/>
    <w:next w:val="Normal1"/>
    <w:pPr>
      <w:keepNext/>
      <w:keepLines/>
      <w:spacing w:before="220" w:after="40"/>
      <w:contextualSpacing/>
      <w:outlineLvl w:val="4"/>
    </w:pPr>
    <w:rPr>
      <w:b/>
      <w:sz w:val="22"/>
      <w:szCs w:val="22"/>
    </w:rPr>
  </w:style>
  <w:style w:type="paragraph" w:styleId="Overskrift6">
    <w:name w:val="heading 6"/>
    <w:basedOn w:val="Normal1"/>
    <w:next w:val="Normal1"/>
    <w:pPr>
      <w:keepNext/>
      <w:keepLines/>
      <w:spacing w:before="200" w:after="40"/>
      <w:contextualSpacing/>
      <w:outlineLvl w:val="5"/>
    </w:pPr>
    <w:rPr>
      <w:b/>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Normal1">
    <w:name w:val="Normal1"/>
  </w:style>
  <w:style w:type="table" w:customStyle="1" w:styleId="TableNormal">
    <w:name w:val="Table Normal"/>
    <w:tblPr>
      <w:tblCellMar>
        <w:top w:w="0" w:type="dxa"/>
        <w:left w:w="0" w:type="dxa"/>
        <w:bottom w:w="0" w:type="dxa"/>
        <w:right w:w="0" w:type="dxa"/>
      </w:tblCellMar>
    </w:tblPr>
  </w:style>
  <w:style w:type="paragraph" w:styleId="Rubrik">
    <w:name w:val="Title"/>
    <w:basedOn w:val="Normal1"/>
    <w:next w:val="Normal1"/>
    <w:pPr>
      <w:keepNext/>
      <w:keepLines/>
      <w:spacing w:before="480" w:after="120"/>
      <w:contextualSpacing/>
    </w:pPr>
    <w:rPr>
      <w:b/>
      <w:sz w:val="72"/>
      <w:szCs w:val="72"/>
    </w:rPr>
  </w:style>
  <w:style w:type="paragraph" w:styleId="Undertitel">
    <w:name w:val="Subtitle"/>
    <w:basedOn w:val="Normal1"/>
    <w:next w:val="Normal1"/>
    <w:pPr>
      <w:keepNext/>
      <w:keepLines/>
      <w:spacing w:before="360" w:after="80"/>
      <w:contextualSpacing/>
    </w:pPr>
    <w:rPr>
      <w:rFonts w:ascii="Georgia" w:eastAsia="Georgia" w:hAnsi="Georgia" w:cs="Georgia"/>
      <w:i/>
      <w:color w:val="666666"/>
      <w:sz w:val="48"/>
      <w:szCs w:val="48"/>
    </w:rPr>
  </w:style>
  <w:style w:type="paragraph" w:styleId="Markeringsbobletekst">
    <w:name w:val="Balloon Text"/>
    <w:basedOn w:val="Normal"/>
    <w:link w:val="MarkeringsbobletekstTegn"/>
    <w:uiPriority w:val="99"/>
    <w:semiHidden/>
    <w:unhideWhenUsed/>
    <w:rsid w:val="00B64E4D"/>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B64E4D"/>
    <w:rPr>
      <w:rFonts w:ascii="Lucida Grande" w:hAnsi="Lucida Grande" w:cs="Lucida Grande"/>
      <w:sz w:val="18"/>
      <w:szCs w:val="18"/>
    </w:rPr>
  </w:style>
  <w:style w:type="paragraph" w:styleId="Brdtekst">
    <w:name w:val="Body Text"/>
    <w:basedOn w:val="Normal"/>
    <w:link w:val="BrdtekstTegn"/>
    <w:rsid w:val="00243979"/>
    <w:pPr>
      <w:widowControl w:val="0"/>
      <w:suppressAutoHyphens/>
      <w:spacing w:after="140" w:line="288" w:lineRule="auto"/>
    </w:pPr>
    <w:rPr>
      <w:rFonts w:ascii="Liberation Serif" w:eastAsia="SimSun" w:hAnsi="Liberation Serif" w:cs="Lucida Sans"/>
      <w:color w:val="auto"/>
      <w:lang w:eastAsia="zh-CN" w:bidi="hi-IN"/>
    </w:rPr>
  </w:style>
  <w:style w:type="character" w:customStyle="1" w:styleId="BrdtekstTegn">
    <w:name w:val="Brødtekst Tegn"/>
    <w:basedOn w:val="Standardskrifttypeiafsnit"/>
    <w:link w:val="Brdtekst"/>
    <w:rsid w:val="00243979"/>
    <w:rPr>
      <w:rFonts w:ascii="Liberation Serif" w:eastAsia="SimSun" w:hAnsi="Liberation Serif" w:cs="Lucida Sans"/>
      <w:color w:val="auto"/>
      <w:lang w:eastAsia="zh-CN" w:bidi="hi-IN"/>
    </w:rPr>
  </w:style>
  <w:style w:type="character" w:styleId="Llink">
    <w:name w:val="Hyperlink"/>
    <w:basedOn w:val="Standardskrifttypeiafsnit"/>
    <w:uiPriority w:val="99"/>
    <w:unhideWhenUsed/>
    <w:rsid w:val="009573C1"/>
    <w:rPr>
      <w:color w:val="0000FF" w:themeColor="hyperlink"/>
      <w:u w:val="single"/>
    </w:rPr>
  </w:style>
  <w:style w:type="paragraph" w:styleId="Normalweb">
    <w:name w:val="Normal (Web)"/>
    <w:basedOn w:val="Normal"/>
    <w:uiPriority w:val="99"/>
    <w:semiHidden/>
    <w:unhideWhenUsed/>
    <w:rsid w:val="001403AC"/>
    <w:pPr>
      <w:spacing w:before="100" w:beforeAutospacing="1" w:after="100" w:afterAutospacing="1"/>
    </w:pPr>
    <w:rPr>
      <w:rFonts w:ascii="Times" w:hAnsi="Times" w:cs="Times New Roman"/>
      <w:color w:val="auto"/>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color w:val="000000"/>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1"/>
    <w:next w:val="Normal1"/>
    <w:pPr>
      <w:keepNext/>
      <w:keepLines/>
      <w:spacing w:before="480" w:after="120"/>
      <w:contextualSpacing/>
      <w:outlineLvl w:val="0"/>
    </w:pPr>
    <w:rPr>
      <w:b/>
      <w:sz w:val="48"/>
      <w:szCs w:val="48"/>
    </w:rPr>
  </w:style>
  <w:style w:type="paragraph" w:styleId="Overskrift2">
    <w:name w:val="heading 2"/>
    <w:basedOn w:val="Normal1"/>
    <w:next w:val="Normal1"/>
    <w:pPr>
      <w:keepNext/>
      <w:keepLines/>
      <w:spacing w:before="360" w:after="80"/>
      <w:contextualSpacing/>
      <w:outlineLvl w:val="1"/>
    </w:pPr>
    <w:rPr>
      <w:b/>
      <w:sz w:val="36"/>
      <w:szCs w:val="36"/>
    </w:rPr>
  </w:style>
  <w:style w:type="paragraph" w:styleId="Overskrift3">
    <w:name w:val="heading 3"/>
    <w:basedOn w:val="Normal1"/>
    <w:next w:val="Normal1"/>
    <w:pPr>
      <w:keepNext/>
      <w:keepLines/>
      <w:spacing w:before="280" w:after="80"/>
      <w:contextualSpacing/>
      <w:outlineLvl w:val="2"/>
    </w:pPr>
    <w:rPr>
      <w:b/>
      <w:sz w:val="28"/>
      <w:szCs w:val="28"/>
    </w:rPr>
  </w:style>
  <w:style w:type="paragraph" w:styleId="Overskrift4">
    <w:name w:val="heading 4"/>
    <w:basedOn w:val="Normal1"/>
    <w:next w:val="Normal1"/>
    <w:pPr>
      <w:keepNext/>
      <w:keepLines/>
      <w:spacing w:before="240" w:after="40"/>
      <w:contextualSpacing/>
      <w:outlineLvl w:val="3"/>
    </w:pPr>
    <w:rPr>
      <w:b/>
    </w:rPr>
  </w:style>
  <w:style w:type="paragraph" w:styleId="Overskrift5">
    <w:name w:val="heading 5"/>
    <w:basedOn w:val="Normal1"/>
    <w:next w:val="Normal1"/>
    <w:pPr>
      <w:keepNext/>
      <w:keepLines/>
      <w:spacing w:before="220" w:after="40"/>
      <w:contextualSpacing/>
      <w:outlineLvl w:val="4"/>
    </w:pPr>
    <w:rPr>
      <w:b/>
      <w:sz w:val="22"/>
      <w:szCs w:val="22"/>
    </w:rPr>
  </w:style>
  <w:style w:type="paragraph" w:styleId="Overskrift6">
    <w:name w:val="heading 6"/>
    <w:basedOn w:val="Normal1"/>
    <w:next w:val="Normal1"/>
    <w:pPr>
      <w:keepNext/>
      <w:keepLines/>
      <w:spacing w:before="200" w:after="40"/>
      <w:contextualSpacing/>
      <w:outlineLvl w:val="5"/>
    </w:pPr>
    <w:rPr>
      <w:b/>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Normal1">
    <w:name w:val="Normal1"/>
  </w:style>
  <w:style w:type="table" w:customStyle="1" w:styleId="TableNormal">
    <w:name w:val="Table Normal"/>
    <w:tblPr>
      <w:tblCellMar>
        <w:top w:w="0" w:type="dxa"/>
        <w:left w:w="0" w:type="dxa"/>
        <w:bottom w:w="0" w:type="dxa"/>
        <w:right w:w="0" w:type="dxa"/>
      </w:tblCellMar>
    </w:tblPr>
  </w:style>
  <w:style w:type="paragraph" w:styleId="Rubrik">
    <w:name w:val="Title"/>
    <w:basedOn w:val="Normal1"/>
    <w:next w:val="Normal1"/>
    <w:pPr>
      <w:keepNext/>
      <w:keepLines/>
      <w:spacing w:before="480" w:after="120"/>
      <w:contextualSpacing/>
    </w:pPr>
    <w:rPr>
      <w:b/>
      <w:sz w:val="72"/>
      <w:szCs w:val="72"/>
    </w:rPr>
  </w:style>
  <w:style w:type="paragraph" w:styleId="Undertitel">
    <w:name w:val="Subtitle"/>
    <w:basedOn w:val="Normal1"/>
    <w:next w:val="Normal1"/>
    <w:pPr>
      <w:keepNext/>
      <w:keepLines/>
      <w:spacing w:before="360" w:after="80"/>
      <w:contextualSpacing/>
    </w:pPr>
    <w:rPr>
      <w:rFonts w:ascii="Georgia" w:eastAsia="Georgia" w:hAnsi="Georgia" w:cs="Georgia"/>
      <w:i/>
      <w:color w:val="666666"/>
      <w:sz w:val="48"/>
      <w:szCs w:val="48"/>
    </w:rPr>
  </w:style>
  <w:style w:type="paragraph" w:styleId="Markeringsbobletekst">
    <w:name w:val="Balloon Text"/>
    <w:basedOn w:val="Normal"/>
    <w:link w:val="MarkeringsbobletekstTegn"/>
    <w:uiPriority w:val="99"/>
    <w:semiHidden/>
    <w:unhideWhenUsed/>
    <w:rsid w:val="00B64E4D"/>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B64E4D"/>
    <w:rPr>
      <w:rFonts w:ascii="Lucida Grande" w:hAnsi="Lucida Grande" w:cs="Lucida Grande"/>
      <w:sz w:val="18"/>
      <w:szCs w:val="18"/>
    </w:rPr>
  </w:style>
  <w:style w:type="paragraph" w:styleId="Brdtekst">
    <w:name w:val="Body Text"/>
    <w:basedOn w:val="Normal"/>
    <w:link w:val="BrdtekstTegn"/>
    <w:rsid w:val="00243979"/>
    <w:pPr>
      <w:widowControl w:val="0"/>
      <w:suppressAutoHyphens/>
      <w:spacing w:after="140" w:line="288" w:lineRule="auto"/>
    </w:pPr>
    <w:rPr>
      <w:rFonts w:ascii="Liberation Serif" w:eastAsia="SimSun" w:hAnsi="Liberation Serif" w:cs="Lucida Sans"/>
      <w:color w:val="auto"/>
      <w:lang w:eastAsia="zh-CN" w:bidi="hi-IN"/>
    </w:rPr>
  </w:style>
  <w:style w:type="character" w:customStyle="1" w:styleId="BrdtekstTegn">
    <w:name w:val="Brødtekst Tegn"/>
    <w:basedOn w:val="Standardskrifttypeiafsnit"/>
    <w:link w:val="Brdtekst"/>
    <w:rsid w:val="00243979"/>
    <w:rPr>
      <w:rFonts w:ascii="Liberation Serif" w:eastAsia="SimSun" w:hAnsi="Liberation Serif" w:cs="Lucida Sans"/>
      <w:color w:val="auto"/>
      <w:lang w:eastAsia="zh-CN" w:bidi="hi-IN"/>
    </w:rPr>
  </w:style>
  <w:style w:type="character" w:styleId="Llink">
    <w:name w:val="Hyperlink"/>
    <w:basedOn w:val="Standardskrifttypeiafsnit"/>
    <w:uiPriority w:val="99"/>
    <w:unhideWhenUsed/>
    <w:rsid w:val="009573C1"/>
    <w:rPr>
      <w:color w:val="0000FF" w:themeColor="hyperlink"/>
      <w:u w:val="single"/>
    </w:rPr>
  </w:style>
  <w:style w:type="paragraph" w:styleId="Normalweb">
    <w:name w:val="Normal (Web)"/>
    <w:basedOn w:val="Normal"/>
    <w:uiPriority w:val="99"/>
    <w:semiHidden/>
    <w:unhideWhenUsed/>
    <w:rsid w:val="001403AC"/>
    <w:pPr>
      <w:spacing w:before="100" w:beforeAutospacing="1" w:after="100" w:afterAutospacing="1"/>
    </w:pPr>
    <w:rPr>
      <w:rFonts w:ascii="Times" w:hAnsi="Times" w:cs="Times New Roman"/>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87311">
      <w:bodyDiv w:val="1"/>
      <w:marLeft w:val="0"/>
      <w:marRight w:val="0"/>
      <w:marTop w:val="0"/>
      <w:marBottom w:val="0"/>
      <w:divBdr>
        <w:top w:val="none" w:sz="0" w:space="0" w:color="auto"/>
        <w:left w:val="none" w:sz="0" w:space="0" w:color="auto"/>
        <w:bottom w:val="none" w:sz="0" w:space="0" w:color="auto"/>
        <w:right w:val="none" w:sz="0" w:space="0" w:color="auto"/>
      </w:divBdr>
      <w:divsChild>
        <w:div w:id="655647738">
          <w:marLeft w:val="0"/>
          <w:marRight w:val="0"/>
          <w:marTop w:val="0"/>
          <w:marBottom w:val="0"/>
          <w:divBdr>
            <w:top w:val="none" w:sz="0" w:space="0" w:color="auto"/>
            <w:left w:val="none" w:sz="0" w:space="0" w:color="auto"/>
            <w:bottom w:val="none" w:sz="0" w:space="0" w:color="auto"/>
            <w:right w:val="none" w:sz="0" w:space="0" w:color="auto"/>
          </w:divBdr>
          <w:divsChild>
            <w:div w:id="656691144">
              <w:marLeft w:val="0"/>
              <w:marRight w:val="0"/>
              <w:marTop w:val="0"/>
              <w:marBottom w:val="0"/>
              <w:divBdr>
                <w:top w:val="none" w:sz="0" w:space="0" w:color="auto"/>
                <w:left w:val="none" w:sz="0" w:space="0" w:color="auto"/>
                <w:bottom w:val="none" w:sz="0" w:space="0" w:color="auto"/>
                <w:right w:val="none" w:sz="0" w:space="0" w:color="auto"/>
              </w:divBdr>
              <w:divsChild>
                <w:div w:id="1796480890">
                  <w:marLeft w:val="0"/>
                  <w:marRight w:val="0"/>
                  <w:marTop w:val="0"/>
                  <w:marBottom w:val="0"/>
                  <w:divBdr>
                    <w:top w:val="none" w:sz="0" w:space="0" w:color="auto"/>
                    <w:left w:val="none" w:sz="0" w:space="0" w:color="auto"/>
                    <w:bottom w:val="none" w:sz="0" w:space="0" w:color="auto"/>
                    <w:right w:val="none" w:sz="0" w:space="0" w:color="auto"/>
                  </w:divBdr>
                </w:div>
              </w:divsChild>
            </w:div>
            <w:div w:id="395588943">
              <w:marLeft w:val="0"/>
              <w:marRight w:val="0"/>
              <w:marTop w:val="0"/>
              <w:marBottom w:val="0"/>
              <w:divBdr>
                <w:top w:val="none" w:sz="0" w:space="0" w:color="auto"/>
                <w:left w:val="none" w:sz="0" w:space="0" w:color="auto"/>
                <w:bottom w:val="none" w:sz="0" w:space="0" w:color="auto"/>
                <w:right w:val="none" w:sz="0" w:space="0" w:color="auto"/>
              </w:divBdr>
              <w:divsChild>
                <w:div w:id="1471167182">
                  <w:marLeft w:val="0"/>
                  <w:marRight w:val="0"/>
                  <w:marTop w:val="0"/>
                  <w:marBottom w:val="0"/>
                  <w:divBdr>
                    <w:top w:val="none" w:sz="0" w:space="0" w:color="auto"/>
                    <w:left w:val="none" w:sz="0" w:space="0" w:color="auto"/>
                    <w:bottom w:val="none" w:sz="0" w:space="0" w:color="auto"/>
                    <w:right w:val="none" w:sz="0" w:space="0" w:color="auto"/>
                  </w:divBdr>
                </w:div>
              </w:divsChild>
            </w:div>
            <w:div w:id="1784424177">
              <w:marLeft w:val="0"/>
              <w:marRight w:val="0"/>
              <w:marTop w:val="0"/>
              <w:marBottom w:val="0"/>
              <w:divBdr>
                <w:top w:val="none" w:sz="0" w:space="0" w:color="auto"/>
                <w:left w:val="none" w:sz="0" w:space="0" w:color="auto"/>
                <w:bottom w:val="none" w:sz="0" w:space="0" w:color="auto"/>
                <w:right w:val="none" w:sz="0" w:space="0" w:color="auto"/>
              </w:divBdr>
              <w:divsChild>
                <w:div w:id="801122353">
                  <w:marLeft w:val="0"/>
                  <w:marRight w:val="0"/>
                  <w:marTop w:val="0"/>
                  <w:marBottom w:val="0"/>
                  <w:divBdr>
                    <w:top w:val="none" w:sz="0" w:space="0" w:color="auto"/>
                    <w:left w:val="none" w:sz="0" w:space="0" w:color="auto"/>
                    <w:bottom w:val="none" w:sz="0" w:space="0" w:color="auto"/>
                    <w:right w:val="none" w:sz="0" w:space="0" w:color="auto"/>
                  </w:divBdr>
                </w:div>
              </w:divsChild>
            </w:div>
            <w:div w:id="1110130361">
              <w:marLeft w:val="0"/>
              <w:marRight w:val="0"/>
              <w:marTop w:val="0"/>
              <w:marBottom w:val="0"/>
              <w:divBdr>
                <w:top w:val="none" w:sz="0" w:space="0" w:color="auto"/>
                <w:left w:val="none" w:sz="0" w:space="0" w:color="auto"/>
                <w:bottom w:val="none" w:sz="0" w:space="0" w:color="auto"/>
                <w:right w:val="none" w:sz="0" w:space="0" w:color="auto"/>
              </w:divBdr>
              <w:divsChild>
                <w:div w:id="1849321671">
                  <w:marLeft w:val="0"/>
                  <w:marRight w:val="0"/>
                  <w:marTop w:val="0"/>
                  <w:marBottom w:val="0"/>
                  <w:divBdr>
                    <w:top w:val="none" w:sz="0" w:space="0" w:color="auto"/>
                    <w:left w:val="none" w:sz="0" w:space="0" w:color="auto"/>
                    <w:bottom w:val="none" w:sz="0" w:space="0" w:color="auto"/>
                    <w:right w:val="none" w:sz="0" w:space="0" w:color="auto"/>
                  </w:divBdr>
                </w:div>
              </w:divsChild>
            </w:div>
            <w:div w:id="641735932">
              <w:marLeft w:val="0"/>
              <w:marRight w:val="0"/>
              <w:marTop w:val="0"/>
              <w:marBottom w:val="0"/>
              <w:divBdr>
                <w:top w:val="none" w:sz="0" w:space="0" w:color="auto"/>
                <w:left w:val="none" w:sz="0" w:space="0" w:color="auto"/>
                <w:bottom w:val="none" w:sz="0" w:space="0" w:color="auto"/>
                <w:right w:val="none" w:sz="0" w:space="0" w:color="auto"/>
              </w:divBdr>
              <w:divsChild>
                <w:div w:id="1288009627">
                  <w:marLeft w:val="0"/>
                  <w:marRight w:val="0"/>
                  <w:marTop w:val="0"/>
                  <w:marBottom w:val="0"/>
                  <w:divBdr>
                    <w:top w:val="none" w:sz="0" w:space="0" w:color="auto"/>
                    <w:left w:val="none" w:sz="0" w:space="0" w:color="auto"/>
                    <w:bottom w:val="none" w:sz="0" w:space="0" w:color="auto"/>
                    <w:right w:val="none" w:sz="0" w:space="0" w:color="auto"/>
                  </w:divBdr>
                </w:div>
              </w:divsChild>
            </w:div>
            <w:div w:id="707880367">
              <w:marLeft w:val="0"/>
              <w:marRight w:val="0"/>
              <w:marTop w:val="0"/>
              <w:marBottom w:val="0"/>
              <w:divBdr>
                <w:top w:val="none" w:sz="0" w:space="0" w:color="auto"/>
                <w:left w:val="none" w:sz="0" w:space="0" w:color="auto"/>
                <w:bottom w:val="none" w:sz="0" w:space="0" w:color="auto"/>
                <w:right w:val="none" w:sz="0" w:space="0" w:color="auto"/>
              </w:divBdr>
              <w:divsChild>
                <w:div w:id="1903640778">
                  <w:marLeft w:val="0"/>
                  <w:marRight w:val="0"/>
                  <w:marTop w:val="0"/>
                  <w:marBottom w:val="0"/>
                  <w:divBdr>
                    <w:top w:val="none" w:sz="0" w:space="0" w:color="auto"/>
                    <w:left w:val="none" w:sz="0" w:space="0" w:color="auto"/>
                    <w:bottom w:val="none" w:sz="0" w:space="0" w:color="auto"/>
                    <w:right w:val="none" w:sz="0" w:space="0" w:color="auto"/>
                  </w:divBdr>
                </w:div>
              </w:divsChild>
            </w:div>
            <w:div w:id="969479317">
              <w:marLeft w:val="0"/>
              <w:marRight w:val="0"/>
              <w:marTop w:val="0"/>
              <w:marBottom w:val="0"/>
              <w:divBdr>
                <w:top w:val="none" w:sz="0" w:space="0" w:color="auto"/>
                <w:left w:val="none" w:sz="0" w:space="0" w:color="auto"/>
                <w:bottom w:val="none" w:sz="0" w:space="0" w:color="auto"/>
                <w:right w:val="none" w:sz="0" w:space="0" w:color="auto"/>
              </w:divBdr>
              <w:divsChild>
                <w:div w:id="17774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557919">
      <w:bodyDiv w:val="1"/>
      <w:marLeft w:val="0"/>
      <w:marRight w:val="0"/>
      <w:marTop w:val="0"/>
      <w:marBottom w:val="0"/>
      <w:divBdr>
        <w:top w:val="none" w:sz="0" w:space="0" w:color="auto"/>
        <w:left w:val="none" w:sz="0" w:space="0" w:color="auto"/>
        <w:bottom w:val="none" w:sz="0" w:space="0" w:color="auto"/>
        <w:right w:val="none" w:sz="0" w:space="0" w:color="auto"/>
      </w:divBdr>
      <w:divsChild>
        <w:div w:id="1226649382">
          <w:marLeft w:val="0"/>
          <w:marRight w:val="0"/>
          <w:marTop w:val="0"/>
          <w:marBottom w:val="0"/>
          <w:divBdr>
            <w:top w:val="none" w:sz="0" w:space="0" w:color="auto"/>
            <w:left w:val="none" w:sz="0" w:space="0" w:color="auto"/>
            <w:bottom w:val="none" w:sz="0" w:space="0" w:color="auto"/>
            <w:right w:val="none" w:sz="0" w:space="0" w:color="auto"/>
          </w:divBdr>
          <w:divsChild>
            <w:div w:id="533077358">
              <w:marLeft w:val="0"/>
              <w:marRight w:val="0"/>
              <w:marTop w:val="0"/>
              <w:marBottom w:val="0"/>
              <w:divBdr>
                <w:top w:val="none" w:sz="0" w:space="0" w:color="auto"/>
                <w:left w:val="none" w:sz="0" w:space="0" w:color="auto"/>
                <w:bottom w:val="none" w:sz="0" w:space="0" w:color="auto"/>
                <w:right w:val="none" w:sz="0" w:space="0" w:color="auto"/>
              </w:divBdr>
              <w:divsChild>
                <w:div w:id="2145268774">
                  <w:marLeft w:val="0"/>
                  <w:marRight w:val="0"/>
                  <w:marTop w:val="0"/>
                  <w:marBottom w:val="0"/>
                  <w:divBdr>
                    <w:top w:val="none" w:sz="0" w:space="0" w:color="auto"/>
                    <w:left w:val="none" w:sz="0" w:space="0" w:color="auto"/>
                    <w:bottom w:val="none" w:sz="0" w:space="0" w:color="auto"/>
                    <w:right w:val="none" w:sz="0" w:space="0" w:color="auto"/>
                  </w:divBdr>
                </w:div>
              </w:divsChild>
            </w:div>
            <w:div w:id="937907412">
              <w:marLeft w:val="0"/>
              <w:marRight w:val="0"/>
              <w:marTop w:val="0"/>
              <w:marBottom w:val="0"/>
              <w:divBdr>
                <w:top w:val="none" w:sz="0" w:space="0" w:color="auto"/>
                <w:left w:val="none" w:sz="0" w:space="0" w:color="auto"/>
                <w:bottom w:val="none" w:sz="0" w:space="0" w:color="auto"/>
                <w:right w:val="none" w:sz="0" w:space="0" w:color="auto"/>
              </w:divBdr>
              <w:divsChild>
                <w:div w:id="225185911">
                  <w:marLeft w:val="0"/>
                  <w:marRight w:val="0"/>
                  <w:marTop w:val="0"/>
                  <w:marBottom w:val="0"/>
                  <w:divBdr>
                    <w:top w:val="none" w:sz="0" w:space="0" w:color="auto"/>
                    <w:left w:val="none" w:sz="0" w:space="0" w:color="auto"/>
                    <w:bottom w:val="none" w:sz="0" w:space="0" w:color="auto"/>
                    <w:right w:val="none" w:sz="0" w:space="0" w:color="auto"/>
                  </w:divBdr>
                </w:div>
              </w:divsChild>
            </w:div>
            <w:div w:id="1493374315">
              <w:marLeft w:val="0"/>
              <w:marRight w:val="0"/>
              <w:marTop w:val="0"/>
              <w:marBottom w:val="0"/>
              <w:divBdr>
                <w:top w:val="none" w:sz="0" w:space="0" w:color="auto"/>
                <w:left w:val="none" w:sz="0" w:space="0" w:color="auto"/>
                <w:bottom w:val="none" w:sz="0" w:space="0" w:color="auto"/>
                <w:right w:val="none" w:sz="0" w:space="0" w:color="auto"/>
              </w:divBdr>
              <w:divsChild>
                <w:div w:id="1610888451">
                  <w:marLeft w:val="0"/>
                  <w:marRight w:val="0"/>
                  <w:marTop w:val="0"/>
                  <w:marBottom w:val="0"/>
                  <w:divBdr>
                    <w:top w:val="none" w:sz="0" w:space="0" w:color="auto"/>
                    <w:left w:val="none" w:sz="0" w:space="0" w:color="auto"/>
                    <w:bottom w:val="none" w:sz="0" w:space="0" w:color="auto"/>
                    <w:right w:val="none" w:sz="0" w:space="0" w:color="auto"/>
                  </w:divBdr>
                </w:div>
              </w:divsChild>
            </w:div>
            <w:div w:id="1725324394">
              <w:marLeft w:val="0"/>
              <w:marRight w:val="0"/>
              <w:marTop w:val="0"/>
              <w:marBottom w:val="0"/>
              <w:divBdr>
                <w:top w:val="none" w:sz="0" w:space="0" w:color="auto"/>
                <w:left w:val="none" w:sz="0" w:space="0" w:color="auto"/>
                <w:bottom w:val="none" w:sz="0" w:space="0" w:color="auto"/>
                <w:right w:val="none" w:sz="0" w:space="0" w:color="auto"/>
              </w:divBdr>
              <w:divsChild>
                <w:div w:id="1002246421">
                  <w:marLeft w:val="0"/>
                  <w:marRight w:val="0"/>
                  <w:marTop w:val="0"/>
                  <w:marBottom w:val="0"/>
                  <w:divBdr>
                    <w:top w:val="none" w:sz="0" w:space="0" w:color="auto"/>
                    <w:left w:val="none" w:sz="0" w:space="0" w:color="auto"/>
                    <w:bottom w:val="none" w:sz="0" w:space="0" w:color="auto"/>
                    <w:right w:val="none" w:sz="0" w:space="0" w:color="auto"/>
                  </w:divBdr>
                </w:div>
              </w:divsChild>
            </w:div>
            <w:div w:id="756025960">
              <w:marLeft w:val="0"/>
              <w:marRight w:val="0"/>
              <w:marTop w:val="0"/>
              <w:marBottom w:val="0"/>
              <w:divBdr>
                <w:top w:val="none" w:sz="0" w:space="0" w:color="auto"/>
                <w:left w:val="none" w:sz="0" w:space="0" w:color="auto"/>
                <w:bottom w:val="none" w:sz="0" w:space="0" w:color="auto"/>
                <w:right w:val="none" w:sz="0" w:space="0" w:color="auto"/>
              </w:divBdr>
              <w:divsChild>
                <w:div w:id="2121022639">
                  <w:marLeft w:val="0"/>
                  <w:marRight w:val="0"/>
                  <w:marTop w:val="0"/>
                  <w:marBottom w:val="0"/>
                  <w:divBdr>
                    <w:top w:val="none" w:sz="0" w:space="0" w:color="auto"/>
                    <w:left w:val="none" w:sz="0" w:space="0" w:color="auto"/>
                    <w:bottom w:val="none" w:sz="0" w:space="0" w:color="auto"/>
                    <w:right w:val="none" w:sz="0" w:space="0" w:color="auto"/>
                  </w:divBdr>
                </w:div>
              </w:divsChild>
            </w:div>
            <w:div w:id="776370531">
              <w:marLeft w:val="0"/>
              <w:marRight w:val="0"/>
              <w:marTop w:val="0"/>
              <w:marBottom w:val="0"/>
              <w:divBdr>
                <w:top w:val="none" w:sz="0" w:space="0" w:color="auto"/>
                <w:left w:val="none" w:sz="0" w:space="0" w:color="auto"/>
                <w:bottom w:val="none" w:sz="0" w:space="0" w:color="auto"/>
                <w:right w:val="none" w:sz="0" w:space="0" w:color="auto"/>
              </w:divBdr>
              <w:divsChild>
                <w:div w:id="1299385026">
                  <w:marLeft w:val="0"/>
                  <w:marRight w:val="0"/>
                  <w:marTop w:val="0"/>
                  <w:marBottom w:val="0"/>
                  <w:divBdr>
                    <w:top w:val="none" w:sz="0" w:space="0" w:color="auto"/>
                    <w:left w:val="none" w:sz="0" w:space="0" w:color="auto"/>
                    <w:bottom w:val="none" w:sz="0" w:space="0" w:color="auto"/>
                    <w:right w:val="none" w:sz="0" w:space="0" w:color="auto"/>
                  </w:divBdr>
                </w:div>
              </w:divsChild>
            </w:div>
            <w:div w:id="1984963953">
              <w:marLeft w:val="0"/>
              <w:marRight w:val="0"/>
              <w:marTop w:val="0"/>
              <w:marBottom w:val="0"/>
              <w:divBdr>
                <w:top w:val="none" w:sz="0" w:space="0" w:color="auto"/>
                <w:left w:val="none" w:sz="0" w:space="0" w:color="auto"/>
                <w:bottom w:val="none" w:sz="0" w:space="0" w:color="auto"/>
                <w:right w:val="none" w:sz="0" w:space="0" w:color="auto"/>
              </w:divBdr>
              <w:divsChild>
                <w:div w:id="2085103371">
                  <w:marLeft w:val="0"/>
                  <w:marRight w:val="0"/>
                  <w:marTop w:val="0"/>
                  <w:marBottom w:val="0"/>
                  <w:divBdr>
                    <w:top w:val="none" w:sz="0" w:space="0" w:color="auto"/>
                    <w:left w:val="none" w:sz="0" w:space="0" w:color="auto"/>
                    <w:bottom w:val="none" w:sz="0" w:space="0" w:color="auto"/>
                    <w:right w:val="none" w:sz="0" w:space="0" w:color="auto"/>
                  </w:divBdr>
                </w:div>
              </w:divsChild>
            </w:div>
            <w:div w:id="774208018">
              <w:marLeft w:val="0"/>
              <w:marRight w:val="0"/>
              <w:marTop w:val="0"/>
              <w:marBottom w:val="0"/>
              <w:divBdr>
                <w:top w:val="none" w:sz="0" w:space="0" w:color="auto"/>
                <w:left w:val="none" w:sz="0" w:space="0" w:color="auto"/>
                <w:bottom w:val="none" w:sz="0" w:space="0" w:color="auto"/>
                <w:right w:val="none" w:sz="0" w:space="0" w:color="auto"/>
              </w:divBdr>
              <w:divsChild>
                <w:div w:id="1948004416">
                  <w:marLeft w:val="0"/>
                  <w:marRight w:val="0"/>
                  <w:marTop w:val="0"/>
                  <w:marBottom w:val="0"/>
                  <w:divBdr>
                    <w:top w:val="none" w:sz="0" w:space="0" w:color="auto"/>
                    <w:left w:val="none" w:sz="0" w:space="0" w:color="auto"/>
                    <w:bottom w:val="none" w:sz="0" w:space="0" w:color="auto"/>
                    <w:right w:val="none" w:sz="0" w:space="0" w:color="auto"/>
                  </w:divBdr>
                </w:div>
              </w:divsChild>
            </w:div>
            <w:div w:id="1054238258">
              <w:marLeft w:val="0"/>
              <w:marRight w:val="0"/>
              <w:marTop w:val="0"/>
              <w:marBottom w:val="0"/>
              <w:divBdr>
                <w:top w:val="none" w:sz="0" w:space="0" w:color="auto"/>
                <w:left w:val="none" w:sz="0" w:space="0" w:color="auto"/>
                <w:bottom w:val="none" w:sz="0" w:space="0" w:color="auto"/>
                <w:right w:val="none" w:sz="0" w:space="0" w:color="auto"/>
              </w:divBdr>
              <w:divsChild>
                <w:div w:id="893152789">
                  <w:marLeft w:val="0"/>
                  <w:marRight w:val="0"/>
                  <w:marTop w:val="0"/>
                  <w:marBottom w:val="0"/>
                  <w:divBdr>
                    <w:top w:val="none" w:sz="0" w:space="0" w:color="auto"/>
                    <w:left w:val="none" w:sz="0" w:space="0" w:color="auto"/>
                    <w:bottom w:val="none" w:sz="0" w:space="0" w:color="auto"/>
                    <w:right w:val="none" w:sz="0" w:space="0" w:color="auto"/>
                  </w:divBdr>
                </w:div>
              </w:divsChild>
            </w:div>
            <w:div w:id="1525364900">
              <w:marLeft w:val="0"/>
              <w:marRight w:val="0"/>
              <w:marTop w:val="0"/>
              <w:marBottom w:val="0"/>
              <w:divBdr>
                <w:top w:val="none" w:sz="0" w:space="0" w:color="auto"/>
                <w:left w:val="none" w:sz="0" w:space="0" w:color="auto"/>
                <w:bottom w:val="none" w:sz="0" w:space="0" w:color="auto"/>
                <w:right w:val="none" w:sz="0" w:space="0" w:color="auto"/>
              </w:divBdr>
              <w:divsChild>
                <w:div w:id="1170757907">
                  <w:marLeft w:val="0"/>
                  <w:marRight w:val="0"/>
                  <w:marTop w:val="0"/>
                  <w:marBottom w:val="0"/>
                  <w:divBdr>
                    <w:top w:val="none" w:sz="0" w:space="0" w:color="auto"/>
                    <w:left w:val="none" w:sz="0" w:space="0" w:color="auto"/>
                    <w:bottom w:val="none" w:sz="0" w:space="0" w:color="auto"/>
                    <w:right w:val="none" w:sz="0" w:space="0" w:color="auto"/>
                  </w:divBdr>
                </w:div>
              </w:divsChild>
            </w:div>
            <w:div w:id="1040085880">
              <w:marLeft w:val="0"/>
              <w:marRight w:val="0"/>
              <w:marTop w:val="0"/>
              <w:marBottom w:val="0"/>
              <w:divBdr>
                <w:top w:val="none" w:sz="0" w:space="0" w:color="auto"/>
                <w:left w:val="none" w:sz="0" w:space="0" w:color="auto"/>
                <w:bottom w:val="none" w:sz="0" w:space="0" w:color="auto"/>
                <w:right w:val="none" w:sz="0" w:space="0" w:color="auto"/>
              </w:divBdr>
              <w:divsChild>
                <w:div w:id="295263367">
                  <w:marLeft w:val="0"/>
                  <w:marRight w:val="0"/>
                  <w:marTop w:val="0"/>
                  <w:marBottom w:val="0"/>
                  <w:divBdr>
                    <w:top w:val="none" w:sz="0" w:space="0" w:color="auto"/>
                    <w:left w:val="none" w:sz="0" w:space="0" w:color="auto"/>
                    <w:bottom w:val="none" w:sz="0" w:space="0" w:color="auto"/>
                    <w:right w:val="none" w:sz="0" w:space="0" w:color="auto"/>
                  </w:divBdr>
                </w:div>
              </w:divsChild>
            </w:div>
            <w:div w:id="746461042">
              <w:marLeft w:val="0"/>
              <w:marRight w:val="0"/>
              <w:marTop w:val="0"/>
              <w:marBottom w:val="0"/>
              <w:divBdr>
                <w:top w:val="none" w:sz="0" w:space="0" w:color="auto"/>
                <w:left w:val="none" w:sz="0" w:space="0" w:color="auto"/>
                <w:bottom w:val="none" w:sz="0" w:space="0" w:color="auto"/>
                <w:right w:val="none" w:sz="0" w:space="0" w:color="auto"/>
              </w:divBdr>
              <w:divsChild>
                <w:div w:id="2138446881">
                  <w:marLeft w:val="0"/>
                  <w:marRight w:val="0"/>
                  <w:marTop w:val="0"/>
                  <w:marBottom w:val="0"/>
                  <w:divBdr>
                    <w:top w:val="none" w:sz="0" w:space="0" w:color="auto"/>
                    <w:left w:val="none" w:sz="0" w:space="0" w:color="auto"/>
                    <w:bottom w:val="none" w:sz="0" w:space="0" w:color="auto"/>
                    <w:right w:val="none" w:sz="0" w:space="0" w:color="auto"/>
                  </w:divBdr>
                </w:div>
              </w:divsChild>
            </w:div>
            <w:div w:id="647635634">
              <w:marLeft w:val="0"/>
              <w:marRight w:val="0"/>
              <w:marTop w:val="0"/>
              <w:marBottom w:val="0"/>
              <w:divBdr>
                <w:top w:val="none" w:sz="0" w:space="0" w:color="auto"/>
                <w:left w:val="none" w:sz="0" w:space="0" w:color="auto"/>
                <w:bottom w:val="none" w:sz="0" w:space="0" w:color="auto"/>
                <w:right w:val="none" w:sz="0" w:space="0" w:color="auto"/>
              </w:divBdr>
              <w:divsChild>
                <w:div w:id="2103063153">
                  <w:marLeft w:val="0"/>
                  <w:marRight w:val="0"/>
                  <w:marTop w:val="0"/>
                  <w:marBottom w:val="0"/>
                  <w:divBdr>
                    <w:top w:val="none" w:sz="0" w:space="0" w:color="auto"/>
                    <w:left w:val="none" w:sz="0" w:space="0" w:color="auto"/>
                    <w:bottom w:val="none" w:sz="0" w:space="0" w:color="auto"/>
                    <w:right w:val="none" w:sz="0" w:space="0" w:color="auto"/>
                  </w:divBdr>
                </w:div>
              </w:divsChild>
            </w:div>
            <w:div w:id="933436330">
              <w:marLeft w:val="0"/>
              <w:marRight w:val="0"/>
              <w:marTop w:val="0"/>
              <w:marBottom w:val="0"/>
              <w:divBdr>
                <w:top w:val="none" w:sz="0" w:space="0" w:color="auto"/>
                <w:left w:val="none" w:sz="0" w:space="0" w:color="auto"/>
                <w:bottom w:val="none" w:sz="0" w:space="0" w:color="auto"/>
                <w:right w:val="none" w:sz="0" w:space="0" w:color="auto"/>
              </w:divBdr>
              <w:divsChild>
                <w:div w:id="537666430">
                  <w:marLeft w:val="0"/>
                  <w:marRight w:val="0"/>
                  <w:marTop w:val="0"/>
                  <w:marBottom w:val="0"/>
                  <w:divBdr>
                    <w:top w:val="none" w:sz="0" w:space="0" w:color="auto"/>
                    <w:left w:val="none" w:sz="0" w:space="0" w:color="auto"/>
                    <w:bottom w:val="none" w:sz="0" w:space="0" w:color="auto"/>
                    <w:right w:val="none" w:sz="0" w:space="0" w:color="auto"/>
                  </w:divBdr>
                </w:div>
              </w:divsChild>
            </w:div>
            <w:div w:id="758409429">
              <w:marLeft w:val="0"/>
              <w:marRight w:val="0"/>
              <w:marTop w:val="0"/>
              <w:marBottom w:val="0"/>
              <w:divBdr>
                <w:top w:val="none" w:sz="0" w:space="0" w:color="auto"/>
                <w:left w:val="none" w:sz="0" w:space="0" w:color="auto"/>
                <w:bottom w:val="none" w:sz="0" w:space="0" w:color="auto"/>
                <w:right w:val="none" w:sz="0" w:space="0" w:color="auto"/>
              </w:divBdr>
              <w:divsChild>
                <w:div w:id="1316493321">
                  <w:marLeft w:val="0"/>
                  <w:marRight w:val="0"/>
                  <w:marTop w:val="0"/>
                  <w:marBottom w:val="0"/>
                  <w:divBdr>
                    <w:top w:val="none" w:sz="0" w:space="0" w:color="auto"/>
                    <w:left w:val="none" w:sz="0" w:space="0" w:color="auto"/>
                    <w:bottom w:val="none" w:sz="0" w:space="0" w:color="auto"/>
                    <w:right w:val="none" w:sz="0" w:space="0" w:color="auto"/>
                  </w:divBdr>
                </w:div>
              </w:divsChild>
            </w:div>
            <w:div w:id="815489167">
              <w:marLeft w:val="0"/>
              <w:marRight w:val="0"/>
              <w:marTop w:val="0"/>
              <w:marBottom w:val="0"/>
              <w:divBdr>
                <w:top w:val="none" w:sz="0" w:space="0" w:color="auto"/>
                <w:left w:val="none" w:sz="0" w:space="0" w:color="auto"/>
                <w:bottom w:val="none" w:sz="0" w:space="0" w:color="auto"/>
                <w:right w:val="none" w:sz="0" w:space="0" w:color="auto"/>
              </w:divBdr>
              <w:divsChild>
                <w:div w:id="1736126385">
                  <w:marLeft w:val="0"/>
                  <w:marRight w:val="0"/>
                  <w:marTop w:val="0"/>
                  <w:marBottom w:val="0"/>
                  <w:divBdr>
                    <w:top w:val="none" w:sz="0" w:space="0" w:color="auto"/>
                    <w:left w:val="none" w:sz="0" w:space="0" w:color="auto"/>
                    <w:bottom w:val="none" w:sz="0" w:space="0" w:color="auto"/>
                    <w:right w:val="none" w:sz="0" w:space="0" w:color="auto"/>
                  </w:divBdr>
                </w:div>
              </w:divsChild>
            </w:div>
            <w:div w:id="1817069923">
              <w:marLeft w:val="0"/>
              <w:marRight w:val="0"/>
              <w:marTop w:val="0"/>
              <w:marBottom w:val="0"/>
              <w:divBdr>
                <w:top w:val="none" w:sz="0" w:space="0" w:color="auto"/>
                <w:left w:val="none" w:sz="0" w:space="0" w:color="auto"/>
                <w:bottom w:val="none" w:sz="0" w:space="0" w:color="auto"/>
                <w:right w:val="none" w:sz="0" w:space="0" w:color="auto"/>
              </w:divBdr>
              <w:divsChild>
                <w:div w:id="1837917614">
                  <w:marLeft w:val="0"/>
                  <w:marRight w:val="0"/>
                  <w:marTop w:val="0"/>
                  <w:marBottom w:val="0"/>
                  <w:divBdr>
                    <w:top w:val="none" w:sz="0" w:space="0" w:color="auto"/>
                    <w:left w:val="none" w:sz="0" w:space="0" w:color="auto"/>
                    <w:bottom w:val="none" w:sz="0" w:space="0" w:color="auto"/>
                    <w:right w:val="none" w:sz="0" w:space="0" w:color="auto"/>
                  </w:divBdr>
                </w:div>
              </w:divsChild>
            </w:div>
            <w:div w:id="391394415">
              <w:marLeft w:val="0"/>
              <w:marRight w:val="0"/>
              <w:marTop w:val="0"/>
              <w:marBottom w:val="0"/>
              <w:divBdr>
                <w:top w:val="none" w:sz="0" w:space="0" w:color="auto"/>
                <w:left w:val="none" w:sz="0" w:space="0" w:color="auto"/>
                <w:bottom w:val="none" w:sz="0" w:space="0" w:color="auto"/>
                <w:right w:val="none" w:sz="0" w:space="0" w:color="auto"/>
              </w:divBdr>
              <w:divsChild>
                <w:div w:id="183254164">
                  <w:marLeft w:val="0"/>
                  <w:marRight w:val="0"/>
                  <w:marTop w:val="0"/>
                  <w:marBottom w:val="0"/>
                  <w:divBdr>
                    <w:top w:val="none" w:sz="0" w:space="0" w:color="auto"/>
                    <w:left w:val="none" w:sz="0" w:space="0" w:color="auto"/>
                    <w:bottom w:val="none" w:sz="0" w:space="0" w:color="auto"/>
                    <w:right w:val="none" w:sz="0" w:space="0" w:color="auto"/>
                  </w:divBdr>
                </w:div>
              </w:divsChild>
            </w:div>
            <w:div w:id="2037852011">
              <w:marLeft w:val="0"/>
              <w:marRight w:val="0"/>
              <w:marTop w:val="0"/>
              <w:marBottom w:val="0"/>
              <w:divBdr>
                <w:top w:val="none" w:sz="0" w:space="0" w:color="auto"/>
                <w:left w:val="none" w:sz="0" w:space="0" w:color="auto"/>
                <w:bottom w:val="none" w:sz="0" w:space="0" w:color="auto"/>
                <w:right w:val="none" w:sz="0" w:space="0" w:color="auto"/>
              </w:divBdr>
              <w:divsChild>
                <w:div w:id="72352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872063">
          <w:marLeft w:val="0"/>
          <w:marRight w:val="0"/>
          <w:marTop w:val="0"/>
          <w:marBottom w:val="0"/>
          <w:divBdr>
            <w:top w:val="none" w:sz="0" w:space="0" w:color="auto"/>
            <w:left w:val="none" w:sz="0" w:space="0" w:color="auto"/>
            <w:bottom w:val="none" w:sz="0" w:space="0" w:color="auto"/>
            <w:right w:val="none" w:sz="0" w:space="0" w:color="auto"/>
          </w:divBdr>
          <w:divsChild>
            <w:div w:id="674383626">
              <w:marLeft w:val="0"/>
              <w:marRight w:val="0"/>
              <w:marTop w:val="0"/>
              <w:marBottom w:val="0"/>
              <w:divBdr>
                <w:top w:val="none" w:sz="0" w:space="0" w:color="auto"/>
                <w:left w:val="none" w:sz="0" w:space="0" w:color="auto"/>
                <w:bottom w:val="none" w:sz="0" w:space="0" w:color="auto"/>
                <w:right w:val="none" w:sz="0" w:space="0" w:color="auto"/>
              </w:divBdr>
              <w:divsChild>
                <w:div w:id="174522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ylander@ofir.dk" TargetMode="External"/><Relationship Id="rId12" Type="http://schemas.openxmlformats.org/officeDocument/2006/relationships/hyperlink" Target="mailto:clauskrogholm@mail.dk" TargetMode="External"/><Relationship Id="rId13" Type="http://schemas.openxmlformats.org/officeDocument/2006/relationships/hyperlink" Target="http://www.nordic.university" TargetMode="External"/><Relationship Id="rId14" Type="http://schemas.openxmlformats.org/officeDocument/2006/relationships/image" Target="media/image2.gif"/><Relationship Id="rId15" Type="http://schemas.openxmlformats.org/officeDocument/2006/relationships/image" Target="media/image3.gif"/><Relationship Id="rId16" Type="http://schemas.openxmlformats.org/officeDocument/2006/relationships/image" Target="media/image4.pn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hyperlink" Target="mailto:ylander@ofir.dk" TargetMode="External"/><Relationship Id="rId8" Type="http://schemas.openxmlformats.org/officeDocument/2006/relationships/hyperlink" Target="mailto:clauskrogholm@mail.dk" TargetMode="External"/><Relationship Id="rId9" Type="http://schemas.openxmlformats.org/officeDocument/2006/relationships/hyperlink" Target="http://www.nordic.university" TargetMode="External"/><Relationship Id="rId10" Type="http://schemas.openxmlformats.org/officeDocument/2006/relationships/hyperlink" Target="http://www.nordic.university" TargetMode="Externa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916</Words>
  <Characters>5591</Characters>
  <Application>Microsoft Macintosh Word</Application>
  <DocSecurity>0</DocSecurity>
  <Lines>46</Lines>
  <Paragraphs>12</Paragraphs>
  <ScaleCrop>false</ScaleCrop>
  <Company>HRS</Company>
  <LinksUpToDate>false</LinksUpToDate>
  <CharactersWithSpaces>6495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Lars Ylander</cp:lastModifiedBy>
  <cp:revision>2</cp:revision>
  <dcterms:created xsi:type="dcterms:W3CDTF">2016-04-03T10:13:00Z</dcterms:created>
  <dcterms:modified xsi:type="dcterms:W3CDTF">2016-04-03T10:13:00Z</dcterms:modified>
</cp:coreProperties>
</file>