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ED7" w:rsidRPr="006D5ED7" w:rsidRDefault="006D5ED7" w:rsidP="006D5ED7">
      <w:pPr>
        <w:rPr>
          <w:b/>
          <w:bCs/>
        </w:rPr>
      </w:pPr>
      <w:r w:rsidRPr="006D5ED7">
        <w:rPr>
          <w:b/>
          <w:bCs/>
        </w:rPr>
        <w:t>HANDELSBETINGELSER BOGKØB</w:t>
      </w:r>
    </w:p>
    <w:p w:rsidR="006D5ED7" w:rsidRDefault="006D5ED7" w:rsidP="006D5ED7"/>
    <w:p w:rsidR="006D5ED7" w:rsidRDefault="006D5ED7" w:rsidP="006D5ED7">
      <w:r>
        <w:t>Liliendal HCM.</w:t>
      </w:r>
    </w:p>
    <w:p w:rsidR="006D5ED7" w:rsidRDefault="006D5ED7" w:rsidP="006D5ED7">
      <w:r>
        <w:t>Strandlodsvej, 27k st. th,</w:t>
      </w:r>
    </w:p>
    <w:p w:rsidR="006D5ED7" w:rsidRDefault="006D5ED7" w:rsidP="006D5ED7">
      <w:r>
        <w:t>2300 København S</w:t>
      </w:r>
    </w:p>
    <w:p w:rsidR="006D5ED7" w:rsidRDefault="006D5ED7" w:rsidP="006D5ED7">
      <w:r>
        <w:t>TLF: +4538564633</w:t>
      </w:r>
    </w:p>
    <w:p w:rsidR="006D5ED7" w:rsidRDefault="006D5ED7" w:rsidP="006D5ED7">
      <w:r>
        <w:t>CVR: 38564633</w:t>
      </w:r>
    </w:p>
    <w:p w:rsidR="006D5ED7" w:rsidRDefault="006D5ED7" w:rsidP="006D5ED7"/>
    <w:p w:rsidR="006D5ED7" w:rsidRDefault="006D5ED7" w:rsidP="006D5ED7">
      <w:r>
        <w:t>Betaling</w:t>
      </w:r>
    </w:p>
    <w:p w:rsidR="006D5ED7" w:rsidRDefault="006D5ED7" w:rsidP="006D5ED7">
      <w:r>
        <w:t xml:space="preserve">Liliendal HCM. modtager online betalinger med Visa/Dankort, </w:t>
      </w:r>
      <w:proofErr w:type="spellStart"/>
      <w:r>
        <w:t>Mastercard</w:t>
      </w:r>
      <w:proofErr w:type="spellEnd"/>
      <w:r>
        <w:t xml:space="preserve">, </w:t>
      </w:r>
      <w:proofErr w:type="spellStart"/>
      <w:r>
        <w:t>Mobilepay</w:t>
      </w:r>
      <w:proofErr w:type="spellEnd"/>
      <w:r>
        <w:t xml:space="preserve"> Online.</w:t>
      </w:r>
    </w:p>
    <w:p w:rsidR="006D5ED7" w:rsidRDefault="006D5ED7" w:rsidP="006D5ED7"/>
    <w:p w:rsidR="006D5ED7" w:rsidRDefault="006D5ED7" w:rsidP="006D5ED7">
      <w:r>
        <w:t>Betaling vil først blive trukket på din konto, når den fysiske vare afsendes eller det virtuelle produkt er oprettet med mindre andet er aftalt eller fremgår af din ordre.</w:t>
      </w:r>
    </w:p>
    <w:p w:rsidR="006D5ED7" w:rsidRDefault="006D5ED7" w:rsidP="006D5ED7"/>
    <w:p w:rsidR="006D5ED7" w:rsidRDefault="006D5ED7" w:rsidP="006D5ED7">
      <w:r>
        <w:t xml:space="preserve">Alle beløb på hjemmesiden er </w:t>
      </w:r>
      <w:proofErr w:type="gramStart"/>
      <w:r>
        <w:t>inklusiv</w:t>
      </w:r>
      <w:proofErr w:type="gramEnd"/>
      <w:r>
        <w:t xml:space="preserve"> moms.</w:t>
      </w:r>
    </w:p>
    <w:p w:rsidR="006D5ED7" w:rsidRDefault="006D5ED7" w:rsidP="006D5ED7">
      <w:r>
        <w:t>Hjemmesiden bruger følgende valutaer til prissætning:</w:t>
      </w:r>
    </w:p>
    <w:p w:rsidR="006D5ED7" w:rsidRDefault="006D5ED7" w:rsidP="006D5ED7">
      <w:r>
        <w:t>Denmark – Kroner (DKK)</w:t>
      </w:r>
    </w:p>
    <w:p w:rsidR="006D5ED7" w:rsidRDefault="006D5ED7" w:rsidP="006D5ED7"/>
    <w:p w:rsidR="006D5ED7" w:rsidRDefault="006D5ED7" w:rsidP="006D5ED7">
      <w:r>
        <w:t xml:space="preserve">Liliendal HCM. benytter en sikker betalingsserver, der krypterer alle oplysninger med </w:t>
      </w:r>
      <w:proofErr w:type="gramStart"/>
      <w:r>
        <w:t>SSL protokol</w:t>
      </w:r>
      <w:proofErr w:type="gramEnd"/>
      <w:r>
        <w:t xml:space="preserve"> hvilket betyder din data er sikker og ikke kan læses af andre udefrakommende.</w:t>
      </w:r>
    </w:p>
    <w:p w:rsidR="006D5ED7" w:rsidRDefault="006D5ED7" w:rsidP="006D5ED7"/>
    <w:p w:rsidR="006D5ED7" w:rsidRDefault="006D5ED7" w:rsidP="006D5ED7">
      <w:r>
        <w:t xml:space="preserve">Liliendal </w:t>
      </w:r>
      <w:proofErr w:type="spellStart"/>
      <w:r>
        <w:t>HCM.’s</w:t>
      </w:r>
      <w:proofErr w:type="spellEnd"/>
      <w:r>
        <w:t xml:space="preserve"> egen hjemmeside bruger ligeledes kryptering med </w:t>
      </w:r>
      <w:proofErr w:type="gramStart"/>
      <w:r>
        <w:t>SSL protokol</w:t>
      </w:r>
      <w:proofErr w:type="gramEnd"/>
      <w:r>
        <w:t>.</w:t>
      </w:r>
    </w:p>
    <w:p w:rsidR="006D5ED7" w:rsidRDefault="006D5ED7" w:rsidP="006D5ED7"/>
    <w:p w:rsidR="006D5ED7" w:rsidRDefault="006D5ED7" w:rsidP="006D5ED7">
      <w:r>
        <w:t>Levering</w:t>
      </w:r>
    </w:p>
    <w:p w:rsidR="006D5ED7" w:rsidRDefault="006D5ED7" w:rsidP="006D5ED7">
      <w:r>
        <w:t>Leveringstiden for din ordre er 1-3 hverdage..</w:t>
      </w:r>
    </w:p>
    <w:p w:rsidR="006D5ED7" w:rsidRDefault="006D5ED7" w:rsidP="006D5ED7"/>
    <w:p w:rsidR="006D5ED7" w:rsidRDefault="006D5ED7" w:rsidP="006D5ED7">
      <w:r>
        <w:t>Fortrydelsesret</w:t>
      </w:r>
    </w:p>
    <w:p w:rsidR="006D5ED7" w:rsidRDefault="006D5ED7" w:rsidP="006D5ED7">
      <w:r>
        <w:t>Der gives 14 dages fuld returret på varer købt på hjemmesiden med mindre andet er aftalt eller fremgår af din ordre.</w:t>
      </w:r>
    </w:p>
    <w:p w:rsidR="006D5ED7" w:rsidRDefault="006D5ED7" w:rsidP="006D5ED7"/>
    <w:p w:rsidR="006D5ED7" w:rsidRDefault="006D5ED7" w:rsidP="006D5ED7">
      <w:r>
        <w:t xml:space="preserve">Den </w:t>
      </w:r>
      <w:proofErr w:type="gramStart"/>
      <w:r>
        <w:t>14</w:t>
      </w:r>
      <w:proofErr w:type="gramEnd"/>
      <w:r>
        <w:t xml:space="preserve"> dags periode starter den dag hvor ordren er leveret.</w:t>
      </w:r>
    </w:p>
    <w:p w:rsidR="006D5ED7" w:rsidRDefault="006D5ED7" w:rsidP="006D5ED7"/>
    <w:p w:rsidR="006D5ED7" w:rsidRDefault="006D5ED7" w:rsidP="006D5ED7">
      <w:r>
        <w:t>Eventuelle returneringsomkostninger afholder du selv.</w:t>
      </w:r>
    </w:p>
    <w:p w:rsidR="006D5ED7" w:rsidRDefault="006D5ED7" w:rsidP="006D5ED7"/>
    <w:p w:rsidR="006D5ED7" w:rsidRDefault="006D5ED7" w:rsidP="006D5ED7">
      <w:r>
        <w:t>Ønske om fortrydelse skal meddeles os senest 14 efter leveringen og være os i hænde seneste 14 dage efter vi er informeret om dit brug af fortrydelsesretten.</w:t>
      </w:r>
    </w:p>
    <w:p w:rsidR="006D5ED7" w:rsidRDefault="006D5ED7" w:rsidP="006D5ED7"/>
    <w:p w:rsidR="006D5ED7" w:rsidRDefault="006D5ED7" w:rsidP="006D5ED7">
      <w:r>
        <w:t>Ønske om brug af fortrydelsesret skal gives sendes på mail betina@liliendal.dk. I meddelelsen skal der gøres tydeligt opmærksom på dit ønske om brugen af fortrydelsesret.</w:t>
      </w:r>
    </w:p>
    <w:p w:rsidR="006D5ED7" w:rsidRDefault="006D5ED7" w:rsidP="006D5ED7"/>
    <w:p w:rsidR="006D5ED7" w:rsidRDefault="006D5ED7" w:rsidP="006D5ED7">
      <w:r>
        <w:t>Varens stand ved returnering</w:t>
      </w:r>
    </w:p>
    <w:p w:rsidR="006D5ED7" w:rsidRDefault="006D5ED7" w:rsidP="006D5ED7">
      <w:r>
        <w:t>Du hæfter for den forringelse af varens værdi, som skyldes anden håndtering, end hvad der er nødvendigt for at fastslå varens art, egenskaber og funktion. Dette betyder at du må prøve varen på samme måde som hvis du handlede i en fysisk butik.</w:t>
      </w:r>
    </w:p>
    <w:p w:rsidR="006D5ED7" w:rsidRDefault="006D5ED7" w:rsidP="006D5ED7"/>
    <w:p w:rsidR="006D5ED7" w:rsidRDefault="006D5ED7" w:rsidP="006D5ED7">
      <w:r>
        <w:lastRenderedPageBreak/>
        <w:t>Hvis varen er prøvet udover, hvad der er beskrevet ovenfor, betragtes den som brugt og af forringet værdi. Dette betyder, at du ved fortrydelse af købet får en mindre del eller intet af købsbeløbet retur. Det er op til Liliendal HCM. at vurdere varens stand.</w:t>
      </w:r>
    </w:p>
    <w:p w:rsidR="006D5ED7" w:rsidRDefault="006D5ED7" w:rsidP="006D5ED7"/>
    <w:p w:rsidR="006D5ED7" w:rsidRDefault="006D5ED7" w:rsidP="006D5ED7">
      <w:r>
        <w:t>Reklamationsret</w:t>
      </w:r>
    </w:p>
    <w:p w:rsidR="006D5ED7" w:rsidRDefault="006D5ED7" w:rsidP="006D5ED7">
      <w:r>
        <w:t>Der gives 2 års reklamationsret på produkter i henhold til den danske købelov. Reklamationsretten gælder for alle fejl i software, materiale og fabrikation.</w:t>
      </w:r>
    </w:p>
    <w:p w:rsidR="006D5ED7" w:rsidRDefault="006D5ED7" w:rsidP="006D5ED7"/>
    <w:p w:rsidR="006D5ED7" w:rsidRDefault="006D5ED7" w:rsidP="006D5ED7">
      <w:r>
        <w:t xml:space="preserve">Reklamation vedr. fejl og mangler skal meddeles til Liliendal HCM. i rimelig tid efter varens modtagelse. </w:t>
      </w:r>
    </w:p>
    <w:p w:rsidR="006D5ED7" w:rsidRDefault="006D5ED7" w:rsidP="006D5ED7">
      <w:r>
        <w:t>Her anses max. to måneder som rimelig tid, med mindre andet er aftalt.</w:t>
      </w:r>
    </w:p>
    <w:p w:rsidR="006D5ED7" w:rsidRDefault="006D5ED7" w:rsidP="006D5ED7">
      <w:r>
        <w:t>Vi refunderer rimelige fragtomkostninger.</w:t>
      </w:r>
    </w:p>
    <w:p w:rsidR="006D5ED7" w:rsidRDefault="006D5ED7" w:rsidP="006D5ED7"/>
    <w:p w:rsidR="006D5ED7" w:rsidRDefault="006D5ED7" w:rsidP="006D5ED7">
      <w:r>
        <w:t>Reklamationen frafalder ved forkert eller ualmindelig betjening af produktet.</w:t>
      </w:r>
    </w:p>
    <w:p w:rsidR="006D5ED7" w:rsidRDefault="006D5ED7" w:rsidP="006D5ED7"/>
    <w:p w:rsidR="006D5ED7" w:rsidRDefault="006D5ED7" w:rsidP="006D5ED7">
      <w:r>
        <w:t>Liliendal HCM. dækker returneringsomkostningerne i rimeligt omfang.</w:t>
      </w:r>
    </w:p>
    <w:p w:rsidR="006D5ED7" w:rsidRDefault="006D5ED7" w:rsidP="006D5ED7"/>
    <w:p w:rsidR="006D5ED7" w:rsidRDefault="006D5ED7" w:rsidP="006D5ED7">
      <w:r>
        <w:t>Ved returnering kontaktes virksomheden:</w:t>
      </w:r>
    </w:p>
    <w:p w:rsidR="006D5ED7" w:rsidRDefault="006D5ED7" w:rsidP="006D5ED7"/>
    <w:p w:rsidR="006D5ED7" w:rsidRDefault="006D5ED7" w:rsidP="006D5ED7">
      <w:r>
        <w:t>Liliendal HCM.</w:t>
      </w:r>
    </w:p>
    <w:p w:rsidR="006D5ED7" w:rsidRDefault="006D5ED7" w:rsidP="006D5ED7">
      <w:pPr>
        <w:rPr>
          <w:lang w:val="en-US"/>
        </w:rPr>
      </w:pPr>
      <w:proofErr w:type="spellStart"/>
      <w:r w:rsidRPr="006D5ED7">
        <w:rPr>
          <w:lang w:val="en-US"/>
        </w:rPr>
        <w:t>Strandlodsvej</w:t>
      </w:r>
      <w:proofErr w:type="spellEnd"/>
      <w:r w:rsidRPr="006D5ED7">
        <w:rPr>
          <w:lang w:val="en-US"/>
        </w:rPr>
        <w:t xml:space="preserve">, 27k </w:t>
      </w:r>
      <w:proofErr w:type="spellStart"/>
      <w:r w:rsidRPr="006D5ED7">
        <w:rPr>
          <w:lang w:val="en-US"/>
        </w:rPr>
        <w:t>st.</w:t>
      </w:r>
      <w:proofErr w:type="spellEnd"/>
      <w:r w:rsidRPr="006D5ED7">
        <w:rPr>
          <w:lang w:val="en-US"/>
        </w:rPr>
        <w:t xml:space="preserve"> </w:t>
      </w:r>
      <w:proofErr w:type="spellStart"/>
      <w:r w:rsidRPr="006D5ED7">
        <w:rPr>
          <w:lang w:val="en-US"/>
        </w:rPr>
        <w:t>th</w:t>
      </w:r>
      <w:proofErr w:type="spellEnd"/>
      <w:r w:rsidRPr="006D5ED7">
        <w:rPr>
          <w:lang w:val="en-US"/>
        </w:rPr>
        <w:t>,</w:t>
      </w:r>
    </w:p>
    <w:p w:rsidR="008E1D38" w:rsidRPr="006D5ED7" w:rsidRDefault="008E1D38" w:rsidP="006D5ED7">
      <w:pPr>
        <w:rPr>
          <w:lang w:val="en-US"/>
        </w:rPr>
      </w:pPr>
      <w:r>
        <w:rPr>
          <w:lang w:val="en-US"/>
        </w:rPr>
        <w:t>2300 KØBENHAVN S</w:t>
      </w:r>
    </w:p>
    <w:p w:rsidR="006D5ED7" w:rsidRPr="006D5ED7" w:rsidRDefault="006D5ED7" w:rsidP="006D5ED7">
      <w:pPr>
        <w:rPr>
          <w:lang w:val="en-US"/>
        </w:rPr>
      </w:pPr>
    </w:p>
    <w:p w:rsidR="006D5ED7" w:rsidRPr="006D5ED7" w:rsidRDefault="006D5ED7" w:rsidP="006D5ED7">
      <w:pPr>
        <w:rPr>
          <w:lang w:val="en-US"/>
        </w:rPr>
      </w:pPr>
      <w:r w:rsidRPr="006D5ED7">
        <w:rPr>
          <w:lang w:val="en-US"/>
        </w:rPr>
        <w:t>TLF: +45</w:t>
      </w:r>
      <w:r w:rsidR="008E1D38">
        <w:rPr>
          <w:lang w:val="en-US"/>
        </w:rPr>
        <w:t>23221514</w:t>
      </w:r>
    </w:p>
    <w:p w:rsidR="006D5ED7" w:rsidRPr="006D5ED7" w:rsidRDefault="006D5ED7" w:rsidP="006D5ED7">
      <w:pPr>
        <w:rPr>
          <w:lang w:val="en-US"/>
        </w:rPr>
      </w:pPr>
    </w:p>
    <w:p w:rsidR="006D5ED7" w:rsidRDefault="006D5ED7" w:rsidP="006D5ED7">
      <w:r>
        <w:t>Reklamationer modtages ikke hvis disse er sendt på efterkrav.</w:t>
      </w:r>
    </w:p>
    <w:p w:rsidR="006D5ED7" w:rsidRDefault="006D5ED7" w:rsidP="006D5ED7"/>
    <w:p w:rsidR="006D5ED7" w:rsidRDefault="006D5ED7" w:rsidP="006D5ED7">
      <w:r>
        <w:t>Kunde- &amp; Privatlivspolitik</w:t>
      </w:r>
    </w:p>
    <w:p w:rsidR="006D5ED7" w:rsidRDefault="006D5ED7" w:rsidP="006D5ED7">
      <w:r>
        <w:t>Vi videresælger ikke personlige oplysninger og videregiver ikke dine personlige oplysninger til andre, de er kun registreret i vores kundekartotek. Du kan til enhver tid få slettet dine oplysninger.</w:t>
      </w:r>
    </w:p>
    <w:p w:rsidR="006D5ED7" w:rsidRDefault="006D5ED7" w:rsidP="006D5ED7"/>
    <w:p w:rsidR="006D5ED7" w:rsidRDefault="006D5ED7" w:rsidP="006D5ED7">
      <w:r>
        <w:t>For at du kan indgå aftale med Liliendal HCM., har vi brug for følgende oplysninger:</w:t>
      </w:r>
    </w:p>
    <w:p w:rsidR="006D5ED7" w:rsidRDefault="006D5ED7" w:rsidP="006D5ED7">
      <w:r>
        <w:t>. Navn</w:t>
      </w:r>
    </w:p>
    <w:p w:rsidR="006D5ED7" w:rsidRDefault="006D5ED7" w:rsidP="006D5ED7">
      <w:r>
        <w:t>. Adresse</w:t>
      </w:r>
    </w:p>
    <w:p w:rsidR="006D5ED7" w:rsidRDefault="006D5ED7" w:rsidP="006D5ED7">
      <w:r>
        <w:t>. Telefonnummer</w:t>
      </w:r>
    </w:p>
    <w:p w:rsidR="006D5ED7" w:rsidRDefault="006D5ED7" w:rsidP="006D5ED7">
      <w:r>
        <w:t xml:space="preserve">. </w:t>
      </w:r>
      <w:proofErr w:type="gramStart"/>
      <w:r>
        <w:t>E-mail adresse</w:t>
      </w:r>
      <w:proofErr w:type="gramEnd"/>
    </w:p>
    <w:p w:rsidR="006D5ED7" w:rsidRDefault="006D5ED7" w:rsidP="006D5ED7"/>
    <w:p w:rsidR="006D5ED7" w:rsidRDefault="006D5ED7" w:rsidP="006D5ED7">
      <w:r>
        <w:t xml:space="preserve">Vi foretager registreringen af dine personoplysninger med det </w:t>
      </w:r>
      <w:r w:rsidR="008E1D38">
        <w:t>formål</w:t>
      </w:r>
      <w:r>
        <w:t xml:space="preserve"> at kunne levere varen til dig.</w:t>
      </w:r>
    </w:p>
    <w:p w:rsidR="006D5ED7" w:rsidRDefault="006D5ED7" w:rsidP="006D5ED7"/>
    <w:p w:rsidR="006D5ED7" w:rsidRDefault="006D5ED7" w:rsidP="006D5ED7">
      <w:r>
        <w:t>Personoplysningerne registreres hos Liliendal HCM. og opbevares i op til fem år, hvorefter oplysningerne slettes.</w:t>
      </w:r>
    </w:p>
    <w:p w:rsidR="006D5ED7" w:rsidRDefault="006D5ED7" w:rsidP="006D5ED7"/>
    <w:p w:rsidR="006D5ED7" w:rsidRDefault="006D5ED7" w:rsidP="006D5ED7">
      <w:r>
        <w:t>Når der indsamles personoplysninger via vores hjemmeside, sikrer vi, at det altid sker ved afgivelse af dit udtrykkelige samtykke, således at du er informeret om præcis, hvilke oplysninger, der indsamles og hvorfor.</w:t>
      </w:r>
    </w:p>
    <w:p w:rsidR="006D5ED7" w:rsidRDefault="006D5ED7" w:rsidP="006D5ED7">
      <w:r>
        <w:lastRenderedPageBreak/>
        <w:t>Liliendal HCM. har adgang til de oplysninger, der registreres om dig.</w:t>
      </w:r>
    </w:p>
    <w:p w:rsidR="006D5ED7" w:rsidRDefault="006D5ED7" w:rsidP="006D5ED7"/>
    <w:p w:rsidR="006D5ED7" w:rsidRDefault="006D5ED7" w:rsidP="006D5ED7">
      <w:r>
        <w:t>Den dataansvarlige i Liliendal HCM. er: Betina Liliendal</w:t>
      </w:r>
    </w:p>
    <w:p w:rsidR="006D5ED7" w:rsidRDefault="006D5ED7" w:rsidP="006D5ED7"/>
    <w:p w:rsidR="006D5ED7" w:rsidRDefault="006D5ED7" w:rsidP="006D5ED7">
      <w:r>
        <w:t>Vi opbevarer og transmitterer ikke kundeoplysninger krypteret.</w:t>
      </w:r>
    </w:p>
    <w:p w:rsidR="006D5ED7" w:rsidRDefault="006D5ED7" w:rsidP="006D5ED7"/>
    <w:p w:rsidR="006D5ED7" w:rsidRDefault="006D5ED7" w:rsidP="006D5ED7">
      <w:r>
        <w:t>Som registreret hos Liliendal HCM. har du altid ret til at gøre indsigelse mod registreringen. Du har også ret til indsigt i, hvilke oplysninger, der er registreret om dig. Disse rettigheder har du efter Persondataloven og henvendelse i forbindelse hermed rettes til betina@liliendal.dk.</w:t>
      </w:r>
    </w:p>
    <w:p w:rsidR="006D5ED7" w:rsidRDefault="006D5ED7" w:rsidP="006D5ED7"/>
    <w:p w:rsidR="006D5ED7" w:rsidRDefault="006D5ED7" w:rsidP="006D5ED7">
      <w:r>
        <w:t>Cookies</w:t>
      </w:r>
    </w:p>
    <w:p w:rsidR="006D5ED7" w:rsidRDefault="006D5ED7" w:rsidP="006D5ED7">
      <w:r>
        <w:t>På https://www.liliendal.dk/ anvendes cookies med det formål at optimere hjemmesiden og dets funktionalitet, og dermed gøre besøget så nemt som muligt for dig.</w:t>
      </w:r>
    </w:p>
    <w:p w:rsidR="006D5ED7" w:rsidRDefault="006D5ED7" w:rsidP="006D5ED7"/>
    <w:p w:rsidR="006D5ED7" w:rsidRDefault="006D5ED7" w:rsidP="006D5ED7">
      <w:r>
        <w:t>Du kan til enhver tid slette cookies fra din computer, se vejledningen på Webshop Cookies og Privatlivspolitik.</w:t>
      </w:r>
    </w:p>
    <w:p w:rsidR="006D5ED7" w:rsidRDefault="006D5ED7" w:rsidP="006D5ED7"/>
    <w:p w:rsidR="006D5ED7" w:rsidRDefault="006D5ED7" w:rsidP="006D5ED7">
      <w:r>
        <w:t>Log-statistik</w:t>
      </w:r>
    </w:p>
    <w:p w:rsidR="006D5ED7" w:rsidRDefault="006D5ED7" w:rsidP="006D5ED7">
      <w:r>
        <w:t>Vi bruger en log-statistik på https://www.liliendal.dk/, hvilket betyder, at et statistik-system opsamler information, som kan give et statistisk billede af, hvor mange besøgende vi har, hvor de kommer fra og hvor på websitet det forlades mv.</w:t>
      </w:r>
    </w:p>
    <w:p w:rsidR="006D5ED7" w:rsidRDefault="006D5ED7" w:rsidP="006D5ED7"/>
    <w:p w:rsidR="006D5ED7" w:rsidRDefault="006D5ED7" w:rsidP="006D5ED7">
      <w:r>
        <w:t xml:space="preserve">Logstatistikken anvendes kun med det </w:t>
      </w:r>
      <w:proofErr w:type="gramStart"/>
      <w:r>
        <w:t>formål,</w:t>
      </w:r>
      <w:proofErr w:type="gramEnd"/>
      <w:r>
        <w:t xml:space="preserve"> at optimere Liliendal </w:t>
      </w:r>
      <w:proofErr w:type="spellStart"/>
      <w:r>
        <w:t>HCM.’s</w:t>
      </w:r>
      <w:proofErr w:type="spellEnd"/>
      <w:r>
        <w:t xml:space="preserve"> hjemmeside.</w:t>
      </w:r>
    </w:p>
    <w:p w:rsidR="006D5ED7" w:rsidRDefault="006D5ED7" w:rsidP="006D5ED7"/>
    <w:p w:rsidR="006D5ED7" w:rsidRDefault="006D5ED7" w:rsidP="006D5ED7">
      <w:r>
        <w:t>Forbrugerbeskyttelse</w:t>
      </w:r>
    </w:p>
    <w:p w:rsidR="006D5ED7" w:rsidRDefault="006D5ED7" w:rsidP="006D5ED7">
      <w:r>
        <w:t xml:space="preserve">Læs mere om din beskyttelse som forbruger når du køber via en </w:t>
      </w:r>
      <w:proofErr w:type="spellStart"/>
      <w:r>
        <w:t>PensoPay</w:t>
      </w:r>
      <w:proofErr w:type="spellEnd"/>
      <w:r>
        <w:t xml:space="preserve"> betalingsløsning:</w:t>
      </w:r>
    </w:p>
    <w:p w:rsidR="006D5ED7" w:rsidRDefault="006D5ED7" w:rsidP="006D5ED7">
      <w:r>
        <w:t>https://pensopay.com/mere/forbrugerbeskyttelse/</w:t>
      </w:r>
    </w:p>
    <w:p w:rsidR="006D5ED7" w:rsidRDefault="006D5ED7" w:rsidP="006D5ED7"/>
    <w:p w:rsidR="006D5ED7" w:rsidRDefault="006D5ED7" w:rsidP="006D5ED7">
      <w:r>
        <w:t>Klagemuligheder</w:t>
      </w:r>
    </w:p>
    <w:p w:rsidR="006D5ED7" w:rsidRDefault="006D5ED7" w:rsidP="006D5ED7">
      <w:r>
        <w:t>Klager over produkter kan sendes til:</w:t>
      </w:r>
    </w:p>
    <w:p w:rsidR="006D5ED7" w:rsidRDefault="006D5ED7" w:rsidP="006D5ED7"/>
    <w:p w:rsidR="006D5ED7" w:rsidRDefault="006D5ED7" w:rsidP="006D5ED7">
      <w:r>
        <w:t>Konkurrence- og Forbrugerstyrelsens</w:t>
      </w:r>
    </w:p>
    <w:p w:rsidR="006D5ED7" w:rsidRDefault="006D5ED7" w:rsidP="006D5ED7">
      <w:r>
        <w:t>Carl Jacobsens Vej 35</w:t>
      </w:r>
    </w:p>
    <w:p w:rsidR="006D5ED7" w:rsidRDefault="006D5ED7" w:rsidP="006D5ED7">
      <w:r>
        <w:t>2500 Valby</w:t>
      </w:r>
    </w:p>
    <w:p w:rsidR="006D5ED7" w:rsidRDefault="006D5ED7" w:rsidP="006D5ED7">
      <w:r>
        <w:t>www.forbrug.dk</w:t>
      </w:r>
    </w:p>
    <w:p w:rsidR="006D5ED7" w:rsidRDefault="006D5ED7" w:rsidP="006D5ED7"/>
    <w:p w:rsidR="006D5ED7" w:rsidRDefault="006D5ED7" w:rsidP="006D5ED7">
      <w:r>
        <w:t>For EU-borgere uden for EU skal klager sendes via EU Kommissionens online klageplatform.</w:t>
      </w:r>
    </w:p>
    <w:p w:rsidR="006D5ED7" w:rsidRDefault="006D5ED7" w:rsidP="006D5ED7">
      <w:r>
        <w:t>ec.europa.eu</w:t>
      </w:r>
    </w:p>
    <w:p w:rsidR="006D5ED7" w:rsidRDefault="006D5ED7" w:rsidP="006D5ED7"/>
    <w:p w:rsidR="00F8372C" w:rsidRDefault="006D5ED7" w:rsidP="006D5ED7">
      <w:r>
        <w:t>Ved klage skal vores e</w:t>
      </w:r>
      <w:r w:rsidR="008E1D38">
        <w:t>-</w:t>
      </w:r>
      <w:r>
        <w:t>mail adresse angives: betina@liliendal.dk samt hjemmesiden du har købt varen på.</w:t>
      </w:r>
    </w:p>
    <w:sectPr w:rsidR="00F8372C" w:rsidSect="003140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D7"/>
    <w:rsid w:val="00314076"/>
    <w:rsid w:val="006D5ED7"/>
    <w:rsid w:val="008E1D38"/>
    <w:rsid w:val="009160E6"/>
    <w:rsid w:val="00B84FB1"/>
    <w:rsid w:val="00E37E54"/>
    <w:rsid w:val="00E840BF"/>
    <w:rsid w:val="00FE30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E937FE5"/>
  <w14:defaultImageDpi w14:val="32767"/>
  <w15:chartTrackingRefBased/>
  <w15:docId w15:val="{A73E14DA-2DAA-8148-992C-8BF7E906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B84FB1"/>
    <w:pPr>
      <w:keepNext/>
      <w:keepLines/>
      <w:spacing w:before="240"/>
      <w:outlineLvl w:val="0"/>
    </w:pPr>
    <w:rPr>
      <w:rFonts w:eastAsiaTheme="majorEastAsia" w:cstheme="majorBidi"/>
      <w:b/>
      <w:color w:val="2F5496" w:themeColor="accent1" w:themeShade="BF"/>
      <w:sz w:val="36"/>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4FB1"/>
    <w:rPr>
      <w:rFonts w:eastAsiaTheme="majorEastAsia" w:cstheme="majorBidi"/>
      <w:b/>
      <w:color w:val="2F5496" w:themeColor="accent1" w:themeShade="BF"/>
      <w:sz w:val="36"/>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193468">
      <w:bodyDiv w:val="1"/>
      <w:marLeft w:val="0"/>
      <w:marRight w:val="0"/>
      <w:marTop w:val="0"/>
      <w:marBottom w:val="0"/>
      <w:divBdr>
        <w:top w:val="none" w:sz="0" w:space="0" w:color="auto"/>
        <w:left w:val="none" w:sz="0" w:space="0" w:color="auto"/>
        <w:bottom w:val="none" w:sz="0" w:space="0" w:color="auto"/>
        <w:right w:val="none" w:sz="0" w:space="0" w:color="auto"/>
      </w:divBdr>
      <w:divsChild>
        <w:div w:id="1609311641">
          <w:marLeft w:val="0"/>
          <w:marRight w:val="0"/>
          <w:marTop w:val="0"/>
          <w:marBottom w:val="0"/>
          <w:divBdr>
            <w:top w:val="none" w:sz="0" w:space="0" w:color="auto"/>
            <w:left w:val="none" w:sz="0" w:space="0" w:color="auto"/>
            <w:bottom w:val="none" w:sz="0" w:space="0" w:color="auto"/>
            <w:right w:val="none" w:sz="0" w:space="0" w:color="auto"/>
          </w:divBdr>
          <w:divsChild>
            <w:div w:id="136070078">
              <w:marLeft w:val="0"/>
              <w:marRight w:val="0"/>
              <w:marTop w:val="0"/>
              <w:marBottom w:val="0"/>
              <w:divBdr>
                <w:top w:val="none" w:sz="0" w:space="0" w:color="auto"/>
                <w:left w:val="none" w:sz="0" w:space="0" w:color="auto"/>
                <w:bottom w:val="none" w:sz="0" w:space="0" w:color="auto"/>
                <w:right w:val="none" w:sz="0" w:space="0" w:color="auto"/>
              </w:divBdr>
              <w:divsChild>
                <w:div w:id="266233560">
                  <w:marLeft w:val="0"/>
                  <w:marRight w:val="0"/>
                  <w:marTop w:val="0"/>
                  <w:marBottom w:val="0"/>
                  <w:divBdr>
                    <w:top w:val="none" w:sz="0" w:space="0" w:color="auto"/>
                    <w:left w:val="none" w:sz="0" w:space="0" w:color="auto"/>
                    <w:bottom w:val="none" w:sz="0" w:space="0" w:color="auto"/>
                    <w:right w:val="none" w:sz="0" w:space="0" w:color="auto"/>
                  </w:divBdr>
                  <w:divsChild>
                    <w:div w:id="2107143081">
                      <w:marLeft w:val="0"/>
                      <w:marRight w:val="0"/>
                      <w:marTop w:val="0"/>
                      <w:marBottom w:val="0"/>
                      <w:divBdr>
                        <w:top w:val="none" w:sz="0" w:space="0" w:color="auto"/>
                        <w:left w:val="none" w:sz="0" w:space="0" w:color="auto"/>
                        <w:bottom w:val="none" w:sz="0" w:space="0" w:color="auto"/>
                        <w:right w:val="none" w:sz="0" w:space="0" w:color="auto"/>
                      </w:divBdr>
                    </w:div>
                    <w:div w:id="13462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9620">
          <w:marLeft w:val="0"/>
          <w:marRight w:val="0"/>
          <w:marTop w:val="0"/>
          <w:marBottom w:val="0"/>
          <w:divBdr>
            <w:top w:val="none" w:sz="0" w:space="0" w:color="auto"/>
            <w:left w:val="none" w:sz="0" w:space="0" w:color="auto"/>
            <w:bottom w:val="none" w:sz="0" w:space="0" w:color="auto"/>
            <w:right w:val="none" w:sz="0" w:space="0" w:color="auto"/>
          </w:divBdr>
          <w:divsChild>
            <w:div w:id="626473323">
              <w:marLeft w:val="0"/>
              <w:marRight w:val="0"/>
              <w:marTop w:val="0"/>
              <w:marBottom w:val="0"/>
              <w:divBdr>
                <w:top w:val="none" w:sz="0" w:space="0" w:color="auto"/>
                <w:left w:val="none" w:sz="0" w:space="0" w:color="auto"/>
                <w:bottom w:val="none" w:sz="0" w:space="0" w:color="auto"/>
                <w:right w:val="none" w:sz="0" w:space="0" w:color="auto"/>
              </w:divBdr>
              <w:divsChild>
                <w:div w:id="1702393695">
                  <w:marLeft w:val="0"/>
                  <w:marRight w:val="0"/>
                  <w:marTop w:val="0"/>
                  <w:marBottom w:val="0"/>
                  <w:divBdr>
                    <w:top w:val="none" w:sz="0" w:space="0" w:color="auto"/>
                    <w:left w:val="none" w:sz="0" w:space="0" w:color="auto"/>
                    <w:bottom w:val="none" w:sz="0" w:space="0" w:color="auto"/>
                    <w:right w:val="none" w:sz="0" w:space="0" w:color="auto"/>
                  </w:divBdr>
                  <w:divsChild>
                    <w:div w:id="1766000045">
                      <w:marLeft w:val="0"/>
                      <w:marRight w:val="0"/>
                      <w:marTop w:val="0"/>
                      <w:marBottom w:val="0"/>
                      <w:divBdr>
                        <w:top w:val="none" w:sz="0" w:space="0" w:color="auto"/>
                        <w:left w:val="none" w:sz="0" w:space="0" w:color="auto"/>
                        <w:bottom w:val="none" w:sz="0" w:space="0" w:color="auto"/>
                        <w:right w:val="none" w:sz="0" w:space="0" w:color="auto"/>
                      </w:divBdr>
                    </w:div>
                    <w:div w:id="1148400921">
                      <w:marLeft w:val="0"/>
                      <w:marRight w:val="0"/>
                      <w:marTop w:val="0"/>
                      <w:marBottom w:val="0"/>
                      <w:divBdr>
                        <w:top w:val="none" w:sz="0" w:space="0" w:color="auto"/>
                        <w:left w:val="none" w:sz="0" w:space="0" w:color="auto"/>
                        <w:bottom w:val="none" w:sz="0" w:space="0" w:color="auto"/>
                        <w:right w:val="none" w:sz="0" w:space="0" w:color="auto"/>
                      </w:divBdr>
                    </w:div>
                    <w:div w:id="404763127">
                      <w:marLeft w:val="0"/>
                      <w:marRight w:val="0"/>
                      <w:marTop w:val="0"/>
                      <w:marBottom w:val="0"/>
                      <w:divBdr>
                        <w:top w:val="none" w:sz="0" w:space="0" w:color="auto"/>
                        <w:left w:val="none" w:sz="0" w:space="0" w:color="auto"/>
                        <w:bottom w:val="none" w:sz="0" w:space="0" w:color="auto"/>
                        <w:right w:val="none" w:sz="0" w:space="0" w:color="auto"/>
                      </w:divBdr>
                    </w:div>
                    <w:div w:id="1896037926">
                      <w:marLeft w:val="0"/>
                      <w:marRight w:val="0"/>
                      <w:marTop w:val="0"/>
                      <w:marBottom w:val="0"/>
                      <w:divBdr>
                        <w:top w:val="none" w:sz="0" w:space="0" w:color="auto"/>
                        <w:left w:val="none" w:sz="0" w:space="0" w:color="auto"/>
                        <w:bottom w:val="none" w:sz="0" w:space="0" w:color="auto"/>
                        <w:right w:val="none" w:sz="0" w:space="0" w:color="auto"/>
                      </w:divBdr>
                    </w:div>
                    <w:div w:id="1425496170">
                      <w:marLeft w:val="0"/>
                      <w:marRight w:val="0"/>
                      <w:marTop w:val="0"/>
                      <w:marBottom w:val="0"/>
                      <w:divBdr>
                        <w:top w:val="none" w:sz="0" w:space="0" w:color="auto"/>
                        <w:left w:val="none" w:sz="0" w:space="0" w:color="auto"/>
                        <w:bottom w:val="none" w:sz="0" w:space="0" w:color="auto"/>
                        <w:right w:val="none" w:sz="0" w:space="0" w:color="auto"/>
                      </w:divBdr>
                    </w:div>
                    <w:div w:id="1915892261">
                      <w:marLeft w:val="0"/>
                      <w:marRight w:val="0"/>
                      <w:marTop w:val="0"/>
                      <w:marBottom w:val="0"/>
                      <w:divBdr>
                        <w:top w:val="none" w:sz="0" w:space="0" w:color="auto"/>
                        <w:left w:val="none" w:sz="0" w:space="0" w:color="auto"/>
                        <w:bottom w:val="none" w:sz="0" w:space="0" w:color="auto"/>
                        <w:right w:val="none" w:sz="0" w:space="0" w:color="auto"/>
                      </w:divBdr>
                    </w:div>
                    <w:div w:id="1404066566">
                      <w:marLeft w:val="0"/>
                      <w:marRight w:val="0"/>
                      <w:marTop w:val="0"/>
                      <w:marBottom w:val="0"/>
                      <w:divBdr>
                        <w:top w:val="none" w:sz="0" w:space="0" w:color="auto"/>
                        <w:left w:val="none" w:sz="0" w:space="0" w:color="auto"/>
                        <w:bottom w:val="none" w:sz="0" w:space="0" w:color="auto"/>
                        <w:right w:val="none" w:sz="0" w:space="0" w:color="auto"/>
                      </w:divBdr>
                    </w:div>
                    <w:div w:id="389811549">
                      <w:marLeft w:val="0"/>
                      <w:marRight w:val="0"/>
                      <w:marTop w:val="0"/>
                      <w:marBottom w:val="0"/>
                      <w:divBdr>
                        <w:top w:val="none" w:sz="0" w:space="0" w:color="auto"/>
                        <w:left w:val="none" w:sz="0" w:space="0" w:color="auto"/>
                        <w:bottom w:val="none" w:sz="0" w:space="0" w:color="auto"/>
                        <w:right w:val="none" w:sz="0" w:space="0" w:color="auto"/>
                      </w:divBdr>
                    </w:div>
                    <w:div w:id="819731336">
                      <w:marLeft w:val="0"/>
                      <w:marRight w:val="0"/>
                      <w:marTop w:val="0"/>
                      <w:marBottom w:val="0"/>
                      <w:divBdr>
                        <w:top w:val="none" w:sz="0" w:space="0" w:color="auto"/>
                        <w:left w:val="none" w:sz="0" w:space="0" w:color="auto"/>
                        <w:bottom w:val="none" w:sz="0" w:space="0" w:color="auto"/>
                        <w:right w:val="none" w:sz="0" w:space="0" w:color="auto"/>
                      </w:divBdr>
                    </w:div>
                    <w:div w:id="1197229591">
                      <w:marLeft w:val="0"/>
                      <w:marRight w:val="0"/>
                      <w:marTop w:val="0"/>
                      <w:marBottom w:val="0"/>
                      <w:divBdr>
                        <w:top w:val="none" w:sz="0" w:space="0" w:color="auto"/>
                        <w:left w:val="none" w:sz="0" w:space="0" w:color="auto"/>
                        <w:bottom w:val="none" w:sz="0" w:space="0" w:color="auto"/>
                        <w:right w:val="none" w:sz="0" w:space="0" w:color="auto"/>
                      </w:divBdr>
                    </w:div>
                    <w:div w:id="189607422">
                      <w:marLeft w:val="0"/>
                      <w:marRight w:val="0"/>
                      <w:marTop w:val="0"/>
                      <w:marBottom w:val="0"/>
                      <w:divBdr>
                        <w:top w:val="none" w:sz="0" w:space="0" w:color="auto"/>
                        <w:left w:val="none" w:sz="0" w:space="0" w:color="auto"/>
                        <w:bottom w:val="none" w:sz="0" w:space="0" w:color="auto"/>
                        <w:right w:val="none" w:sz="0" w:space="0" w:color="auto"/>
                      </w:divBdr>
                    </w:div>
                    <w:div w:id="130096984">
                      <w:marLeft w:val="0"/>
                      <w:marRight w:val="0"/>
                      <w:marTop w:val="0"/>
                      <w:marBottom w:val="0"/>
                      <w:divBdr>
                        <w:top w:val="none" w:sz="0" w:space="0" w:color="auto"/>
                        <w:left w:val="none" w:sz="0" w:space="0" w:color="auto"/>
                        <w:bottom w:val="none" w:sz="0" w:space="0" w:color="auto"/>
                        <w:right w:val="none" w:sz="0" w:space="0" w:color="auto"/>
                      </w:divBdr>
                    </w:div>
                    <w:div w:id="1961764662">
                      <w:marLeft w:val="0"/>
                      <w:marRight w:val="0"/>
                      <w:marTop w:val="0"/>
                      <w:marBottom w:val="0"/>
                      <w:divBdr>
                        <w:top w:val="none" w:sz="0" w:space="0" w:color="auto"/>
                        <w:left w:val="none" w:sz="0" w:space="0" w:color="auto"/>
                        <w:bottom w:val="none" w:sz="0" w:space="0" w:color="auto"/>
                        <w:right w:val="none" w:sz="0" w:space="0" w:color="auto"/>
                      </w:divBdr>
                    </w:div>
                    <w:div w:id="11885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4363</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Liliendal</dc:creator>
  <cp:keywords/>
  <dc:description/>
  <cp:lastModifiedBy>Betina Liliendal</cp:lastModifiedBy>
  <cp:revision>2</cp:revision>
  <dcterms:created xsi:type="dcterms:W3CDTF">2023-06-30T06:35:00Z</dcterms:created>
  <dcterms:modified xsi:type="dcterms:W3CDTF">2023-06-30T06:38:00Z</dcterms:modified>
</cp:coreProperties>
</file>