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B7" w14:textId="77777777" w:rsidR="0021073F" w:rsidRDefault="0021073F" w:rsidP="0021073F">
      <w:pPr>
        <w:rPr>
          <w:rFonts w:ascii="Arial" w:hAnsi="Arial" w:cs="Arial"/>
          <w:b/>
          <w:u w:val="single"/>
        </w:rPr>
      </w:pPr>
      <w:r>
        <w:rPr>
          <w:rFonts w:ascii="Arial" w:hAnsi="Arial" w:cs="Arial"/>
          <w:b/>
          <w:u w:val="single"/>
        </w:rPr>
        <w:t xml:space="preserve">Punktopstilling over sagsbehandlingen ved ansøgninger til et </w:t>
      </w:r>
      <w:r w:rsidR="003D225E">
        <w:rPr>
          <w:rFonts w:ascii="Arial" w:hAnsi="Arial" w:cs="Arial"/>
          <w:b/>
          <w:u w:val="single"/>
        </w:rPr>
        <w:t>LFKU-arrangement</w:t>
      </w:r>
      <w:r>
        <w:rPr>
          <w:rFonts w:ascii="Arial" w:hAnsi="Arial" w:cs="Arial"/>
          <w:b/>
          <w:u w:val="single"/>
        </w:rPr>
        <w:t xml:space="preserve"> </w:t>
      </w:r>
    </w:p>
    <w:p w14:paraId="1124BE42" w14:textId="77777777" w:rsidR="0021073F" w:rsidRDefault="0021073F" w:rsidP="0021073F">
      <w:pPr>
        <w:rPr>
          <w:rFonts w:ascii="Arial" w:hAnsi="Arial" w:cs="Arial"/>
        </w:rPr>
      </w:pPr>
    </w:p>
    <w:p w14:paraId="49A3961C"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Arrangementet skal være i overensstemmelse med LFKUs formål</w:t>
      </w:r>
    </w:p>
    <w:p w14:paraId="23C2897D" w14:textId="77777777" w:rsidR="0021073F" w:rsidRPr="003D225E" w:rsidRDefault="0021073F" w:rsidP="0021073F">
      <w:pPr>
        <w:ind w:left="238"/>
        <w:rPr>
          <w:rFonts w:ascii="Arial" w:hAnsi="Arial" w:cs="Arial"/>
          <w:sz w:val="22"/>
          <w:szCs w:val="22"/>
        </w:rPr>
      </w:pPr>
    </w:p>
    <w:p w14:paraId="792147AA" w14:textId="77777777" w:rsidR="0021073F" w:rsidRPr="003D225E" w:rsidRDefault="003D225E" w:rsidP="0021073F">
      <w:pPr>
        <w:numPr>
          <w:ilvl w:val="0"/>
          <w:numId w:val="3"/>
        </w:numPr>
        <w:rPr>
          <w:rFonts w:ascii="Arial" w:hAnsi="Arial" w:cs="Arial"/>
          <w:sz w:val="22"/>
          <w:szCs w:val="22"/>
        </w:rPr>
      </w:pPr>
      <w:r w:rsidRPr="003D225E">
        <w:rPr>
          <w:rFonts w:ascii="Arial" w:hAnsi="Arial" w:cs="Arial"/>
          <w:sz w:val="22"/>
          <w:szCs w:val="22"/>
        </w:rPr>
        <w:t>LFKU-ansøgningsskema</w:t>
      </w:r>
      <w:r w:rsidR="0021073F" w:rsidRPr="003D225E">
        <w:rPr>
          <w:rFonts w:ascii="Arial" w:hAnsi="Arial" w:cs="Arial"/>
          <w:sz w:val="22"/>
          <w:szCs w:val="22"/>
        </w:rPr>
        <w:t xml:space="preserve"> skal bruges og sende pr. mail eller brev. Ansøgningen skal indeholde et formål, en kort beskrivelse af arrangementet og et budget der giver et nogenlunde overblik over indtægter og udgifter. (Ansøgninger af rent socialt indhold kan ikke støttes)</w:t>
      </w:r>
    </w:p>
    <w:p w14:paraId="0CC73B00" w14:textId="77777777" w:rsidR="0021073F" w:rsidRPr="003D225E" w:rsidRDefault="0021073F" w:rsidP="0021073F">
      <w:pPr>
        <w:rPr>
          <w:rFonts w:ascii="Arial" w:hAnsi="Arial" w:cs="Arial"/>
          <w:sz w:val="22"/>
          <w:szCs w:val="22"/>
        </w:rPr>
      </w:pPr>
    </w:p>
    <w:p w14:paraId="522F143D" w14:textId="77777777" w:rsidR="0021073F" w:rsidRPr="003D225E" w:rsidRDefault="0021073F" w:rsidP="0021073F">
      <w:pPr>
        <w:numPr>
          <w:ilvl w:val="1"/>
          <w:numId w:val="3"/>
        </w:numPr>
        <w:rPr>
          <w:rFonts w:ascii="Arial" w:hAnsi="Arial" w:cs="Arial"/>
          <w:sz w:val="22"/>
          <w:szCs w:val="22"/>
        </w:rPr>
      </w:pPr>
      <w:r w:rsidRPr="003D225E">
        <w:rPr>
          <w:rFonts w:ascii="Arial" w:hAnsi="Arial" w:cs="Arial"/>
          <w:sz w:val="22"/>
          <w:szCs w:val="22"/>
        </w:rPr>
        <w:t>I forbindelse med udformning af ansøgning kan du uden problemer ringe til LFKUs sekretariat for at få hjælp til udformning af ansøgning eller hjælp med andre spørgsmål i forhold til ansøgningen.</w:t>
      </w:r>
    </w:p>
    <w:p w14:paraId="73284C90" w14:textId="77777777" w:rsidR="0021073F" w:rsidRPr="003D225E" w:rsidRDefault="0021073F" w:rsidP="0021073F">
      <w:pPr>
        <w:numPr>
          <w:ilvl w:val="1"/>
          <w:numId w:val="3"/>
        </w:numPr>
        <w:rPr>
          <w:rFonts w:ascii="Arial" w:hAnsi="Arial" w:cs="Arial"/>
          <w:sz w:val="22"/>
          <w:szCs w:val="22"/>
        </w:rPr>
      </w:pPr>
      <w:r w:rsidRPr="003D225E">
        <w:rPr>
          <w:rFonts w:ascii="Arial" w:hAnsi="Arial" w:cs="Arial"/>
          <w:sz w:val="22"/>
          <w:szCs w:val="22"/>
        </w:rPr>
        <w:t>LFKUs ansøgningskema skal bruges</w:t>
      </w:r>
    </w:p>
    <w:p w14:paraId="6C0E196F" w14:textId="77777777" w:rsidR="0021073F" w:rsidRPr="003D225E" w:rsidRDefault="0021073F" w:rsidP="0021073F">
      <w:pPr>
        <w:rPr>
          <w:rFonts w:ascii="Arial" w:hAnsi="Arial" w:cs="Arial"/>
          <w:sz w:val="22"/>
          <w:szCs w:val="22"/>
        </w:rPr>
      </w:pPr>
    </w:p>
    <w:p w14:paraId="73F2B188"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 xml:space="preserve">Ansøgningen skal som udgangspunkt sendes 2 uger før arrangementet, men hvis dette ikke er </w:t>
      </w:r>
      <w:r w:rsidR="003D225E" w:rsidRPr="003D225E">
        <w:rPr>
          <w:rFonts w:ascii="Arial" w:hAnsi="Arial" w:cs="Arial"/>
          <w:sz w:val="22"/>
          <w:szCs w:val="22"/>
        </w:rPr>
        <w:t>muligt,</w:t>
      </w:r>
      <w:r w:rsidRPr="003D225E">
        <w:rPr>
          <w:rFonts w:ascii="Arial" w:hAnsi="Arial" w:cs="Arial"/>
          <w:sz w:val="22"/>
          <w:szCs w:val="22"/>
        </w:rPr>
        <w:t xml:space="preserve"> kan det være en god idé at ringe til LFKUs sekretariat for at gøre opmærksom på ansøgningen og dermed fremskynde sagsbehandlingen.</w:t>
      </w:r>
    </w:p>
    <w:p w14:paraId="40919223" w14:textId="77777777" w:rsidR="0021073F" w:rsidRPr="003D225E" w:rsidRDefault="0021073F" w:rsidP="0021073F">
      <w:pPr>
        <w:rPr>
          <w:rFonts w:ascii="Arial" w:hAnsi="Arial" w:cs="Arial"/>
          <w:sz w:val="22"/>
          <w:szCs w:val="22"/>
        </w:rPr>
      </w:pPr>
    </w:p>
    <w:p w14:paraId="2BA01990"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Ved modtagelse af brev/mail, bliver ansøgningen gennemgået og du får skriftlig eller telefonisk svar på ansøgningen hurtigst muligt.</w:t>
      </w:r>
    </w:p>
    <w:p w14:paraId="380182C7" w14:textId="77777777" w:rsidR="0021073F" w:rsidRPr="003D225E" w:rsidRDefault="0021073F" w:rsidP="0021073F">
      <w:pPr>
        <w:rPr>
          <w:rFonts w:ascii="Arial" w:hAnsi="Arial" w:cs="Arial"/>
          <w:sz w:val="22"/>
          <w:szCs w:val="22"/>
        </w:rPr>
      </w:pPr>
    </w:p>
    <w:p w14:paraId="2D02E17D" w14:textId="77777777" w:rsidR="0021073F" w:rsidRPr="003D225E" w:rsidRDefault="0021073F" w:rsidP="0021073F">
      <w:pPr>
        <w:numPr>
          <w:ilvl w:val="0"/>
          <w:numId w:val="3"/>
        </w:numPr>
        <w:rPr>
          <w:rFonts w:ascii="Arial" w:hAnsi="Arial" w:cs="Arial"/>
          <w:sz w:val="22"/>
          <w:szCs w:val="22"/>
          <w:u w:val="single"/>
        </w:rPr>
      </w:pPr>
      <w:r w:rsidRPr="003D225E">
        <w:rPr>
          <w:rFonts w:ascii="Arial" w:hAnsi="Arial" w:cs="Arial"/>
          <w:sz w:val="22"/>
          <w:szCs w:val="22"/>
          <w:u w:val="single"/>
        </w:rPr>
        <w:t>LFKU er altid arrangør i samarbejde med lokalforeningen og det skal fremgå af indbydelse</w:t>
      </w:r>
      <w:r w:rsidR="00561445" w:rsidRPr="003D225E">
        <w:rPr>
          <w:rFonts w:ascii="Arial" w:hAnsi="Arial" w:cs="Arial"/>
          <w:sz w:val="22"/>
          <w:szCs w:val="22"/>
          <w:u w:val="single"/>
        </w:rPr>
        <w:t xml:space="preserve"> / flyers / el andet.</w:t>
      </w:r>
      <w:r w:rsidRPr="003D225E">
        <w:rPr>
          <w:rFonts w:ascii="Arial" w:hAnsi="Arial" w:cs="Arial"/>
          <w:sz w:val="22"/>
          <w:szCs w:val="22"/>
          <w:u w:val="single"/>
        </w:rPr>
        <w:t xml:space="preserve"> Alle LFKUs medlemmer er hermed indbudt og velkommen til </w:t>
      </w:r>
      <w:r w:rsidR="00C41935" w:rsidRPr="003D225E">
        <w:rPr>
          <w:rFonts w:ascii="Arial" w:hAnsi="Arial" w:cs="Arial"/>
          <w:sz w:val="22"/>
          <w:szCs w:val="22"/>
          <w:u w:val="single"/>
        </w:rPr>
        <w:t>arrangementet</w:t>
      </w:r>
      <w:r w:rsidRPr="003D225E">
        <w:rPr>
          <w:rFonts w:ascii="Arial" w:hAnsi="Arial" w:cs="Arial"/>
          <w:sz w:val="22"/>
          <w:szCs w:val="22"/>
          <w:u w:val="single"/>
        </w:rPr>
        <w:t>.</w:t>
      </w:r>
      <w:r w:rsidR="00561445" w:rsidRPr="003D225E">
        <w:rPr>
          <w:rFonts w:ascii="Arial" w:hAnsi="Arial" w:cs="Arial"/>
          <w:sz w:val="22"/>
          <w:szCs w:val="22"/>
          <w:u w:val="single"/>
        </w:rPr>
        <w:t xml:space="preserve"> Kopi af indbydelse / opslag skal indsendes til LFKU, sammen med regnskab</w:t>
      </w:r>
    </w:p>
    <w:p w14:paraId="6291400A" w14:textId="77777777" w:rsidR="0021073F" w:rsidRPr="003D225E" w:rsidRDefault="0021073F" w:rsidP="0021073F">
      <w:pPr>
        <w:rPr>
          <w:rFonts w:ascii="Arial" w:hAnsi="Arial" w:cs="Arial"/>
          <w:sz w:val="22"/>
          <w:szCs w:val="22"/>
        </w:rPr>
      </w:pPr>
    </w:p>
    <w:p w14:paraId="7952B258"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Derefter kan arrangementet afholdes</w:t>
      </w:r>
    </w:p>
    <w:p w14:paraId="7490DDB1" w14:textId="77777777" w:rsidR="0021073F" w:rsidRPr="003D225E" w:rsidRDefault="0021073F" w:rsidP="0021073F">
      <w:pPr>
        <w:rPr>
          <w:rFonts w:ascii="Arial" w:hAnsi="Arial" w:cs="Arial"/>
          <w:sz w:val="22"/>
          <w:szCs w:val="22"/>
        </w:rPr>
      </w:pPr>
    </w:p>
    <w:p w14:paraId="7495B593"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 xml:space="preserve">Efter afholdelse af arrangement laves regnskab i </w:t>
      </w:r>
      <w:r w:rsidRPr="003D225E">
        <w:rPr>
          <w:rFonts w:ascii="Arial" w:hAnsi="Arial" w:cs="Arial"/>
          <w:sz w:val="22"/>
          <w:szCs w:val="22"/>
          <w:u w:val="single"/>
        </w:rPr>
        <w:t>LFKUs regnskabsskabelon</w:t>
      </w:r>
      <w:r w:rsidRPr="003D225E">
        <w:rPr>
          <w:rFonts w:ascii="Arial" w:hAnsi="Arial" w:cs="Arial"/>
          <w:sz w:val="22"/>
          <w:szCs w:val="22"/>
        </w:rPr>
        <w:t xml:space="preserve">, regnskab og bilag sendes til LFKUs sekretariat senest en måned efter arrangementet er afsluttet. (tidsfristen skal overholdes ellers bortfalder tilsagn om støtte) </w:t>
      </w:r>
    </w:p>
    <w:p w14:paraId="2E63C65C" w14:textId="77777777" w:rsidR="0021073F" w:rsidRPr="003D225E" w:rsidRDefault="0021073F" w:rsidP="0021073F">
      <w:pPr>
        <w:pStyle w:val="Listeafsnit"/>
        <w:rPr>
          <w:rFonts w:ascii="Arial" w:hAnsi="Arial" w:cs="Arial"/>
          <w:sz w:val="22"/>
          <w:szCs w:val="22"/>
        </w:rPr>
      </w:pPr>
    </w:p>
    <w:p w14:paraId="44BD77EF" w14:textId="77777777" w:rsidR="0021073F" w:rsidRPr="003D225E" w:rsidRDefault="0021073F" w:rsidP="0021073F">
      <w:pPr>
        <w:ind w:left="238"/>
        <w:rPr>
          <w:rFonts w:ascii="Arial" w:hAnsi="Arial" w:cs="Arial"/>
          <w:sz w:val="22"/>
          <w:szCs w:val="22"/>
        </w:rPr>
      </w:pPr>
      <w:r w:rsidRPr="003D225E">
        <w:rPr>
          <w:rFonts w:ascii="Arial" w:hAnsi="Arial" w:cs="Arial"/>
          <w:sz w:val="22"/>
          <w:szCs w:val="22"/>
        </w:rPr>
        <w:t xml:space="preserve">De originale kvitteringer. Kvitteringer nummereres iflg. regnskabet og hæftes bag på regnskabet i rækkefølge. </w:t>
      </w:r>
    </w:p>
    <w:p w14:paraId="33AEF4BA" w14:textId="77777777" w:rsidR="00561445" w:rsidRPr="003D225E" w:rsidRDefault="0021073F" w:rsidP="00561445">
      <w:pPr>
        <w:ind w:left="238"/>
        <w:rPr>
          <w:rFonts w:ascii="Arial" w:hAnsi="Arial" w:cs="Arial"/>
          <w:sz w:val="22"/>
          <w:szCs w:val="22"/>
        </w:rPr>
      </w:pPr>
      <w:r w:rsidRPr="003D225E">
        <w:rPr>
          <w:rFonts w:ascii="Arial" w:hAnsi="Arial" w:cs="Arial"/>
          <w:sz w:val="22"/>
          <w:szCs w:val="22"/>
        </w:rPr>
        <w:t xml:space="preserve">Regnskab og kvitteringer kan også sendes pr mail. Alle bilag scannes ind nummereres i rækkefølge. Der kan lægges flere bonner på samme ind scanning så det fylder mindst muligt at printe. </w:t>
      </w:r>
      <w:r w:rsidR="00561445" w:rsidRPr="003D225E">
        <w:rPr>
          <w:rFonts w:ascii="Arial" w:hAnsi="Arial" w:cs="Arial"/>
          <w:sz w:val="22"/>
          <w:szCs w:val="22"/>
        </w:rPr>
        <w:t xml:space="preserve">Indbydelse, flyer eller plakat, medsendes. </w:t>
      </w:r>
    </w:p>
    <w:p w14:paraId="59EF426F" w14:textId="77777777" w:rsidR="0021073F" w:rsidRPr="003D225E" w:rsidRDefault="0021073F" w:rsidP="0021073F">
      <w:pPr>
        <w:ind w:left="238"/>
        <w:rPr>
          <w:rFonts w:ascii="Arial" w:hAnsi="Arial" w:cs="Arial"/>
          <w:sz w:val="22"/>
          <w:szCs w:val="22"/>
        </w:rPr>
      </w:pPr>
      <w:r w:rsidRPr="003D225E">
        <w:rPr>
          <w:rFonts w:ascii="Arial" w:hAnsi="Arial" w:cs="Arial"/>
          <w:sz w:val="22"/>
          <w:szCs w:val="22"/>
        </w:rPr>
        <w:t xml:space="preserve">Alt sendes i PDF format </w:t>
      </w:r>
    </w:p>
    <w:p w14:paraId="4AD48560" w14:textId="77777777" w:rsidR="0021073F" w:rsidRPr="003D225E" w:rsidRDefault="0021073F" w:rsidP="0021073F">
      <w:pPr>
        <w:ind w:left="238"/>
        <w:rPr>
          <w:rFonts w:ascii="Arial" w:hAnsi="Arial" w:cs="Arial"/>
          <w:sz w:val="22"/>
          <w:szCs w:val="22"/>
        </w:rPr>
      </w:pPr>
    </w:p>
    <w:p w14:paraId="560D80AD" w14:textId="77777777" w:rsidR="0021073F" w:rsidRPr="003D225E" w:rsidRDefault="0021073F" w:rsidP="0021073F">
      <w:pPr>
        <w:ind w:left="238"/>
        <w:rPr>
          <w:rFonts w:ascii="Arial" w:hAnsi="Arial" w:cs="Arial"/>
          <w:sz w:val="22"/>
          <w:szCs w:val="22"/>
        </w:rPr>
      </w:pPr>
      <w:r w:rsidRPr="003D225E">
        <w:rPr>
          <w:rFonts w:ascii="Arial" w:hAnsi="Arial" w:cs="Arial"/>
          <w:sz w:val="22"/>
          <w:szCs w:val="22"/>
          <w:u w:val="single"/>
        </w:rPr>
        <w:t>Honorar udbetaling ifm. Arrangement</w:t>
      </w:r>
      <w:r w:rsidRPr="003D225E">
        <w:rPr>
          <w:rFonts w:ascii="Arial" w:hAnsi="Arial" w:cs="Arial"/>
          <w:sz w:val="22"/>
          <w:szCs w:val="22"/>
        </w:rPr>
        <w:t xml:space="preserve">:  LFKUs blanket for honorar udbetaling bruges og udfyldes med cpr nr. og underskrift. LFKU </w:t>
      </w:r>
      <w:r w:rsidRPr="003D225E">
        <w:rPr>
          <w:rFonts w:ascii="Arial" w:hAnsi="Arial" w:cs="Arial"/>
          <w:sz w:val="22"/>
          <w:szCs w:val="22"/>
          <w:u w:val="single"/>
        </w:rPr>
        <w:t>udbetaler og indberetter</w:t>
      </w:r>
      <w:r w:rsidRPr="003D225E">
        <w:rPr>
          <w:rFonts w:ascii="Arial" w:hAnsi="Arial" w:cs="Arial"/>
          <w:sz w:val="22"/>
          <w:szCs w:val="22"/>
        </w:rPr>
        <w:t xml:space="preserve"> alle honorar udbetalinger på vores arrangementer.</w:t>
      </w:r>
    </w:p>
    <w:p w14:paraId="5F0E4DA7" w14:textId="77777777" w:rsidR="0021073F" w:rsidRPr="003D225E" w:rsidRDefault="0021073F" w:rsidP="0021073F">
      <w:pPr>
        <w:rPr>
          <w:rFonts w:ascii="Arial" w:hAnsi="Arial" w:cs="Arial"/>
          <w:sz w:val="22"/>
          <w:szCs w:val="22"/>
        </w:rPr>
      </w:pPr>
    </w:p>
    <w:p w14:paraId="42C5F395"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 xml:space="preserve">Når sekretariatet har modtaget </w:t>
      </w:r>
      <w:r w:rsidR="003D225E" w:rsidRPr="003D225E">
        <w:rPr>
          <w:rFonts w:ascii="Arial" w:hAnsi="Arial" w:cs="Arial"/>
          <w:sz w:val="22"/>
          <w:szCs w:val="22"/>
        </w:rPr>
        <w:t>regnskabet,</w:t>
      </w:r>
      <w:r w:rsidRPr="003D225E">
        <w:rPr>
          <w:rFonts w:ascii="Arial" w:hAnsi="Arial" w:cs="Arial"/>
          <w:sz w:val="22"/>
          <w:szCs w:val="22"/>
        </w:rPr>
        <w:t xml:space="preserve"> gennemgås dette og underskuddet refunderes af LFKU og beløbet indsættes på jeres konto.</w:t>
      </w:r>
    </w:p>
    <w:p w14:paraId="3F1E74E5" w14:textId="77777777" w:rsidR="0021073F" w:rsidRPr="003D225E" w:rsidRDefault="0021073F" w:rsidP="0021073F">
      <w:pPr>
        <w:rPr>
          <w:rFonts w:ascii="Arial" w:hAnsi="Arial" w:cs="Arial"/>
          <w:sz w:val="22"/>
          <w:szCs w:val="22"/>
        </w:rPr>
      </w:pPr>
    </w:p>
    <w:p w14:paraId="0E773FE6" w14:textId="77777777" w:rsidR="0021073F" w:rsidRPr="003D225E" w:rsidRDefault="0021073F" w:rsidP="0021073F">
      <w:pPr>
        <w:numPr>
          <w:ilvl w:val="0"/>
          <w:numId w:val="3"/>
        </w:numPr>
        <w:rPr>
          <w:rFonts w:ascii="Arial" w:hAnsi="Arial" w:cs="Arial"/>
          <w:sz w:val="22"/>
          <w:szCs w:val="22"/>
        </w:rPr>
      </w:pPr>
      <w:r w:rsidRPr="003D225E">
        <w:rPr>
          <w:rFonts w:ascii="Arial" w:hAnsi="Arial" w:cs="Arial"/>
          <w:sz w:val="22"/>
          <w:szCs w:val="22"/>
        </w:rPr>
        <w:t>Skulle der i løbet af sagsbehandlingen opstå spørgsmål er I altid velkomne til at kontakt LFKUs sekretariat</w:t>
      </w:r>
    </w:p>
    <w:sectPr w:rsidR="0021073F" w:rsidRPr="003D225E" w:rsidSect="00514D57">
      <w:headerReference w:type="default" r:id="rId9"/>
      <w:footerReference w:type="default" r:id="rId10"/>
      <w:pgSz w:w="11906" w:h="16838"/>
      <w:pgMar w:top="1701" w:right="1134"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A0D3" w14:textId="77777777" w:rsidR="00516D97" w:rsidRDefault="00516D97">
      <w:r>
        <w:separator/>
      </w:r>
    </w:p>
  </w:endnote>
  <w:endnote w:type="continuationSeparator" w:id="0">
    <w:p w14:paraId="6A3FC52A" w14:textId="77777777" w:rsidR="00516D97" w:rsidRDefault="0051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7A46" w14:textId="77777777" w:rsidR="006D77E2" w:rsidRPr="00516D97" w:rsidRDefault="006D77E2" w:rsidP="00514D57">
    <w:pPr>
      <w:pStyle w:val="Sidefod"/>
      <w:tabs>
        <w:tab w:val="clear" w:pos="4819"/>
        <w:tab w:val="left" w:pos="7020"/>
      </w:tabs>
      <w:rPr>
        <w:rFonts w:ascii="Verdana" w:hAnsi="Verdana"/>
        <w:bCs/>
        <w:color w:val="000000"/>
        <w:sz w:val="20"/>
        <w:szCs w:val="20"/>
      </w:rPr>
    </w:pPr>
    <w:r w:rsidRPr="00516D97">
      <w:rPr>
        <w:rFonts w:ascii="Verdana" w:hAnsi="Verdana"/>
        <w:b/>
        <w:bCs/>
        <w:color w:val="000000"/>
        <w:sz w:val="20"/>
        <w:szCs w:val="20"/>
      </w:rPr>
      <w:t>LFKU’s sekretariat</w:t>
    </w:r>
    <w:r w:rsidRPr="00516D97">
      <w:rPr>
        <w:rFonts w:ascii="Verdana" w:hAnsi="Verdana"/>
        <w:b/>
        <w:bCs/>
        <w:color w:val="000000"/>
        <w:sz w:val="20"/>
        <w:szCs w:val="20"/>
      </w:rPr>
      <w:tab/>
    </w:r>
    <w:r w:rsidRPr="00516D97">
      <w:rPr>
        <w:rFonts w:ascii="Verdana" w:hAnsi="Verdana"/>
        <w:bCs/>
        <w:color w:val="000000"/>
        <w:sz w:val="20"/>
        <w:szCs w:val="20"/>
      </w:rPr>
      <w:t>Tlf</w:t>
    </w:r>
    <w:r w:rsidRPr="00516D97">
      <w:rPr>
        <w:rFonts w:ascii="Verdana" w:hAnsi="Verdana"/>
        <w:b/>
        <w:bCs/>
        <w:color w:val="000000"/>
        <w:sz w:val="20"/>
        <w:szCs w:val="20"/>
      </w:rPr>
      <w:t xml:space="preserve">. </w:t>
    </w:r>
    <w:r w:rsidR="003D225E" w:rsidRPr="00516D97">
      <w:rPr>
        <w:rFonts w:ascii="Verdana" w:hAnsi="Verdana"/>
        <w:bCs/>
        <w:color w:val="000000"/>
        <w:sz w:val="20"/>
        <w:szCs w:val="20"/>
      </w:rPr>
      <w:t>52 75 60 20</w:t>
    </w:r>
  </w:p>
  <w:p w14:paraId="4DC182FB" w14:textId="77777777" w:rsidR="006D77E2" w:rsidRPr="00516D97" w:rsidRDefault="003D225E" w:rsidP="00514D57">
    <w:pPr>
      <w:pStyle w:val="Sidefod"/>
      <w:tabs>
        <w:tab w:val="clear" w:pos="4819"/>
        <w:tab w:val="left" w:pos="7020"/>
      </w:tabs>
      <w:rPr>
        <w:rFonts w:ascii="Verdana" w:hAnsi="Verdana"/>
        <w:color w:val="000000"/>
        <w:sz w:val="20"/>
        <w:szCs w:val="20"/>
        <w:lang w:val="en-US"/>
      </w:rPr>
    </w:pPr>
    <w:r w:rsidRPr="00516D97">
      <w:rPr>
        <w:rFonts w:ascii="Verdana" w:hAnsi="Verdana"/>
        <w:color w:val="000000"/>
        <w:sz w:val="20"/>
        <w:szCs w:val="20"/>
        <w:lang w:val="en-US"/>
      </w:rPr>
      <w:t>Karsholtevej 20</w:t>
    </w:r>
    <w:r w:rsidR="006D77E2" w:rsidRPr="00516D97">
      <w:rPr>
        <w:rFonts w:ascii="Verdana" w:hAnsi="Verdana"/>
        <w:color w:val="000000"/>
        <w:sz w:val="20"/>
        <w:szCs w:val="20"/>
        <w:lang w:val="en-US"/>
      </w:rPr>
      <w:tab/>
    </w:r>
    <w:r w:rsidRPr="00516D97">
      <w:rPr>
        <w:rFonts w:ascii="Verdana" w:hAnsi="Verdana"/>
        <w:color w:val="000000"/>
        <w:sz w:val="20"/>
        <w:szCs w:val="20"/>
        <w:lang w:val="en-US"/>
      </w:rPr>
      <w:t>sekretariat</w:t>
    </w:r>
    <w:r w:rsidR="006D77E2" w:rsidRPr="00516D97">
      <w:rPr>
        <w:rFonts w:ascii="Verdana" w:hAnsi="Verdana"/>
        <w:color w:val="000000"/>
        <w:sz w:val="20"/>
        <w:szCs w:val="20"/>
        <w:lang w:val="en-US"/>
      </w:rPr>
      <w:t>@</w:t>
    </w:r>
    <w:r w:rsidRPr="00516D97">
      <w:rPr>
        <w:rFonts w:ascii="Verdana" w:hAnsi="Verdana"/>
        <w:color w:val="000000"/>
        <w:sz w:val="20"/>
        <w:szCs w:val="20"/>
        <w:lang w:val="en-US"/>
      </w:rPr>
      <w:t>l</w:t>
    </w:r>
    <w:r w:rsidR="006D77E2" w:rsidRPr="00516D97">
      <w:rPr>
        <w:rFonts w:ascii="Verdana" w:hAnsi="Verdana"/>
        <w:color w:val="000000"/>
        <w:sz w:val="20"/>
        <w:szCs w:val="20"/>
        <w:lang w:val="en-US"/>
      </w:rPr>
      <w:t>fku.dk</w:t>
    </w:r>
  </w:p>
  <w:p w14:paraId="13CAAFD4" w14:textId="77777777" w:rsidR="006D77E2" w:rsidRPr="00516D97" w:rsidRDefault="003D225E" w:rsidP="00514D57">
    <w:pPr>
      <w:pStyle w:val="Sidefod"/>
      <w:tabs>
        <w:tab w:val="left" w:pos="7020"/>
      </w:tabs>
      <w:rPr>
        <w:rFonts w:ascii="Verdana" w:hAnsi="Verdana"/>
        <w:color w:val="000000"/>
        <w:sz w:val="20"/>
        <w:szCs w:val="20"/>
        <w:lang w:val="en-US"/>
      </w:rPr>
    </w:pPr>
    <w:r w:rsidRPr="00516D97">
      <w:rPr>
        <w:rFonts w:ascii="Verdana" w:hAnsi="Verdana"/>
        <w:color w:val="000000"/>
        <w:sz w:val="20"/>
        <w:szCs w:val="20"/>
        <w:lang w:val="en-US"/>
      </w:rPr>
      <w:t>4293 Dianalund</w:t>
    </w:r>
    <w:r w:rsidR="006D77E2" w:rsidRPr="00516D97">
      <w:rPr>
        <w:rFonts w:ascii="Verdana" w:hAnsi="Verdana"/>
        <w:color w:val="000000"/>
        <w:sz w:val="20"/>
        <w:szCs w:val="20"/>
        <w:lang w:val="en-US"/>
      </w:rPr>
      <w:tab/>
    </w:r>
    <w:r w:rsidR="006D77E2" w:rsidRPr="00516D97">
      <w:rPr>
        <w:rFonts w:ascii="Verdana" w:hAnsi="Verdana"/>
        <w:color w:val="000000"/>
        <w:sz w:val="20"/>
        <w:szCs w:val="20"/>
        <w:lang w:val="en-US"/>
      </w:rPr>
      <w:tab/>
      <w:t>CVR. 25 79 11 26</w:t>
    </w:r>
  </w:p>
  <w:p w14:paraId="61C806EB" w14:textId="77777777" w:rsidR="006D77E2" w:rsidRPr="00516D97" w:rsidRDefault="006D77E2" w:rsidP="00514D57">
    <w:pPr>
      <w:pStyle w:val="Sidefod"/>
      <w:tabs>
        <w:tab w:val="left" w:pos="7020"/>
      </w:tabs>
      <w:rPr>
        <w:rFonts w:ascii="Verdana" w:hAnsi="Verdana"/>
        <w:color w:val="000000"/>
        <w:sz w:val="20"/>
        <w:szCs w:val="20"/>
      </w:rPr>
    </w:pPr>
    <w:r w:rsidRPr="00516D97">
      <w:rPr>
        <w:color w:val="000000"/>
        <w:lang w:val="en-US"/>
      </w:rPr>
      <w:tab/>
    </w:r>
    <w:r w:rsidRPr="00516D97">
      <w:rPr>
        <w:color w:val="000000"/>
        <w:lang w:val="en-US"/>
      </w:rPr>
      <w:tab/>
    </w:r>
    <w:r w:rsidR="00DB177F" w:rsidRPr="00516D97">
      <w:rPr>
        <w:rFonts w:ascii="Verdana" w:hAnsi="Verdana"/>
        <w:color w:val="000000"/>
        <w:sz w:val="20"/>
        <w:szCs w:val="20"/>
      </w:rPr>
      <w:t xml:space="preserve">Bank </w:t>
    </w:r>
    <w:proofErr w:type="gramStart"/>
    <w:r w:rsidR="00DB177F" w:rsidRPr="00516D97">
      <w:rPr>
        <w:rFonts w:ascii="Verdana" w:hAnsi="Verdana"/>
        <w:color w:val="000000"/>
        <w:sz w:val="20"/>
        <w:szCs w:val="20"/>
      </w:rPr>
      <w:t>1551</w:t>
    </w:r>
    <w:r w:rsidRPr="00516D97">
      <w:rPr>
        <w:rFonts w:ascii="Verdana" w:hAnsi="Verdana"/>
        <w:color w:val="000000"/>
        <w:sz w:val="20"/>
        <w:szCs w:val="20"/>
      </w:rPr>
      <w:t xml:space="preserve">  2351723664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43D" w14:textId="77777777" w:rsidR="00516D97" w:rsidRDefault="00516D97">
      <w:r>
        <w:separator/>
      </w:r>
    </w:p>
  </w:footnote>
  <w:footnote w:type="continuationSeparator" w:id="0">
    <w:p w14:paraId="5A9E1BB1" w14:textId="77777777" w:rsidR="00516D97" w:rsidRDefault="0051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6214" w14:textId="77777777" w:rsidR="00CC10C7" w:rsidRDefault="00281588">
    <w:r>
      <w:rPr>
        <w:noProof/>
      </w:rPr>
      <w:drawing>
        <wp:inline distT="0" distB="0" distL="0" distR="0" wp14:anchorId="1FBAC8B2" wp14:editId="5BB2110E">
          <wp:extent cx="5730875" cy="59753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97535"/>
                  </a:xfrm>
                  <a:prstGeom prst="rect">
                    <a:avLst/>
                  </a:prstGeom>
                  <a:noFill/>
                  <a:ln>
                    <a:noFill/>
                  </a:ln>
                </pic:spPr>
              </pic:pic>
            </a:graphicData>
          </a:graphic>
        </wp:inline>
      </w:drawing>
    </w:r>
  </w:p>
  <w:p w14:paraId="600284C9" w14:textId="77777777" w:rsidR="003D225E" w:rsidRDefault="003D2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1F9"/>
    <w:multiLevelType w:val="hybridMultilevel"/>
    <w:tmpl w:val="310CF4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84178"/>
    <w:multiLevelType w:val="hybridMultilevel"/>
    <w:tmpl w:val="7338C9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D472F"/>
    <w:multiLevelType w:val="hybridMultilevel"/>
    <w:tmpl w:val="4E102794"/>
    <w:lvl w:ilvl="0" w:tplc="3E6E5336">
      <w:start w:val="1"/>
      <w:numFmt w:val="bullet"/>
      <w:lvlText w:val=""/>
      <w:lvlJc w:val="left"/>
      <w:pPr>
        <w:tabs>
          <w:tab w:val="num" w:pos="0"/>
        </w:tabs>
        <w:ind w:left="238" w:hanging="238"/>
      </w:pPr>
      <w:rPr>
        <w:rFonts w:ascii="Wingdings" w:hAnsi="Wingdings" w:hint="default"/>
        <w:b w:val="0"/>
        <w:i w:val="0"/>
        <w:sz w:val="24"/>
        <w:szCs w:val="24"/>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212083121">
    <w:abstractNumId w:val="1"/>
  </w:num>
  <w:num w:numId="2" w16cid:durableId="725105524">
    <w:abstractNumId w:val="0"/>
  </w:num>
  <w:num w:numId="3" w16cid:durableId="213806603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2E"/>
    <w:rsid w:val="00016D7E"/>
    <w:rsid w:val="000D4C47"/>
    <w:rsid w:val="00143696"/>
    <w:rsid w:val="001B70A9"/>
    <w:rsid w:val="0021073F"/>
    <w:rsid w:val="002724F1"/>
    <w:rsid w:val="0027310D"/>
    <w:rsid w:val="00281588"/>
    <w:rsid w:val="002F237A"/>
    <w:rsid w:val="002F7442"/>
    <w:rsid w:val="002F7D29"/>
    <w:rsid w:val="00300106"/>
    <w:rsid w:val="00327678"/>
    <w:rsid w:val="00342B11"/>
    <w:rsid w:val="00364C2E"/>
    <w:rsid w:val="00396272"/>
    <w:rsid w:val="003C155B"/>
    <w:rsid w:val="003D225E"/>
    <w:rsid w:val="003E0E02"/>
    <w:rsid w:val="00433098"/>
    <w:rsid w:val="0047045F"/>
    <w:rsid w:val="004879B9"/>
    <w:rsid w:val="004B3A4B"/>
    <w:rsid w:val="004B68BC"/>
    <w:rsid w:val="004F073F"/>
    <w:rsid w:val="004F4EC4"/>
    <w:rsid w:val="00514D57"/>
    <w:rsid w:val="00516D97"/>
    <w:rsid w:val="005208A5"/>
    <w:rsid w:val="00520FD7"/>
    <w:rsid w:val="00532648"/>
    <w:rsid w:val="00542B71"/>
    <w:rsid w:val="005430A0"/>
    <w:rsid w:val="00561445"/>
    <w:rsid w:val="005644A5"/>
    <w:rsid w:val="00594124"/>
    <w:rsid w:val="00600181"/>
    <w:rsid w:val="00600F5E"/>
    <w:rsid w:val="006D77C0"/>
    <w:rsid w:val="006D77E2"/>
    <w:rsid w:val="006F3505"/>
    <w:rsid w:val="00765F70"/>
    <w:rsid w:val="0079584A"/>
    <w:rsid w:val="0080477D"/>
    <w:rsid w:val="00846AD8"/>
    <w:rsid w:val="00854B62"/>
    <w:rsid w:val="00862559"/>
    <w:rsid w:val="008B0D84"/>
    <w:rsid w:val="008D7DFC"/>
    <w:rsid w:val="0093142A"/>
    <w:rsid w:val="00934CDC"/>
    <w:rsid w:val="0099374C"/>
    <w:rsid w:val="00A3629B"/>
    <w:rsid w:val="00A73E0E"/>
    <w:rsid w:val="00AA2827"/>
    <w:rsid w:val="00AA36EF"/>
    <w:rsid w:val="00AF3B59"/>
    <w:rsid w:val="00B27BB9"/>
    <w:rsid w:val="00B7288A"/>
    <w:rsid w:val="00B77440"/>
    <w:rsid w:val="00BD26DD"/>
    <w:rsid w:val="00C13E76"/>
    <w:rsid w:val="00C308B0"/>
    <w:rsid w:val="00C37B21"/>
    <w:rsid w:val="00C41935"/>
    <w:rsid w:val="00CA0AB4"/>
    <w:rsid w:val="00CC10C7"/>
    <w:rsid w:val="00CC57D7"/>
    <w:rsid w:val="00CF353E"/>
    <w:rsid w:val="00D02D6C"/>
    <w:rsid w:val="00D42A98"/>
    <w:rsid w:val="00DB177F"/>
    <w:rsid w:val="00DB6A56"/>
    <w:rsid w:val="00E50D70"/>
    <w:rsid w:val="00E83007"/>
    <w:rsid w:val="00EA7864"/>
    <w:rsid w:val="00EB0FCF"/>
    <w:rsid w:val="00EC08A8"/>
    <w:rsid w:val="00ED0010"/>
    <w:rsid w:val="00ED1C0E"/>
    <w:rsid w:val="00EF36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36BE21"/>
  <w15:chartTrackingRefBased/>
  <w15:docId w15:val="{A7EFB945-FAFB-7B4D-9265-275C6B50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81"/>
    <w:rPr>
      <w:sz w:val="24"/>
      <w:szCs w:val="24"/>
    </w:rPr>
  </w:style>
  <w:style w:type="paragraph" w:styleId="Overskrift3">
    <w:name w:val="heading 3"/>
    <w:basedOn w:val="Normal"/>
    <w:next w:val="Normal"/>
    <w:qFormat/>
    <w:rsid w:val="005430A0"/>
    <w:pPr>
      <w:keepNext/>
      <w:jc w:val="center"/>
      <w:outlineLvl w:val="2"/>
    </w:pPr>
    <w:rPr>
      <w:szCs w:val="20"/>
    </w:rPr>
  </w:style>
  <w:style w:type="paragraph" w:styleId="Overskrift9">
    <w:name w:val="heading 9"/>
    <w:basedOn w:val="Normal"/>
    <w:next w:val="Normal"/>
    <w:qFormat/>
    <w:rsid w:val="005430A0"/>
    <w:pPr>
      <w:keepNext/>
      <w:jc w:val="center"/>
      <w:outlineLvl w:val="8"/>
    </w:pPr>
    <w:rPr>
      <w:b/>
      <w:szCs w:val="20"/>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016D7E"/>
    <w:pPr>
      <w:tabs>
        <w:tab w:val="center" w:pos="4819"/>
        <w:tab w:val="right" w:pos="9638"/>
      </w:tabs>
    </w:pPr>
  </w:style>
  <w:style w:type="paragraph" w:styleId="Sidefod">
    <w:name w:val="footer"/>
    <w:basedOn w:val="Normal"/>
    <w:rsid w:val="00016D7E"/>
    <w:pPr>
      <w:tabs>
        <w:tab w:val="center" w:pos="4819"/>
        <w:tab w:val="right" w:pos="9638"/>
      </w:tabs>
    </w:pPr>
  </w:style>
  <w:style w:type="paragraph" w:styleId="Markeringsbobletekst">
    <w:name w:val="Balloon Text"/>
    <w:basedOn w:val="Normal"/>
    <w:semiHidden/>
    <w:rsid w:val="00342B11"/>
    <w:rPr>
      <w:rFonts w:ascii="Tahoma" w:hAnsi="Tahoma" w:cs="Tahoma"/>
      <w:sz w:val="16"/>
      <w:szCs w:val="16"/>
    </w:rPr>
  </w:style>
  <w:style w:type="character" w:styleId="Hyperlink">
    <w:name w:val="Hyperlink"/>
    <w:rsid w:val="002724F1"/>
    <w:rPr>
      <w:color w:val="0000FF"/>
      <w:u w:val="single"/>
    </w:rPr>
  </w:style>
  <w:style w:type="character" w:customStyle="1" w:styleId="Verner">
    <w:name w:val="Verner"/>
    <w:semiHidden/>
    <w:rsid w:val="00B27BB9"/>
    <w:rPr>
      <w:color w:val="000000"/>
    </w:rPr>
  </w:style>
  <w:style w:type="paragraph" w:styleId="NormalWeb">
    <w:name w:val="Normal (Web)"/>
    <w:basedOn w:val="Normal"/>
    <w:rsid w:val="00B27BB9"/>
    <w:pPr>
      <w:spacing w:before="100" w:beforeAutospacing="1" w:after="100" w:afterAutospacing="1"/>
    </w:pPr>
  </w:style>
  <w:style w:type="paragraph" w:styleId="Listeafsnit">
    <w:name w:val="List Paragraph"/>
    <w:basedOn w:val="Normal"/>
    <w:uiPriority w:val="34"/>
    <w:qFormat/>
    <w:rsid w:val="0021073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9041">
      <w:bodyDiv w:val="1"/>
      <w:marLeft w:val="0"/>
      <w:marRight w:val="0"/>
      <w:marTop w:val="0"/>
      <w:marBottom w:val="0"/>
      <w:divBdr>
        <w:top w:val="none" w:sz="0" w:space="0" w:color="auto"/>
        <w:left w:val="none" w:sz="0" w:space="0" w:color="auto"/>
        <w:bottom w:val="none" w:sz="0" w:space="0" w:color="auto"/>
        <w:right w:val="none" w:sz="0" w:space="0" w:color="auto"/>
      </w:divBdr>
    </w:div>
    <w:div w:id="832379024">
      <w:bodyDiv w:val="1"/>
      <w:marLeft w:val="0"/>
      <w:marRight w:val="0"/>
      <w:marTop w:val="0"/>
      <w:marBottom w:val="0"/>
      <w:divBdr>
        <w:top w:val="none" w:sz="0" w:space="0" w:color="auto"/>
        <w:left w:val="none" w:sz="0" w:space="0" w:color="auto"/>
        <w:bottom w:val="none" w:sz="0" w:space="0" w:color="auto"/>
        <w:right w:val="none" w:sz="0" w:space="0" w:color="auto"/>
      </w:divBdr>
    </w:div>
    <w:div w:id="1682200767">
      <w:bodyDiv w:val="1"/>
      <w:marLeft w:val="0"/>
      <w:marRight w:val="0"/>
      <w:marTop w:val="0"/>
      <w:marBottom w:val="0"/>
      <w:divBdr>
        <w:top w:val="none" w:sz="0" w:space="0" w:color="auto"/>
        <w:left w:val="none" w:sz="0" w:space="0" w:color="auto"/>
        <w:bottom w:val="none" w:sz="0" w:space="0" w:color="auto"/>
        <w:right w:val="none" w:sz="0" w:space="0" w:color="auto"/>
      </w:divBdr>
    </w:div>
    <w:div w:id="1733700774">
      <w:bodyDiv w:val="1"/>
      <w:marLeft w:val="0"/>
      <w:marRight w:val="0"/>
      <w:marTop w:val="0"/>
      <w:marBottom w:val="0"/>
      <w:divBdr>
        <w:top w:val="none" w:sz="0" w:space="0" w:color="auto"/>
        <w:left w:val="none" w:sz="0" w:space="0" w:color="auto"/>
        <w:bottom w:val="none" w:sz="0" w:space="0" w:color="auto"/>
        <w:right w:val="none" w:sz="0" w:space="0" w:color="auto"/>
      </w:divBdr>
    </w:div>
    <w:div w:id="2063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CD8FF79220464CB4E1CF2274A8D9EF" ma:contentTypeVersion="15" ma:contentTypeDescription="Opret et nyt dokument." ma:contentTypeScope="" ma:versionID="266770aa3c0322400ab3f63b5c542935">
  <xsd:schema xmlns:xsd="http://www.w3.org/2001/XMLSchema" xmlns:xs="http://www.w3.org/2001/XMLSchema" xmlns:p="http://schemas.microsoft.com/office/2006/metadata/properties" xmlns:ns2="14411b00-76c2-4ca4-82ec-22d6fc9165a3" xmlns:ns3="ea3646a6-5d09-4e83-98f6-de57cb5647c3" targetNamespace="http://schemas.microsoft.com/office/2006/metadata/properties" ma:root="true" ma:fieldsID="5b75378e12cf5e140b3fbe437d03d20e" ns2:_="" ns3:_="">
    <xsd:import namespace="14411b00-76c2-4ca4-82ec-22d6fc9165a3"/>
    <xsd:import namespace="ea3646a6-5d09-4e83-98f6-de57cb5647c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11b00-76c2-4ca4-82ec-22d6fc9165a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ledmærker" ma:readOnly="false" ma:fieldId="{5cf76f15-5ced-4ddc-b409-7134ff3c332f}" ma:taxonomyMulti="true" ma:sspId="40c52440-67c6-4962-8b57-05ca67ab269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3646a6-5d09-4e83-98f6-de57cb5647c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98643c3-af2f-4179-a274-8ed7ac0b0baf}" ma:internalName="TaxCatchAll" ma:showField="CatchAllData" ma:web="ea3646a6-5d09-4e83-98f6-de57cb5647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9C02E-D08F-4CC6-96E3-46ADF04A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11b00-76c2-4ca4-82ec-22d6fc9165a3"/>
    <ds:schemaRef ds:uri="ea3646a6-5d09-4e83-98f6-de57cb56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1D9F8-6F75-4620-8ED5-1BBD64301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Randers d</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d</dc:title>
  <dc:subject/>
  <dc:creator>Verner Lundbak</dc:creator>
  <cp:keywords/>
  <cp:lastModifiedBy>Simon  Holtti</cp:lastModifiedBy>
  <cp:revision>2</cp:revision>
  <cp:lastPrinted>2022-05-03T09:24:00Z</cp:lastPrinted>
  <dcterms:created xsi:type="dcterms:W3CDTF">2024-01-23T11:18:00Z</dcterms:created>
  <dcterms:modified xsi:type="dcterms:W3CDTF">2024-01-23T11:18:00Z</dcterms:modified>
</cp:coreProperties>
</file>