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08812B4B" w14:textId="77777777" w:rsidR="00BB72EF" w:rsidRDefault="00373290">
      <w:pPr>
        <w:pBdr>
          <w:top w:val="nil"/>
          <w:left w:val="nil"/>
          <w:bottom w:val="nil"/>
          <w:right w:val="nil"/>
          <w:between w:val="nil"/>
        </w:pBdr>
        <w:spacing w:before="12pt" w:after="0pt"/>
        <w:ind w:start="83.20pt" w:firstLine="47.20pt"/>
        <w:jc w:val="center"/>
        <w:rPr>
          <w:rFonts w:ascii="Garamond" w:eastAsia="Garamond" w:hAnsi="Garamond" w:cs="Garamond"/>
          <w:b/>
          <w:color w:val="000000"/>
          <w:sz w:val="36"/>
          <w:szCs w:val="36"/>
        </w:rPr>
      </w:pPr>
      <w:r>
        <w:rPr>
          <w:rFonts w:ascii="Garamond" w:eastAsia="Garamond" w:hAnsi="Garamond" w:cs="Garamond"/>
          <w:b/>
          <w:color w:val="000000"/>
          <w:sz w:val="36"/>
          <w:szCs w:val="36"/>
        </w:rPr>
        <w:t>Rapport från [projektgrupp]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1A0EF6A" wp14:editId="360D74D3">
            <wp:simplePos x="0" y="0"/>
            <wp:positionH relativeFrom="column">
              <wp:posOffset>-227963</wp:posOffset>
            </wp:positionH>
            <wp:positionV relativeFrom="paragraph">
              <wp:posOffset>-476883</wp:posOffset>
            </wp:positionV>
            <wp:extent cx="1460500" cy="1485900"/>
            <wp:effectExtent l="0" t="0" r="0" b="0"/>
            <wp:wrapSquare wrapText="bothSides" distT="0" distB="0" distL="0" distR="0"/>
            <wp:docPr id="4" name="image2.png" descr="Skärmavbild 2013-01-21 kl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image2.png" descr="Skärmavbild 2013-01-21 k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66969D" w14:textId="77777777" w:rsidR="00BB72EF" w:rsidRDefault="00373290">
      <w:pPr>
        <w:spacing w:before="12pt" w:after="0pt"/>
        <w:ind w:start="130.40pt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>Protokollmöte x, 202X</w:t>
      </w:r>
      <w:r>
        <w:rPr>
          <w:noProof/>
        </w:rPr>
        <w:drawing>
          <wp:anchor distT="4294967295" distB="4294967295" distL="114300" distR="114300" simplePos="0" relativeHeight="251659264" behindDoc="0" locked="0" layoutInCell="1" hidden="0" allowOverlap="1" wp14:anchorId="3D4788C9" wp14:editId="7C576174">
            <wp:simplePos x="0" y="0"/>
            <wp:positionH relativeFrom="column">
              <wp:posOffset>1485900</wp:posOffset>
            </wp:positionH>
            <wp:positionV relativeFrom="paragraph">
              <wp:posOffset>5096</wp:posOffset>
            </wp:positionV>
            <wp:extent cx="4417060" cy="22225"/>
            <wp:effectExtent l="0" t="0" r="0" b="0"/>
            <wp:wrapNone/>
            <wp:docPr id="3" name="Rak pilkoppling 3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3142233" y="3780000"/>
                      <a:ext cx="4407535" cy="0"/>
                    </a:xfrm>
                    <a:prstGeom prst="straightConnector1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sm" len="sm"/>
                      <a:tailEnd type="none" w="sm" len="sm"/>
                    </a:ln>
                  </wp:spPr>
                  <wp:bodyPr/>
                </wp:wsp>
              </a:graphicData>
            </a:graphic>
          </wp:anchor>
        </w:drawing>
      </w:r>
    </w:p>
    <w:p w14:paraId="20ACF1FC" w14:textId="77777777" w:rsidR="00BB72EF" w:rsidRDefault="00373290">
      <w:pPr>
        <w:spacing w:after="0p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25CC0812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1F5E64DF" w14:textId="77777777" w:rsidR="00BB72EF" w:rsidRDefault="00BB72EF">
      <w:pPr>
        <w:spacing w:after="0pt"/>
        <w:rPr>
          <w:rFonts w:ascii="Garamond" w:eastAsia="Garamond" w:hAnsi="Garamond" w:cs="Garamond"/>
          <w:b/>
        </w:rPr>
      </w:pPr>
    </w:p>
    <w:p w14:paraId="035079AF" w14:textId="77777777" w:rsidR="00BB72EF" w:rsidRDefault="00373290">
      <w:pPr>
        <w:spacing w:after="0pt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>Projektgruppen</w:t>
      </w:r>
    </w:p>
    <w:p w14:paraId="4158EAAB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0B2F6F87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35D64A83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78F54D77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75A9D22D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0EF1039C" w14:textId="77777777" w:rsidR="00BB72EF" w:rsidRDefault="00BB72EF">
      <w:pPr>
        <w:spacing w:after="0pt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4F242381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3872EFAB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2C614ADD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2B81CEA9" w14:textId="77777777" w:rsidR="00BB72EF" w:rsidRDefault="00BB72EF">
      <w:pPr>
        <w:spacing w:after="0pt"/>
        <w:rPr>
          <w:rFonts w:ascii="Garamond" w:eastAsia="Garamond" w:hAnsi="Garamond" w:cs="Garamond"/>
        </w:rPr>
        <w:sectPr w:rsidR="00BB72EF">
          <w:headerReference w:type="default" r:id="rId8"/>
          <w:footerReference w:type="default" r:id="rId9"/>
          <w:pgSz w:w="595.30pt" w:h="841.90pt"/>
          <w:pgMar w:top="70.85pt" w:right="70.85pt" w:bottom="70.85pt" w:left="70.85pt" w:header="35.40pt" w:footer="35.40pt" w:gutter="0pt"/>
          <w:pgNumType w:start="1"/>
          <w:cols w:space="36pt" w:equalWidth="0">
            <w:col w:w="470.30pt"/>
          </w:cols>
        </w:sectPr>
      </w:pPr>
    </w:p>
    <w:p w14:paraId="2DE20316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529D26BA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71E38F33" w14:textId="77777777" w:rsidR="00BB72EF" w:rsidRDefault="00373290">
      <w:pPr>
        <w:spacing w:after="0p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_________________________________ </w:t>
      </w:r>
    </w:p>
    <w:p w14:paraId="41F98B5E" w14:textId="77777777" w:rsidR="00BB72EF" w:rsidRDefault="00373290">
      <w:pPr>
        <w:spacing w:after="0pt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Förnamn Efternamn, Projektor År</w:t>
      </w:r>
    </w:p>
    <w:p w14:paraId="1D646819" w14:textId="77777777" w:rsidR="00BB72EF" w:rsidRDefault="00BB72EF">
      <w:pPr>
        <w:spacing w:after="0pt"/>
        <w:rPr>
          <w:rFonts w:ascii="Garamond" w:eastAsia="Garamond" w:hAnsi="Garamond" w:cs="Garamond"/>
          <w:sz w:val="20"/>
          <w:szCs w:val="20"/>
        </w:rPr>
      </w:pPr>
    </w:p>
    <w:p w14:paraId="2FFA3D7B" w14:textId="77777777" w:rsidR="00BB72EF" w:rsidRDefault="00373290">
      <w:pPr>
        <w:spacing w:after="0pt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Lund, X månad 202X</w:t>
      </w:r>
    </w:p>
    <w:p w14:paraId="2E156C94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06F33BE4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3C4D504D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7D0E75D5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2ECB60BE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4B4B364F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1F6F5403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0CF6AC5E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6E3F4B3E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0D36731A" w14:textId="77777777" w:rsidR="00BB72EF" w:rsidRDefault="00BB72EF">
      <w:pPr>
        <w:spacing w:after="0pt"/>
        <w:rPr>
          <w:rFonts w:ascii="Garamond" w:eastAsia="Garamond" w:hAnsi="Garamond" w:cs="Garamond"/>
          <w:sz w:val="20"/>
          <w:szCs w:val="20"/>
        </w:rPr>
      </w:pPr>
    </w:p>
    <w:p w14:paraId="7CEA5D5F" w14:textId="77777777" w:rsidR="00BB72EF" w:rsidRDefault="00BB72EF">
      <w:pPr>
        <w:spacing w:after="0pt"/>
        <w:rPr>
          <w:rFonts w:ascii="Garamond" w:eastAsia="Garamond" w:hAnsi="Garamond" w:cs="Garamond"/>
        </w:rPr>
      </w:pPr>
    </w:p>
    <w:p w14:paraId="460CF6CE" w14:textId="77777777" w:rsidR="00BB72EF" w:rsidRDefault="00BB72EF">
      <w:pPr>
        <w:spacing w:after="0pt"/>
        <w:rPr>
          <w:rFonts w:ascii="Garamond" w:eastAsia="Garamond" w:hAnsi="Garamond" w:cs="Garamond"/>
          <w:sz w:val="20"/>
          <w:szCs w:val="20"/>
        </w:rPr>
      </w:pPr>
    </w:p>
    <w:p w14:paraId="7A6508E3" w14:textId="77777777" w:rsidR="00BB72EF" w:rsidRDefault="00BB72EF">
      <w:pPr>
        <w:spacing w:after="0pt"/>
        <w:rPr>
          <w:rFonts w:ascii="Garamond" w:eastAsia="Garamond" w:hAnsi="Garamond" w:cs="Garamond"/>
          <w:sz w:val="20"/>
          <w:szCs w:val="20"/>
        </w:rPr>
      </w:pPr>
      <w:bookmarkStart w:id="1" w:name="_heading=h.30j0zll" w:colFirst="0" w:colLast="0"/>
      <w:bookmarkEnd w:id="1"/>
    </w:p>
    <w:p w14:paraId="1112D452" w14:textId="77777777" w:rsidR="00BB72EF" w:rsidRDefault="00BB72EF">
      <w:pPr>
        <w:spacing w:after="0pt"/>
        <w:rPr>
          <w:rFonts w:ascii="Garamond" w:eastAsia="Garamond" w:hAnsi="Garamond" w:cs="Garamond"/>
          <w:sz w:val="20"/>
          <w:szCs w:val="20"/>
        </w:rPr>
      </w:pPr>
    </w:p>
    <w:p w14:paraId="1A67F7FA" w14:textId="77777777" w:rsidR="00BB72EF" w:rsidRDefault="00BB72EF">
      <w:pPr>
        <w:spacing w:after="0pt"/>
        <w:rPr>
          <w:rFonts w:ascii="Garamond" w:eastAsia="Garamond" w:hAnsi="Garamond" w:cs="Garamond"/>
          <w:sz w:val="20"/>
          <w:szCs w:val="20"/>
        </w:rPr>
      </w:pPr>
    </w:p>
    <w:sectPr w:rsidR="00BB72EF">
      <w:type w:val="continuous"/>
      <w:pgSz w:w="595.30pt" w:h="841.90pt"/>
      <w:pgMar w:top="70.85pt" w:right="70.85pt" w:bottom="70.85pt" w:left="70.85pt" w:header="35.40pt" w:footer="35.40pt" w:gutter="0pt"/>
      <w:cols w:space="36pt" w:equalWidth="0">
        <w:col w:w="470.30pt"/>
      </w:cols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462AC8B3" w14:textId="77777777" w:rsidR="00373290" w:rsidRDefault="00373290">
      <w:pPr>
        <w:spacing w:after="0pt" w:line="12pt" w:lineRule="auto"/>
      </w:pPr>
      <w:r>
        <w:separator/>
      </w:r>
    </w:p>
  </w:endnote>
  <w:endnote w:type="continuationSeparator" w:id="0">
    <w:p w14:paraId="3F959CBF" w14:textId="77777777" w:rsidR="00373290" w:rsidRDefault="0037329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characterSet="iso-8859-1"/>
    <w:family w:val="auto"/>
    <w:pitch w:val="default"/>
  </w:font>
  <w:font w:name="Garamond">
    <w:panose1 w:val="02020404030301010803"/>
    <w:charset w:characterSet="iso-8859-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414C06A2" w14:textId="77777777" w:rsidR="00BB72EF" w:rsidRDefault="00373290">
    <w:pPr>
      <w:pBdr>
        <w:top w:val="nil"/>
        <w:left w:val="nil"/>
        <w:bottom w:val="nil"/>
        <w:right w:val="nil"/>
        <w:between w:val="nil"/>
      </w:pBdr>
      <w:tabs>
        <w:tab w:val="center" w:pos="226.80pt"/>
        <w:tab w:val="end" w:pos="453.60pt"/>
      </w:tabs>
      <w:spacing w:after="0pt" w:line="12pt" w:lineRule="auto"/>
      <w:jc w:val="end"/>
      <w:rPr>
        <w:color w:val="000000"/>
      </w:rPr>
    </w:pPr>
    <w:r>
      <w:rPr>
        <w:color w:val="000000"/>
      </w:rPr>
      <w:t>____ ____ ____ ____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0DB48520" w14:textId="77777777" w:rsidR="00373290" w:rsidRDefault="00373290">
      <w:pPr>
        <w:spacing w:after="0pt" w:line="12pt" w:lineRule="auto"/>
      </w:pPr>
      <w:r>
        <w:separator/>
      </w:r>
    </w:p>
  </w:footnote>
  <w:footnote w:type="continuationSeparator" w:id="0">
    <w:p w14:paraId="4EC894E2" w14:textId="77777777" w:rsidR="00373290" w:rsidRDefault="0037329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5689838F" w14:textId="77777777" w:rsidR="00BB72EF" w:rsidRDefault="00373290">
    <w:pPr>
      <w:pBdr>
        <w:top w:val="nil"/>
        <w:left w:val="nil"/>
        <w:bottom w:val="nil"/>
        <w:right w:val="nil"/>
        <w:between w:val="nil"/>
      </w:pBdr>
      <w:tabs>
        <w:tab w:val="center" w:pos="226.80pt"/>
        <w:tab w:val="end" w:pos="453.60pt"/>
      </w:tabs>
      <w:spacing w:after="0pt" w:line="12pt" w:lineRule="auto"/>
      <w:rPr>
        <w:rFonts w:ascii="Garamond" w:eastAsia="Garamond" w:hAnsi="Garamond" w:cs="Garamond"/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Garamond" w:eastAsia="Garamond" w:hAnsi="Garamond" w:cs="Garamond"/>
        <w:color w:val="000000"/>
        <w:sz w:val="20"/>
        <w:szCs w:val="20"/>
      </w:rPr>
      <w:t>[FYLLS I AV SEKRETERAREN: vilket möte behandlas motionen på</w:t>
    </w:r>
    <w:proofErr w:type="gramStart"/>
    <w:r>
      <w:rPr>
        <w:rFonts w:ascii="Garamond" w:eastAsia="Garamond" w:hAnsi="Garamond" w:cs="Garamond"/>
        <w:color w:val="000000"/>
        <w:sz w:val="20"/>
        <w:szCs w:val="20"/>
      </w:rPr>
      <w:t>. ]</w:t>
    </w:r>
    <w:proofErr w:type="gramEnd"/>
  </w:p>
  <w:p w14:paraId="7488ED2C" w14:textId="77777777" w:rsidR="00BB72EF" w:rsidRDefault="00373290">
    <w:pPr>
      <w:pBdr>
        <w:top w:val="nil"/>
        <w:left w:val="nil"/>
        <w:bottom w:val="nil"/>
        <w:right w:val="nil"/>
        <w:between w:val="nil"/>
      </w:pBdr>
      <w:tabs>
        <w:tab w:val="center" w:pos="226.80pt"/>
        <w:tab w:val="end" w:pos="453.60pt"/>
      </w:tabs>
      <w:spacing w:after="0pt" w:line="12pt" w:lineRule="auto"/>
      <w:jc w:val="end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Bilaga </w:t>
    </w:r>
    <w:proofErr w:type="gramStart"/>
    <w:r>
      <w:rPr>
        <w:rFonts w:ascii="Garamond" w:eastAsia="Garamond" w:hAnsi="Garamond" w:cs="Garamond"/>
        <w:color w:val="000000"/>
        <w:sz w:val="20"/>
        <w:szCs w:val="20"/>
      </w:rPr>
      <w:t>X[</w:t>
    </w:r>
    <w:proofErr w:type="gramEnd"/>
    <w:r>
      <w:rPr>
        <w:rFonts w:ascii="Garamond" w:eastAsia="Garamond" w:hAnsi="Garamond" w:cs="Garamond"/>
        <w:color w:val="000000"/>
        <w:sz w:val="20"/>
        <w:szCs w:val="20"/>
      </w:rPr>
      <w:t>FYLLS I AV SEKRETERAREN] (1)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EF"/>
    <w:rsid w:val="00373290"/>
    <w:rsid w:val="004B54F3"/>
    <w:rsid w:val="00BB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8B65D"/>
  <w15:docId w15:val="{F770C529-3A0D-44B9-8031-F584E2874F3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pt" w:after="6pt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18pt" w:after="4pt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4pt" w:after="4pt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12pt" w:after="2pt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11pt" w:after="2pt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10pt" w:after="2pt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24pt" w:after="6pt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18pt" w:after="4pt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ZWaaeJ7q4SCIHLm9UruYi1wsfg==">AMUW2mWcrFLddHbBRkcMU3jb1J/skyYd/cPlwpKCNuaxm9Jeoack+0HXimYmi05QYkIpyVCANPmLWCs2bYEzA+vmw5ZxeMhQO4j6hNrrjVv1Mn2xHZmYKmkUGAyOn/ly7bkANlc6t6Qj</go:docsCustomData>
</go:gDocsCustomXmlDataStorage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Linnea Gustafsson</cp:lastModifiedBy>
  <cp:revision>2</cp:revision>
  <dcterms:created xsi:type="dcterms:W3CDTF">2021-02-01T16:40:00Z</dcterms:created>
  <dcterms:modified xsi:type="dcterms:W3CDTF">2021-02-01T16:40:00Z</dcterms:modified>
</cp:coreProperties>
</file>