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14" w:rsidRPr="00277705" w:rsidRDefault="00275F14" w:rsidP="000215CF">
      <w:pPr>
        <w:rPr>
          <w:rFonts w:ascii="Arial" w:hAnsi="Arial" w:cs="Arial"/>
          <w:b/>
          <w:sz w:val="28"/>
          <w:szCs w:val="28"/>
        </w:rPr>
      </w:pPr>
      <w:r w:rsidRPr="00277705">
        <w:rPr>
          <w:rFonts w:ascii="Arial" w:hAnsi="Arial" w:cs="Arial"/>
          <w:b/>
          <w:sz w:val="28"/>
          <w:szCs w:val="28"/>
        </w:rPr>
        <w:t xml:space="preserve">Ergebnisse des 4. Onlinetreffen </w:t>
      </w:r>
      <w:proofErr w:type="spellStart"/>
      <w:r w:rsidRPr="00277705">
        <w:rPr>
          <w:rFonts w:ascii="Arial" w:hAnsi="Arial" w:cs="Arial"/>
          <w:b/>
          <w:sz w:val="28"/>
          <w:szCs w:val="28"/>
        </w:rPr>
        <w:t>Tiny</w:t>
      </w:r>
      <w:proofErr w:type="spellEnd"/>
      <w:r w:rsidRPr="0027770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77705">
        <w:rPr>
          <w:rFonts w:ascii="Arial" w:hAnsi="Arial" w:cs="Arial"/>
          <w:b/>
          <w:sz w:val="28"/>
          <w:szCs w:val="28"/>
        </w:rPr>
        <w:t>Village</w:t>
      </w:r>
      <w:proofErr w:type="spellEnd"/>
      <w:r w:rsidRPr="0027770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77705">
        <w:rPr>
          <w:rFonts w:ascii="Arial" w:hAnsi="Arial" w:cs="Arial"/>
          <w:b/>
          <w:sz w:val="28"/>
          <w:szCs w:val="28"/>
        </w:rPr>
        <w:t>Sölde</w:t>
      </w:r>
      <w:proofErr w:type="spellEnd"/>
      <w:r w:rsidRPr="00277705">
        <w:rPr>
          <w:rFonts w:ascii="Arial" w:hAnsi="Arial" w:cs="Arial"/>
          <w:b/>
          <w:sz w:val="28"/>
          <w:szCs w:val="28"/>
        </w:rPr>
        <w:t xml:space="preserve"> </w:t>
      </w:r>
    </w:p>
    <w:p w:rsidR="008F3AF5" w:rsidRPr="00277705" w:rsidRDefault="0046536B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>am</w:t>
      </w:r>
      <w:r w:rsidR="00EE73D8" w:rsidRPr="00277705">
        <w:rPr>
          <w:rFonts w:ascii="Arial" w:hAnsi="Arial" w:cs="Arial"/>
        </w:rPr>
        <w:t xml:space="preserve"> 23.02.2021 von 18 - 20</w:t>
      </w:r>
      <w:r w:rsidR="00275F14" w:rsidRPr="00277705">
        <w:rPr>
          <w:rFonts w:ascii="Arial" w:hAnsi="Arial" w:cs="Arial"/>
        </w:rPr>
        <w:t>.15 Uhr</w:t>
      </w:r>
    </w:p>
    <w:p w:rsidR="00275F14" w:rsidRPr="00277705" w:rsidRDefault="00275F14" w:rsidP="000215CF">
      <w:pPr>
        <w:rPr>
          <w:rFonts w:ascii="Arial" w:hAnsi="Arial" w:cs="Arial"/>
        </w:rPr>
      </w:pPr>
    </w:p>
    <w:p w:rsidR="00275F14" w:rsidRPr="00277705" w:rsidRDefault="00275F14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>Es haben 31 Interessenten teilgenommen.</w:t>
      </w:r>
    </w:p>
    <w:p w:rsidR="00275F14" w:rsidRPr="00277705" w:rsidRDefault="00275F14" w:rsidP="000215CF">
      <w:pPr>
        <w:rPr>
          <w:rFonts w:ascii="Arial" w:hAnsi="Arial" w:cs="Arial"/>
        </w:rPr>
      </w:pPr>
    </w:p>
    <w:p w:rsidR="00275F14" w:rsidRPr="00277705" w:rsidRDefault="00275F14" w:rsidP="000215CF">
      <w:pPr>
        <w:rPr>
          <w:rFonts w:ascii="Arial" w:hAnsi="Arial" w:cs="Arial"/>
        </w:rPr>
      </w:pPr>
      <w:r w:rsidRPr="00277705">
        <w:rPr>
          <w:rFonts w:ascii="Arial" w:hAnsi="Arial" w:cs="Arial"/>
          <w:b/>
        </w:rPr>
        <w:t>5 Baugruppen haben den Stand ihrer Überlegungen vorgestellt</w:t>
      </w:r>
      <w:r w:rsidRPr="00277705">
        <w:rPr>
          <w:rFonts w:ascii="Arial" w:hAnsi="Arial" w:cs="Arial"/>
        </w:rPr>
        <w:t>.</w:t>
      </w:r>
    </w:p>
    <w:p w:rsidR="00275F14" w:rsidRPr="00277705" w:rsidRDefault="00275F14" w:rsidP="000215CF">
      <w:pPr>
        <w:rPr>
          <w:rFonts w:ascii="Arial" w:hAnsi="Arial" w:cs="Arial"/>
        </w:rPr>
      </w:pPr>
    </w:p>
    <w:p w:rsidR="00B60FC7" w:rsidRPr="00277705" w:rsidRDefault="00D11773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>Die Idee</w:t>
      </w:r>
      <w:r w:rsidR="00022950" w:rsidRPr="00277705">
        <w:rPr>
          <w:rFonts w:ascii="Arial" w:hAnsi="Arial" w:cs="Arial"/>
        </w:rPr>
        <w:t>n</w:t>
      </w:r>
      <w:r w:rsidRPr="00277705">
        <w:rPr>
          <w:rFonts w:ascii="Arial" w:hAnsi="Arial" w:cs="Arial"/>
        </w:rPr>
        <w:t xml:space="preserve"> waren zum Teil scho</w:t>
      </w:r>
      <w:r w:rsidR="00896061" w:rsidRPr="00277705">
        <w:rPr>
          <w:rFonts w:ascii="Arial" w:hAnsi="Arial" w:cs="Arial"/>
        </w:rPr>
        <w:t>n sehr konkret bezüglich der Grö</w:t>
      </w:r>
      <w:r w:rsidRPr="00277705">
        <w:rPr>
          <w:rFonts w:ascii="Arial" w:hAnsi="Arial" w:cs="Arial"/>
        </w:rPr>
        <w:t>ßen (</w:t>
      </w:r>
      <w:proofErr w:type="spellStart"/>
      <w:r w:rsidRPr="00277705">
        <w:rPr>
          <w:rFonts w:ascii="Arial" w:hAnsi="Arial" w:cs="Arial"/>
        </w:rPr>
        <w:t>Wohnfläche+Grundstück</w:t>
      </w:r>
      <w:proofErr w:type="spellEnd"/>
      <w:r w:rsidRPr="00277705">
        <w:rPr>
          <w:rFonts w:ascii="Arial" w:hAnsi="Arial" w:cs="Arial"/>
        </w:rPr>
        <w:t>)</w:t>
      </w:r>
      <w:r w:rsidR="00022950" w:rsidRPr="00277705">
        <w:rPr>
          <w:rFonts w:ascii="Arial" w:hAnsi="Arial" w:cs="Arial"/>
        </w:rPr>
        <w:t>,</w:t>
      </w:r>
      <w:r w:rsidRPr="00277705">
        <w:rPr>
          <w:rFonts w:ascii="Arial" w:hAnsi="Arial" w:cs="Arial"/>
        </w:rPr>
        <w:t xml:space="preserve"> der Arch</w:t>
      </w:r>
      <w:r w:rsidR="00896061" w:rsidRPr="00277705">
        <w:rPr>
          <w:rFonts w:ascii="Arial" w:hAnsi="Arial" w:cs="Arial"/>
        </w:rPr>
        <w:t>ite</w:t>
      </w:r>
      <w:r w:rsidRPr="00277705">
        <w:rPr>
          <w:rFonts w:ascii="Arial" w:hAnsi="Arial" w:cs="Arial"/>
        </w:rPr>
        <w:t xml:space="preserve">ktur oder auch </w:t>
      </w:r>
      <w:r w:rsidR="003B61F9" w:rsidRPr="00277705">
        <w:rPr>
          <w:rFonts w:ascii="Arial" w:hAnsi="Arial" w:cs="Arial"/>
        </w:rPr>
        <w:t>bezgl.</w:t>
      </w:r>
      <w:r w:rsidRPr="00277705">
        <w:rPr>
          <w:rFonts w:ascii="Arial" w:hAnsi="Arial" w:cs="Arial"/>
        </w:rPr>
        <w:t xml:space="preserve"> </w:t>
      </w:r>
      <w:r w:rsidR="00896061" w:rsidRPr="00277705">
        <w:rPr>
          <w:rFonts w:ascii="Arial" w:hAnsi="Arial" w:cs="Arial"/>
        </w:rPr>
        <w:t>d</w:t>
      </w:r>
      <w:r w:rsidRPr="00277705">
        <w:rPr>
          <w:rFonts w:ascii="Arial" w:hAnsi="Arial" w:cs="Arial"/>
        </w:rPr>
        <w:t>er Hersteller.</w:t>
      </w:r>
      <w:r w:rsidR="00896061" w:rsidRPr="00277705">
        <w:rPr>
          <w:rFonts w:ascii="Arial" w:hAnsi="Arial" w:cs="Arial"/>
        </w:rPr>
        <w:t xml:space="preserve"> </w:t>
      </w:r>
      <w:r w:rsidRPr="00277705">
        <w:rPr>
          <w:rFonts w:ascii="Arial" w:hAnsi="Arial" w:cs="Arial"/>
        </w:rPr>
        <w:t>Jede Gruppe hatte auch Angebote für das ganze Dorf mitge</w:t>
      </w:r>
      <w:r w:rsidR="003B61F9" w:rsidRPr="00277705">
        <w:rPr>
          <w:rFonts w:ascii="Arial" w:hAnsi="Arial" w:cs="Arial"/>
        </w:rPr>
        <w:t>br</w:t>
      </w:r>
      <w:r w:rsidRPr="00277705">
        <w:rPr>
          <w:rFonts w:ascii="Arial" w:hAnsi="Arial" w:cs="Arial"/>
        </w:rPr>
        <w:t>acht</w:t>
      </w:r>
      <w:r w:rsidR="00022950" w:rsidRPr="00277705">
        <w:rPr>
          <w:rFonts w:ascii="Arial" w:hAnsi="Arial" w:cs="Arial"/>
        </w:rPr>
        <w:t>,</w:t>
      </w:r>
      <w:r w:rsidRPr="00277705">
        <w:rPr>
          <w:rFonts w:ascii="Arial" w:hAnsi="Arial" w:cs="Arial"/>
        </w:rPr>
        <w:t xml:space="preserve"> wie eine Nachbarschafts-App, gemeinsame Freizeitangebote</w:t>
      </w:r>
      <w:r w:rsidR="00022950" w:rsidRPr="00277705">
        <w:rPr>
          <w:rFonts w:ascii="Arial" w:hAnsi="Arial" w:cs="Arial"/>
        </w:rPr>
        <w:t>,</w:t>
      </w:r>
      <w:r w:rsidRPr="00277705">
        <w:rPr>
          <w:rFonts w:ascii="Arial" w:hAnsi="Arial" w:cs="Arial"/>
        </w:rPr>
        <w:t xml:space="preserve"> Bücherschrank etc. Fast alle Gruppen haben </w:t>
      </w:r>
      <w:r w:rsidR="00723E4E" w:rsidRPr="00277705">
        <w:rPr>
          <w:rFonts w:ascii="Arial" w:hAnsi="Arial" w:cs="Arial"/>
        </w:rPr>
        <w:t xml:space="preserve">für sich </w:t>
      </w:r>
      <w:r w:rsidRPr="00277705">
        <w:rPr>
          <w:rFonts w:ascii="Arial" w:hAnsi="Arial" w:cs="Arial"/>
        </w:rPr>
        <w:t xml:space="preserve">einen </w:t>
      </w:r>
      <w:r w:rsidR="00022950" w:rsidRPr="00277705">
        <w:rPr>
          <w:rFonts w:ascii="Arial" w:hAnsi="Arial" w:cs="Arial"/>
        </w:rPr>
        <w:t xml:space="preserve">gemeinschaftlichen Bereich </w:t>
      </w:r>
      <w:r w:rsidRPr="00277705">
        <w:rPr>
          <w:rFonts w:ascii="Arial" w:hAnsi="Arial" w:cs="Arial"/>
        </w:rPr>
        <w:t xml:space="preserve">geplant mit Werkstatt, </w:t>
      </w:r>
      <w:r w:rsidR="00723E4E" w:rsidRPr="00277705">
        <w:rPr>
          <w:rFonts w:ascii="Arial" w:hAnsi="Arial" w:cs="Arial"/>
        </w:rPr>
        <w:t>für Fahrräder</w:t>
      </w:r>
      <w:r w:rsidRPr="00277705">
        <w:rPr>
          <w:rFonts w:ascii="Arial" w:hAnsi="Arial" w:cs="Arial"/>
        </w:rPr>
        <w:t xml:space="preserve"> und Waschmaschinen</w:t>
      </w:r>
      <w:r w:rsidR="00723E4E" w:rsidRPr="00277705">
        <w:rPr>
          <w:rFonts w:ascii="Arial" w:hAnsi="Arial" w:cs="Arial"/>
        </w:rPr>
        <w:t>.</w:t>
      </w:r>
      <w:r w:rsidR="008A6031" w:rsidRPr="00277705">
        <w:rPr>
          <w:rFonts w:ascii="Arial" w:hAnsi="Arial" w:cs="Arial"/>
        </w:rPr>
        <w:t xml:space="preserve"> Die Nut</w:t>
      </w:r>
      <w:r w:rsidRPr="00277705">
        <w:rPr>
          <w:rFonts w:ascii="Arial" w:hAnsi="Arial" w:cs="Arial"/>
        </w:rPr>
        <w:t>zung rege</w:t>
      </w:r>
      <w:r w:rsidR="008A6031" w:rsidRPr="00277705">
        <w:rPr>
          <w:rFonts w:ascii="Arial" w:hAnsi="Arial" w:cs="Arial"/>
        </w:rPr>
        <w:t>nerativer Energie</w:t>
      </w:r>
      <w:r w:rsidRPr="00277705">
        <w:rPr>
          <w:rFonts w:ascii="Arial" w:hAnsi="Arial" w:cs="Arial"/>
        </w:rPr>
        <w:t xml:space="preserve">n, eine zentrale </w:t>
      </w:r>
      <w:r w:rsidR="008A6031" w:rsidRPr="00277705">
        <w:rPr>
          <w:rFonts w:ascii="Arial" w:hAnsi="Arial" w:cs="Arial"/>
        </w:rPr>
        <w:t>Wärmeversorgu</w:t>
      </w:r>
      <w:r w:rsidR="00B60FC7" w:rsidRPr="00277705">
        <w:rPr>
          <w:rFonts w:ascii="Arial" w:hAnsi="Arial" w:cs="Arial"/>
        </w:rPr>
        <w:t>ng</w:t>
      </w:r>
      <w:r w:rsidRPr="00277705">
        <w:rPr>
          <w:rFonts w:ascii="Arial" w:hAnsi="Arial" w:cs="Arial"/>
        </w:rPr>
        <w:t>, Bauen</w:t>
      </w:r>
      <w:r w:rsidR="008A6031" w:rsidRPr="00277705">
        <w:rPr>
          <w:rFonts w:ascii="Arial" w:hAnsi="Arial" w:cs="Arial"/>
        </w:rPr>
        <w:t xml:space="preserve"> </w:t>
      </w:r>
      <w:r w:rsidRPr="00277705">
        <w:rPr>
          <w:rFonts w:ascii="Arial" w:hAnsi="Arial" w:cs="Arial"/>
        </w:rPr>
        <w:t>mit Holz wurden</w:t>
      </w:r>
      <w:r w:rsidR="008A6031" w:rsidRPr="00277705">
        <w:rPr>
          <w:rFonts w:ascii="Arial" w:hAnsi="Arial" w:cs="Arial"/>
        </w:rPr>
        <w:t xml:space="preserve"> </w:t>
      </w:r>
      <w:r w:rsidRPr="00277705">
        <w:rPr>
          <w:rFonts w:ascii="Arial" w:hAnsi="Arial" w:cs="Arial"/>
        </w:rPr>
        <w:t>ebenfalls häufig genannt.</w:t>
      </w:r>
      <w:r w:rsidR="00B60FC7" w:rsidRPr="00277705">
        <w:rPr>
          <w:rFonts w:ascii="Arial" w:hAnsi="Arial" w:cs="Arial"/>
        </w:rPr>
        <w:t xml:space="preserve"> Alle Gruppen waren noch offen für weiter</w:t>
      </w:r>
      <w:r w:rsidR="00723E4E" w:rsidRPr="00277705">
        <w:rPr>
          <w:rFonts w:ascii="Arial" w:hAnsi="Arial" w:cs="Arial"/>
        </w:rPr>
        <w:t>e</w:t>
      </w:r>
      <w:r w:rsidR="00B60FC7" w:rsidRPr="00277705">
        <w:rPr>
          <w:rFonts w:ascii="Arial" w:hAnsi="Arial" w:cs="Arial"/>
        </w:rPr>
        <w:t xml:space="preserve"> Mitglieder*innen</w:t>
      </w:r>
      <w:r w:rsidR="00780B44" w:rsidRPr="00277705">
        <w:rPr>
          <w:rFonts w:ascii="Arial" w:hAnsi="Arial" w:cs="Arial"/>
        </w:rPr>
        <w:t>.</w:t>
      </w:r>
      <w:r w:rsidR="00780B44" w:rsidRPr="00277705">
        <w:rPr>
          <w:rFonts w:ascii="Arial" w:hAnsi="Arial" w:cs="Arial"/>
        </w:rPr>
        <w:br/>
      </w:r>
    </w:p>
    <w:p w:rsidR="0046536B" w:rsidRPr="00277705" w:rsidRDefault="0046536B" w:rsidP="000215CF">
      <w:pPr>
        <w:rPr>
          <w:rFonts w:ascii="Arial" w:hAnsi="Arial" w:cs="Arial"/>
          <w:b/>
        </w:rPr>
      </w:pPr>
      <w:r w:rsidRPr="00277705">
        <w:rPr>
          <w:rFonts w:ascii="Arial" w:hAnsi="Arial" w:cs="Arial"/>
          <w:b/>
        </w:rPr>
        <w:t>Weiteres Vorgehen</w:t>
      </w:r>
    </w:p>
    <w:p w:rsidR="0046536B" w:rsidRPr="00277705" w:rsidRDefault="0046536B" w:rsidP="000215CF">
      <w:pPr>
        <w:rPr>
          <w:rFonts w:ascii="Arial" w:hAnsi="Arial" w:cs="Arial"/>
        </w:rPr>
      </w:pPr>
    </w:p>
    <w:p w:rsidR="00B60FC7" w:rsidRPr="00277705" w:rsidRDefault="008A6031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>Es wurde ein grober Fahrpl</w:t>
      </w:r>
      <w:r w:rsidR="00B60FC7" w:rsidRPr="00277705">
        <w:rPr>
          <w:rFonts w:ascii="Arial" w:hAnsi="Arial" w:cs="Arial"/>
        </w:rPr>
        <w:t xml:space="preserve">an zum weiteren </w:t>
      </w:r>
      <w:r w:rsidRPr="00277705">
        <w:rPr>
          <w:rFonts w:ascii="Arial" w:hAnsi="Arial" w:cs="Arial"/>
        </w:rPr>
        <w:t>Vorgehen skizziert. Jede G</w:t>
      </w:r>
      <w:r w:rsidR="00B60FC7" w:rsidRPr="00277705">
        <w:rPr>
          <w:rFonts w:ascii="Arial" w:hAnsi="Arial" w:cs="Arial"/>
        </w:rPr>
        <w:t xml:space="preserve">ruppe </w:t>
      </w:r>
      <w:r w:rsidRPr="00277705">
        <w:rPr>
          <w:rFonts w:ascii="Arial" w:hAnsi="Arial" w:cs="Arial"/>
        </w:rPr>
        <w:t>muss si</w:t>
      </w:r>
      <w:r w:rsidR="00B60FC7" w:rsidRPr="00277705">
        <w:rPr>
          <w:rFonts w:ascii="Arial" w:hAnsi="Arial" w:cs="Arial"/>
        </w:rPr>
        <w:t xml:space="preserve">ch konkret bewerben. Die Anforderungen an diese Bewerbung werden noch ausgearbeitet. Nach </w:t>
      </w:r>
      <w:r w:rsidRPr="00277705">
        <w:rPr>
          <w:rFonts w:ascii="Arial" w:hAnsi="Arial" w:cs="Arial"/>
        </w:rPr>
        <w:t>der Auslobung haben die Gru</w:t>
      </w:r>
      <w:r w:rsidR="00B60FC7" w:rsidRPr="00277705">
        <w:rPr>
          <w:rFonts w:ascii="Arial" w:hAnsi="Arial" w:cs="Arial"/>
        </w:rPr>
        <w:t>ppen ca</w:t>
      </w:r>
      <w:r w:rsidRPr="00277705">
        <w:rPr>
          <w:rFonts w:ascii="Arial" w:hAnsi="Arial" w:cs="Arial"/>
        </w:rPr>
        <w:t>.</w:t>
      </w:r>
      <w:r w:rsidR="003B61F9" w:rsidRPr="00277705">
        <w:rPr>
          <w:rFonts w:ascii="Arial" w:hAnsi="Arial" w:cs="Arial"/>
        </w:rPr>
        <w:t xml:space="preserve"> einen</w:t>
      </w:r>
      <w:r w:rsidRPr="00277705">
        <w:rPr>
          <w:rFonts w:ascii="Arial" w:hAnsi="Arial" w:cs="Arial"/>
        </w:rPr>
        <w:t xml:space="preserve"> Monat Zeit ihr Konz</w:t>
      </w:r>
      <w:r w:rsidR="00B60FC7" w:rsidRPr="00277705">
        <w:rPr>
          <w:rFonts w:ascii="Arial" w:hAnsi="Arial" w:cs="Arial"/>
        </w:rPr>
        <w:t>ept einzureichen.</w:t>
      </w:r>
      <w:r w:rsidRPr="00277705">
        <w:rPr>
          <w:rFonts w:ascii="Arial" w:hAnsi="Arial" w:cs="Arial"/>
        </w:rPr>
        <w:t xml:space="preserve"> Die</w:t>
      </w:r>
      <w:r w:rsidR="003B61F9" w:rsidRPr="00277705">
        <w:rPr>
          <w:rFonts w:ascii="Arial" w:hAnsi="Arial" w:cs="Arial"/>
        </w:rPr>
        <w:t>se</w:t>
      </w:r>
      <w:r w:rsidRPr="00277705">
        <w:rPr>
          <w:rFonts w:ascii="Arial" w:hAnsi="Arial" w:cs="Arial"/>
        </w:rPr>
        <w:t xml:space="preserve"> werden einer</w:t>
      </w:r>
      <w:r w:rsidR="00B60FC7" w:rsidRPr="00277705">
        <w:rPr>
          <w:rFonts w:ascii="Arial" w:hAnsi="Arial" w:cs="Arial"/>
        </w:rPr>
        <w:t xml:space="preserve"> </w:t>
      </w:r>
      <w:r w:rsidRPr="00277705">
        <w:rPr>
          <w:rFonts w:ascii="Arial" w:hAnsi="Arial" w:cs="Arial"/>
        </w:rPr>
        <w:t>Bewerbungskommis</w:t>
      </w:r>
      <w:r w:rsidR="00B60FC7" w:rsidRPr="00277705">
        <w:rPr>
          <w:rFonts w:ascii="Arial" w:hAnsi="Arial" w:cs="Arial"/>
        </w:rPr>
        <w:t>s</w:t>
      </w:r>
      <w:r w:rsidRPr="00277705">
        <w:rPr>
          <w:rFonts w:ascii="Arial" w:hAnsi="Arial" w:cs="Arial"/>
        </w:rPr>
        <w:t>ion vorgestellt. Die ausgewählten Projekte machen im R</w:t>
      </w:r>
      <w:r w:rsidR="00B60FC7" w:rsidRPr="00277705">
        <w:rPr>
          <w:rFonts w:ascii="Arial" w:hAnsi="Arial" w:cs="Arial"/>
        </w:rPr>
        <w:t>ahmen eines sogenannten</w:t>
      </w:r>
      <w:r w:rsidRPr="00277705">
        <w:rPr>
          <w:rFonts w:ascii="Arial" w:hAnsi="Arial" w:cs="Arial"/>
        </w:rPr>
        <w:t xml:space="preserve"> kooperativen</w:t>
      </w:r>
      <w:r w:rsidR="00B60FC7" w:rsidRPr="00277705">
        <w:rPr>
          <w:rFonts w:ascii="Arial" w:hAnsi="Arial" w:cs="Arial"/>
        </w:rPr>
        <w:t xml:space="preserve"> Ver</w:t>
      </w:r>
      <w:r w:rsidRPr="00277705">
        <w:rPr>
          <w:rFonts w:ascii="Arial" w:hAnsi="Arial" w:cs="Arial"/>
        </w:rPr>
        <w:t>f</w:t>
      </w:r>
      <w:r w:rsidR="00B60FC7" w:rsidRPr="00277705">
        <w:rPr>
          <w:rFonts w:ascii="Arial" w:hAnsi="Arial" w:cs="Arial"/>
        </w:rPr>
        <w:t>ahren</w:t>
      </w:r>
      <w:r w:rsidRPr="00277705">
        <w:rPr>
          <w:rFonts w:ascii="Arial" w:hAnsi="Arial" w:cs="Arial"/>
        </w:rPr>
        <w:t>s</w:t>
      </w:r>
      <w:r w:rsidR="00B60FC7" w:rsidRPr="00277705">
        <w:rPr>
          <w:rFonts w:ascii="Arial" w:hAnsi="Arial" w:cs="Arial"/>
        </w:rPr>
        <w:t xml:space="preserve"> weiter, in dem die Ideen</w:t>
      </w:r>
      <w:r w:rsidRPr="00277705">
        <w:rPr>
          <w:rFonts w:ascii="Arial" w:hAnsi="Arial" w:cs="Arial"/>
        </w:rPr>
        <w:t xml:space="preserve"> ausgearbeitet werden</w:t>
      </w:r>
      <w:r w:rsidR="00B60FC7" w:rsidRPr="00277705">
        <w:rPr>
          <w:rFonts w:ascii="Arial" w:hAnsi="Arial" w:cs="Arial"/>
        </w:rPr>
        <w:t xml:space="preserve">, die Gruppen sich </w:t>
      </w:r>
      <w:r w:rsidR="00780B44" w:rsidRPr="00277705">
        <w:rPr>
          <w:rFonts w:ascii="Arial" w:hAnsi="Arial" w:cs="Arial"/>
        </w:rPr>
        <w:t>untereinander ab</w:t>
      </w:r>
      <w:r w:rsidRPr="00277705">
        <w:rPr>
          <w:rFonts w:ascii="Arial" w:hAnsi="Arial" w:cs="Arial"/>
        </w:rPr>
        <w:t>stimmen und gemei</w:t>
      </w:r>
      <w:r w:rsidR="00B60FC7" w:rsidRPr="00277705">
        <w:rPr>
          <w:rFonts w:ascii="Arial" w:hAnsi="Arial" w:cs="Arial"/>
        </w:rPr>
        <w:t>nschaftliche Aufgaben für das gesamt</w:t>
      </w:r>
      <w:r w:rsidRPr="00277705">
        <w:rPr>
          <w:rFonts w:ascii="Arial" w:hAnsi="Arial" w:cs="Arial"/>
        </w:rPr>
        <w:t>e</w:t>
      </w:r>
      <w:r w:rsidR="00B60FC7" w:rsidRPr="00277705">
        <w:rPr>
          <w:rFonts w:ascii="Arial" w:hAnsi="Arial" w:cs="Arial"/>
        </w:rPr>
        <w:t xml:space="preserve"> </w:t>
      </w:r>
      <w:proofErr w:type="spellStart"/>
      <w:r w:rsidR="00B60FC7" w:rsidRPr="00277705">
        <w:rPr>
          <w:rFonts w:ascii="Arial" w:hAnsi="Arial" w:cs="Arial"/>
        </w:rPr>
        <w:t>Tiny</w:t>
      </w:r>
      <w:proofErr w:type="spellEnd"/>
      <w:r w:rsidR="00B60FC7" w:rsidRPr="00277705">
        <w:rPr>
          <w:rFonts w:ascii="Arial" w:hAnsi="Arial" w:cs="Arial"/>
        </w:rPr>
        <w:t xml:space="preserve"> </w:t>
      </w:r>
      <w:proofErr w:type="spellStart"/>
      <w:r w:rsidR="00B60FC7" w:rsidRPr="00277705">
        <w:rPr>
          <w:rFonts w:ascii="Arial" w:hAnsi="Arial" w:cs="Arial"/>
        </w:rPr>
        <w:t>Village</w:t>
      </w:r>
      <w:proofErr w:type="spellEnd"/>
      <w:r w:rsidRPr="00277705">
        <w:rPr>
          <w:rFonts w:ascii="Arial" w:hAnsi="Arial" w:cs="Arial"/>
        </w:rPr>
        <w:t xml:space="preserve"> geklärt werden. Am Ende des Prozesse</w:t>
      </w:r>
      <w:r w:rsidR="00896061" w:rsidRPr="00277705">
        <w:rPr>
          <w:rFonts w:ascii="Arial" w:hAnsi="Arial" w:cs="Arial"/>
        </w:rPr>
        <w:t>s</w:t>
      </w:r>
      <w:r w:rsidRPr="00277705">
        <w:rPr>
          <w:rFonts w:ascii="Arial" w:hAnsi="Arial" w:cs="Arial"/>
        </w:rPr>
        <w:t xml:space="preserve"> werden die Vorschläge nochmal geprüft und jede Gruppe bekommt eine feste Grundstücksoption zum Kauf </w:t>
      </w:r>
      <w:r w:rsidR="003B61F9" w:rsidRPr="00277705">
        <w:rPr>
          <w:rFonts w:ascii="Arial" w:hAnsi="Arial" w:cs="Arial"/>
        </w:rPr>
        <w:t>beziehungsweise</w:t>
      </w:r>
      <w:r w:rsidRPr="00277705">
        <w:rPr>
          <w:rFonts w:ascii="Arial" w:hAnsi="Arial" w:cs="Arial"/>
        </w:rPr>
        <w:t xml:space="preserve"> zur Pacht.</w:t>
      </w:r>
    </w:p>
    <w:p w:rsidR="00B60FC7" w:rsidRPr="00277705" w:rsidRDefault="00B60FC7" w:rsidP="000215CF">
      <w:pPr>
        <w:rPr>
          <w:rFonts w:ascii="Arial" w:hAnsi="Arial" w:cs="Arial"/>
        </w:rPr>
      </w:pPr>
    </w:p>
    <w:p w:rsidR="00B60FC7" w:rsidRPr="00277705" w:rsidRDefault="00B60FC7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>Seitens der Stadt wurden zwei Vorschläge zur Aufteilung der Bauflächen in Baugruppen gemacht, um eine spätere Har</w:t>
      </w:r>
      <w:r w:rsidR="008A6031" w:rsidRPr="00277705">
        <w:rPr>
          <w:rFonts w:ascii="Arial" w:hAnsi="Arial" w:cs="Arial"/>
        </w:rPr>
        <w:t>monisie</w:t>
      </w:r>
      <w:r w:rsidRPr="00277705">
        <w:rPr>
          <w:rFonts w:ascii="Arial" w:hAnsi="Arial" w:cs="Arial"/>
        </w:rPr>
        <w:t>rung sich überschneidender Flächenwünsche zu erleichtern.</w:t>
      </w:r>
    </w:p>
    <w:p w:rsidR="00B60FC7" w:rsidRPr="00277705" w:rsidRDefault="00B60FC7" w:rsidP="000215CF">
      <w:pPr>
        <w:rPr>
          <w:rFonts w:ascii="Arial" w:hAnsi="Arial" w:cs="Arial"/>
        </w:rPr>
      </w:pPr>
    </w:p>
    <w:p w:rsidR="0046536B" w:rsidRPr="00277705" w:rsidRDefault="0046536B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 xml:space="preserve">Um für neue Interessenten den Einstieg zu erleichtern wurde das Programm „Wonder </w:t>
      </w:r>
      <w:proofErr w:type="spellStart"/>
      <w:r w:rsidRPr="00277705">
        <w:rPr>
          <w:rFonts w:ascii="Arial" w:hAnsi="Arial" w:cs="Arial"/>
        </w:rPr>
        <w:t>me</w:t>
      </w:r>
      <w:proofErr w:type="spellEnd"/>
      <w:r w:rsidR="00723E4E" w:rsidRPr="00277705">
        <w:rPr>
          <w:rFonts w:ascii="Arial" w:hAnsi="Arial" w:cs="Arial"/>
        </w:rPr>
        <w:t>,</w:t>
      </w:r>
      <w:r w:rsidRPr="00277705">
        <w:rPr>
          <w:rFonts w:ascii="Arial" w:hAnsi="Arial" w:cs="Arial"/>
        </w:rPr>
        <w:t xml:space="preserve"> vorgeschlagen. Die „neuen“ können ihre Kacheln mit Foto mit der Maus in einen </w:t>
      </w:r>
      <w:r w:rsidR="00277705" w:rsidRPr="00277705">
        <w:rPr>
          <w:rFonts w:ascii="Arial" w:hAnsi="Arial" w:cs="Arial"/>
        </w:rPr>
        <w:t>Chatraum</w:t>
      </w:r>
      <w:r w:rsidRPr="00277705">
        <w:rPr>
          <w:rFonts w:ascii="Arial" w:hAnsi="Arial" w:cs="Arial"/>
        </w:rPr>
        <w:t xml:space="preserve">, wo sich bereits Personen einer Baugruppe sichtbar aufhalten, schieben und dort direkt mit Leuten aus der jeweiligen Baugruppe sprechen. Frau Pohlmann wird ein entsprechendes Angebot </w:t>
      </w:r>
      <w:r w:rsidR="00780B44" w:rsidRPr="00277705">
        <w:rPr>
          <w:rFonts w:ascii="Arial" w:hAnsi="Arial" w:cs="Arial"/>
        </w:rPr>
        <w:t>vorbereiten</w:t>
      </w:r>
      <w:r w:rsidRPr="00277705">
        <w:rPr>
          <w:rFonts w:ascii="Arial" w:hAnsi="Arial" w:cs="Arial"/>
        </w:rPr>
        <w:t>.</w:t>
      </w:r>
    </w:p>
    <w:p w:rsidR="00B2471D" w:rsidRPr="00277705" w:rsidRDefault="00B2471D" w:rsidP="000215CF">
      <w:pPr>
        <w:rPr>
          <w:rFonts w:ascii="Arial" w:hAnsi="Arial" w:cs="Arial"/>
        </w:rPr>
      </w:pPr>
    </w:p>
    <w:p w:rsidR="00723E4E" w:rsidRPr="00277705" w:rsidRDefault="00723E4E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 xml:space="preserve">Der jeweilige Planungsstand der Baugruppen soll nur auf der online Plattform sichtbar sein, die für den bisherigen </w:t>
      </w:r>
      <w:r w:rsidR="00277705" w:rsidRPr="00277705">
        <w:rPr>
          <w:rFonts w:ascii="Arial" w:hAnsi="Arial" w:cs="Arial"/>
        </w:rPr>
        <w:t>Mail-</w:t>
      </w:r>
      <w:r w:rsidRPr="00277705">
        <w:rPr>
          <w:rFonts w:ascii="Arial" w:hAnsi="Arial" w:cs="Arial"/>
        </w:rPr>
        <w:t>Verteiler zugänglic</w:t>
      </w:r>
      <w:r w:rsidR="001E7AC3" w:rsidRPr="00277705">
        <w:rPr>
          <w:rFonts w:ascii="Arial" w:hAnsi="Arial" w:cs="Arial"/>
        </w:rPr>
        <w:t>h ist,</w:t>
      </w:r>
      <w:r w:rsidRPr="00277705">
        <w:rPr>
          <w:rFonts w:ascii="Arial" w:hAnsi="Arial" w:cs="Arial"/>
        </w:rPr>
        <w:t xml:space="preserve"> </w:t>
      </w:r>
      <w:r w:rsidR="001E7AC3" w:rsidRPr="00277705">
        <w:rPr>
          <w:rFonts w:ascii="Arial" w:hAnsi="Arial" w:cs="Arial"/>
        </w:rPr>
        <w:t>n</w:t>
      </w:r>
      <w:r w:rsidRPr="00277705">
        <w:rPr>
          <w:rFonts w:ascii="Arial" w:hAnsi="Arial" w:cs="Arial"/>
        </w:rPr>
        <w:t xml:space="preserve">icht auf der allgemein öffentlichen </w:t>
      </w:r>
      <w:r w:rsidR="00277705" w:rsidRPr="00277705">
        <w:rPr>
          <w:rFonts w:ascii="Arial" w:hAnsi="Arial" w:cs="Arial"/>
        </w:rPr>
        <w:t>Homepage</w:t>
      </w:r>
      <w:r w:rsidRPr="00277705">
        <w:rPr>
          <w:rFonts w:ascii="Arial" w:hAnsi="Arial" w:cs="Arial"/>
        </w:rPr>
        <w:t xml:space="preserve"> der Kampagne für kleine Häuser. </w:t>
      </w:r>
    </w:p>
    <w:p w:rsidR="00723E4E" w:rsidRPr="00277705" w:rsidRDefault="00723E4E" w:rsidP="000215CF">
      <w:pPr>
        <w:rPr>
          <w:rFonts w:ascii="Arial" w:hAnsi="Arial" w:cs="Arial"/>
        </w:rPr>
      </w:pPr>
    </w:p>
    <w:p w:rsidR="00EE73D8" w:rsidRPr="00277705" w:rsidRDefault="00EE73D8" w:rsidP="000215CF">
      <w:pPr>
        <w:rPr>
          <w:rFonts w:ascii="Arial" w:hAnsi="Arial" w:cs="Arial"/>
        </w:rPr>
      </w:pPr>
    </w:p>
    <w:p w:rsidR="008A6031" w:rsidRPr="00277705" w:rsidRDefault="00896061" w:rsidP="000215CF">
      <w:pPr>
        <w:rPr>
          <w:rFonts w:ascii="Arial" w:hAnsi="Arial" w:cs="Arial"/>
          <w:b/>
          <w:sz w:val="28"/>
          <w:szCs w:val="28"/>
        </w:rPr>
      </w:pPr>
      <w:r w:rsidRPr="00277705">
        <w:rPr>
          <w:rFonts w:ascii="Arial" w:hAnsi="Arial" w:cs="Arial"/>
          <w:b/>
          <w:sz w:val="28"/>
          <w:szCs w:val="28"/>
        </w:rPr>
        <w:t xml:space="preserve">Fragen </w:t>
      </w:r>
      <w:r w:rsidR="0046536B" w:rsidRPr="00277705">
        <w:rPr>
          <w:rFonts w:ascii="Arial" w:hAnsi="Arial" w:cs="Arial"/>
          <w:b/>
          <w:sz w:val="28"/>
          <w:szCs w:val="28"/>
        </w:rPr>
        <w:t>zum Baugebiet</w:t>
      </w:r>
    </w:p>
    <w:p w:rsidR="0046536B" w:rsidRPr="00277705" w:rsidRDefault="0046536B" w:rsidP="000215CF">
      <w:pPr>
        <w:rPr>
          <w:rFonts w:ascii="Arial" w:hAnsi="Arial" w:cs="Arial"/>
        </w:rPr>
      </w:pPr>
    </w:p>
    <w:p w:rsidR="00BE23FB" w:rsidRPr="00277705" w:rsidRDefault="00896061" w:rsidP="000215CF">
      <w:pPr>
        <w:rPr>
          <w:rFonts w:ascii="Arial" w:hAnsi="Arial" w:cs="Arial"/>
          <w:b/>
        </w:rPr>
      </w:pPr>
      <w:r w:rsidRPr="00277705">
        <w:rPr>
          <w:rFonts w:ascii="Arial" w:hAnsi="Arial" w:cs="Arial"/>
          <w:b/>
        </w:rPr>
        <w:t>Kommt der alte</w:t>
      </w:r>
      <w:r w:rsidR="00424A50" w:rsidRPr="00277705">
        <w:rPr>
          <w:rFonts w:ascii="Arial" w:hAnsi="Arial" w:cs="Arial"/>
          <w:b/>
        </w:rPr>
        <w:t>,</w:t>
      </w:r>
      <w:r w:rsidRPr="00277705">
        <w:rPr>
          <w:rFonts w:ascii="Arial" w:hAnsi="Arial" w:cs="Arial"/>
          <w:b/>
        </w:rPr>
        <w:t xml:space="preserve"> sehr hohe Zaun zwischen Sportplatz und Grünstreifen</w:t>
      </w:r>
      <w:r w:rsidR="00424A50" w:rsidRPr="00277705">
        <w:rPr>
          <w:rFonts w:ascii="Arial" w:hAnsi="Arial" w:cs="Arial"/>
          <w:b/>
        </w:rPr>
        <w:t xml:space="preserve"> weg</w:t>
      </w:r>
      <w:r w:rsidR="00BE23FB" w:rsidRPr="00277705">
        <w:rPr>
          <w:rFonts w:ascii="Arial" w:hAnsi="Arial" w:cs="Arial"/>
          <w:b/>
        </w:rPr>
        <w:t>?</w:t>
      </w:r>
    </w:p>
    <w:p w:rsidR="00896061" w:rsidRDefault="00896061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>Wird im weiteren Verfahren geklärt.</w:t>
      </w:r>
      <w:r w:rsidR="0046536B" w:rsidRPr="00277705">
        <w:rPr>
          <w:rFonts w:ascii="Arial" w:hAnsi="Arial" w:cs="Arial"/>
        </w:rPr>
        <w:t xml:space="preserve"> Grundsätzlich ist ein Zaun zur Abgrenzung hilfreich. Er muss aber nicht so hoch sein.</w:t>
      </w:r>
    </w:p>
    <w:p w:rsidR="00EE36BD" w:rsidRPr="00277705" w:rsidRDefault="00EE36BD" w:rsidP="000215CF">
      <w:pPr>
        <w:rPr>
          <w:rFonts w:ascii="Arial" w:hAnsi="Arial" w:cs="Arial"/>
        </w:rPr>
      </w:pPr>
    </w:p>
    <w:p w:rsidR="00BE23FB" w:rsidRPr="00277705" w:rsidRDefault="00BE23FB" w:rsidP="000215CF">
      <w:pPr>
        <w:rPr>
          <w:rFonts w:ascii="Arial" w:hAnsi="Arial" w:cs="Arial"/>
        </w:rPr>
      </w:pPr>
    </w:p>
    <w:p w:rsidR="00BE23FB" w:rsidRPr="00277705" w:rsidRDefault="00BE23FB" w:rsidP="000215CF">
      <w:pPr>
        <w:rPr>
          <w:rFonts w:ascii="Arial" w:hAnsi="Arial" w:cs="Arial"/>
          <w:b/>
        </w:rPr>
      </w:pPr>
      <w:r w:rsidRPr="00277705">
        <w:rPr>
          <w:rFonts w:ascii="Arial" w:hAnsi="Arial" w:cs="Arial"/>
          <w:b/>
        </w:rPr>
        <w:lastRenderedPageBreak/>
        <w:t>Nahwärmenetz</w:t>
      </w:r>
      <w:r w:rsidR="00424A50" w:rsidRPr="00277705">
        <w:rPr>
          <w:rFonts w:ascii="Arial" w:hAnsi="Arial" w:cs="Arial"/>
          <w:b/>
        </w:rPr>
        <w:t xml:space="preserve"> mit nachhaltiger Heizzentrale</w:t>
      </w:r>
      <w:r w:rsidRPr="00277705">
        <w:rPr>
          <w:rFonts w:ascii="Arial" w:hAnsi="Arial" w:cs="Arial"/>
          <w:b/>
        </w:rPr>
        <w:t>?</w:t>
      </w:r>
    </w:p>
    <w:p w:rsidR="00896061" w:rsidRPr="00277705" w:rsidRDefault="00BE23FB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>W</w:t>
      </w:r>
      <w:r w:rsidR="00896061" w:rsidRPr="00277705">
        <w:rPr>
          <w:rFonts w:ascii="Arial" w:hAnsi="Arial" w:cs="Arial"/>
        </w:rPr>
        <w:t>ird von der Stadt angestrebt, bedeutet aber auch Anschluss- und Benutzungszwang, weil sonst nicht wirtschaftlich.</w:t>
      </w:r>
      <w:r w:rsidR="00424A50" w:rsidRPr="00277705">
        <w:rPr>
          <w:rFonts w:ascii="Arial" w:hAnsi="Arial" w:cs="Arial"/>
        </w:rPr>
        <w:t xml:space="preserve"> Aktuell wird geprüft, ob die Abwärme aus dem Abwasserkanal parallel zur Emscher genutzt werden kann.</w:t>
      </w:r>
    </w:p>
    <w:p w:rsidR="00BE23FB" w:rsidRPr="00277705" w:rsidRDefault="00BE23FB" w:rsidP="000215CF">
      <w:pPr>
        <w:rPr>
          <w:rFonts w:ascii="Arial" w:hAnsi="Arial" w:cs="Arial"/>
        </w:rPr>
      </w:pPr>
    </w:p>
    <w:p w:rsidR="00896061" w:rsidRPr="00277705" w:rsidRDefault="00896061" w:rsidP="000215CF">
      <w:pPr>
        <w:rPr>
          <w:rFonts w:ascii="Arial" w:hAnsi="Arial" w:cs="Arial"/>
          <w:b/>
        </w:rPr>
      </w:pPr>
      <w:r w:rsidRPr="00277705">
        <w:rPr>
          <w:rFonts w:ascii="Arial" w:hAnsi="Arial" w:cs="Arial"/>
          <w:b/>
        </w:rPr>
        <w:t>Darf die GRZ=Grundflächenzahl von 0,4 überschritten werden</w:t>
      </w:r>
      <w:r w:rsidR="00BE23FB" w:rsidRPr="00277705">
        <w:rPr>
          <w:rFonts w:ascii="Arial" w:hAnsi="Arial" w:cs="Arial"/>
          <w:b/>
        </w:rPr>
        <w:t>?</w:t>
      </w:r>
    </w:p>
    <w:p w:rsidR="00BE23FB" w:rsidRPr="00277705" w:rsidRDefault="00BE23FB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>Nein, wer es dichter</w:t>
      </w:r>
      <w:r w:rsidR="0092358A" w:rsidRPr="00277705">
        <w:rPr>
          <w:rFonts w:ascii="Arial" w:hAnsi="Arial" w:cs="Arial"/>
        </w:rPr>
        <w:t xml:space="preserve"> bzw. mehr W</w:t>
      </w:r>
      <w:r w:rsidRPr="00277705">
        <w:rPr>
          <w:rFonts w:ascii="Arial" w:hAnsi="Arial" w:cs="Arial"/>
        </w:rPr>
        <w:t>ohnfläche auf</w:t>
      </w:r>
      <w:r w:rsidR="00780B44" w:rsidRPr="00277705">
        <w:rPr>
          <w:rFonts w:ascii="Arial" w:hAnsi="Arial" w:cs="Arial"/>
        </w:rPr>
        <w:t xml:space="preserve"> kleinem Grundstück möchte, kann</w:t>
      </w:r>
      <w:r w:rsidRPr="00277705">
        <w:rPr>
          <w:rFonts w:ascii="Arial" w:hAnsi="Arial" w:cs="Arial"/>
        </w:rPr>
        <w:t xml:space="preserve"> 2-geschossig bauen</w:t>
      </w:r>
      <w:r w:rsidR="0046536B" w:rsidRPr="00277705">
        <w:rPr>
          <w:rFonts w:ascii="Arial" w:hAnsi="Arial" w:cs="Arial"/>
        </w:rPr>
        <w:t>.</w:t>
      </w:r>
    </w:p>
    <w:p w:rsidR="00BE23FB" w:rsidRPr="00277705" w:rsidRDefault="00BE23FB" w:rsidP="000215CF">
      <w:pPr>
        <w:rPr>
          <w:rFonts w:ascii="Arial" w:hAnsi="Arial" w:cs="Arial"/>
        </w:rPr>
      </w:pPr>
    </w:p>
    <w:p w:rsidR="00BE23FB" w:rsidRPr="00277705" w:rsidRDefault="0046536B" w:rsidP="000215CF">
      <w:pPr>
        <w:rPr>
          <w:rFonts w:ascii="Arial" w:hAnsi="Arial" w:cs="Arial"/>
          <w:b/>
        </w:rPr>
      </w:pPr>
      <w:r w:rsidRPr="00277705">
        <w:rPr>
          <w:rFonts w:ascii="Arial" w:hAnsi="Arial" w:cs="Arial"/>
          <w:b/>
        </w:rPr>
        <w:t>Ist 3m A</w:t>
      </w:r>
      <w:r w:rsidR="00BE23FB" w:rsidRPr="00277705">
        <w:rPr>
          <w:rFonts w:ascii="Arial" w:hAnsi="Arial" w:cs="Arial"/>
          <w:b/>
        </w:rPr>
        <w:t xml:space="preserve">bstand </w:t>
      </w:r>
      <w:r w:rsidRPr="00277705">
        <w:rPr>
          <w:rFonts w:ascii="Arial" w:hAnsi="Arial" w:cs="Arial"/>
          <w:b/>
        </w:rPr>
        <w:t xml:space="preserve">der Häuser </w:t>
      </w:r>
      <w:r w:rsidR="00BE23FB" w:rsidRPr="00277705">
        <w:rPr>
          <w:rFonts w:ascii="Arial" w:hAnsi="Arial" w:cs="Arial"/>
          <w:b/>
        </w:rPr>
        <w:t>zur Straße notwendig?</w:t>
      </w:r>
    </w:p>
    <w:p w:rsidR="00BE23FB" w:rsidRPr="00277705" w:rsidRDefault="0046536B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>Der Bebauungspl</w:t>
      </w:r>
      <w:r w:rsidR="00BE23FB" w:rsidRPr="00277705">
        <w:rPr>
          <w:rFonts w:ascii="Arial" w:hAnsi="Arial" w:cs="Arial"/>
        </w:rPr>
        <w:t>an sieht nur e</w:t>
      </w:r>
      <w:r w:rsidRPr="00277705">
        <w:rPr>
          <w:rFonts w:ascii="Arial" w:hAnsi="Arial" w:cs="Arial"/>
        </w:rPr>
        <w:t>in</w:t>
      </w:r>
      <w:r w:rsidR="00BE23FB" w:rsidRPr="00277705">
        <w:rPr>
          <w:rFonts w:ascii="Arial" w:hAnsi="Arial" w:cs="Arial"/>
        </w:rPr>
        <w:t>en Mindestabstand von 1 m vor.</w:t>
      </w:r>
    </w:p>
    <w:p w:rsidR="00BE23FB" w:rsidRPr="00277705" w:rsidRDefault="00BE23FB" w:rsidP="000215CF">
      <w:pPr>
        <w:rPr>
          <w:rFonts w:ascii="Arial" w:hAnsi="Arial" w:cs="Arial"/>
        </w:rPr>
      </w:pPr>
    </w:p>
    <w:p w:rsidR="00BE23FB" w:rsidRPr="00277705" w:rsidRDefault="0046536B" w:rsidP="000215CF">
      <w:pPr>
        <w:rPr>
          <w:rFonts w:ascii="Arial" w:hAnsi="Arial" w:cs="Arial"/>
          <w:b/>
        </w:rPr>
      </w:pPr>
      <w:r w:rsidRPr="00277705">
        <w:rPr>
          <w:rFonts w:ascii="Arial" w:hAnsi="Arial" w:cs="Arial"/>
          <w:b/>
        </w:rPr>
        <w:t>Werden die B</w:t>
      </w:r>
      <w:r w:rsidR="00BE23FB" w:rsidRPr="00277705">
        <w:rPr>
          <w:rFonts w:ascii="Arial" w:hAnsi="Arial" w:cs="Arial"/>
          <w:b/>
        </w:rPr>
        <w:t>äume in Gehölzstre</w:t>
      </w:r>
      <w:r w:rsidRPr="00277705">
        <w:rPr>
          <w:rFonts w:ascii="Arial" w:hAnsi="Arial" w:cs="Arial"/>
          <w:b/>
        </w:rPr>
        <w:t>ifen gekürzt bzw. wird der G</w:t>
      </w:r>
      <w:r w:rsidR="00BE23FB" w:rsidRPr="00277705">
        <w:rPr>
          <w:rFonts w:ascii="Arial" w:hAnsi="Arial" w:cs="Arial"/>
          <w:b/>
        </w:rPr>
        <w:t>ehölzstreifen ausgelich</w:t>
      </w:r>
      <w:r w:rsidRPr="00277705">
        <w:rPr>
          <w:rFonts w:ascii="Arial" w:hAnsi="Arial" w:cs="Arial"/>
          <w:b/>
        </w:rPr>
        <w:t>t</w:t>
      </w:r>
      <w:r w:rsidR="00BE23FB" w:rsidRPr="00277705">
        <w:rPr>
          <w:rFonts w:ascii="Arial" w:hAnsi="Arial" w:cs="Arial"/>
          <w:b/>
        </w:rPr>
        <w:t>et?</w:t>
      </w:r>
    </w:p>
    <w:p w:rsidR="00BE23FB" w:rsidRPr="00277705" w:rsidRDefault="00BE23FB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>Grundsätzlich wird der Gehölzstre</w:t>
      </w:r>
      <w:r w:rsidR="0046536B" w:rsidRPr="00277705">
        <w:rPr>
          <w:rFonts w:ascii="Arial" w:hAnsi="Arial" w:cs="Arial"/>
        </w:rPr>
        <w:t>ifen von der Stadt Dortmu</w:t>
      </w:r>
      <w:r w:rsidRPr="00277705">
        <w:rPr>
          <w:rFonts w:ascii="Arial" w:hAnsi="Arial" w:cs="Arial"/>
        </w:rPr>
        <w:t>nd gepflegt</w:t>
      </w:r>
      <w:r w:rsidR="0046536B" w:rsidRPr="00277705">
        <w:rPr>
          <w:rFonts w:ascii="Arial" w:hAnsi="Arial" w:cs="Arial"/>
        </w:rPr>
        <w:t xml:space="preserve">. </w:t>
      </w:r>
      <w:r w:rsidRPr="00277705">
        <w:rPr>
          <w:rFonts w:ascii="Arial" w:hAnsi="Arial" w:cs="Arial"/>
        </w:rPr>
        <w:t>Die Stadt sorgt</w:t>
      </w:r>
      <w:r w:rsidR="0046536B" w:rsidRPr="00277705">
        <w:rPr>
          <w:rFonts w:ascii="Arial" w:hAnsi="Arial" w:cs="Arial"/>
        </w:rPr>
        <w:t xml:space="preserve"> mit Pflegeschnitte</w:t>
      </w:r>
      <w:r w:rsidRPr="00277705">
        <w:rPr>
          <w:rFonts w:ascii="Arial" w:hAnsi="Arial" w:cs="Arial"/>
        </w:rPr>
        <w:t xml:space="preserve"> für d</w:t>
      </w:r>
      <w:r w:rsidR="0046536B" w:rsidRPr="00277705">
        <w:rPr>
          <w:rFonts w:ascii="Arial" w:hAnsi="Arial" w:cs="Arial"/>
        </w:rPr>
        <w:t>ie Sicherheit, dass keine morschen Äste / B</w:t>
      </w:r>
      <w:r w:rsidRPr="00277705">
        <w:rPr>
          <w:rFonts w:ascii="Arial" w:hAnsi="Arial" w:cs="Arial"/>
        </w:rPr>
        <w:t xml:space="preserve">äume in den Gärten </w:t>
      </w:r>
      <w:r w:rsidR="0046536B" w:rsidRPr="00277705">
        <w:rPr>
          <w:rFonts w:ascii="Arial" w:hAnsi="Arial" w:cs="Arial"/>
        </w:rPr>
        <w:t>bzw. auf die H</w:t>
      </w:r>
      <w:r w:rsidRPr="00277705">
        <w:rPr>
          <w:rFonts w:ascii="Arial" w:hAnsi="Arial" w:cs="Arial"/>
        </w:rPr>
        <w:t>äuser fallen können.</w:t>
      </w:r>
      <w:r w:rsidR="0046536B" w:rsidRPr="00277705">
        <w:rPr>
          <w:rFonts w:ascii="Arial" w:hAnsi="Arial" w:cs="Arial"/>
        </w:rPr>
        <w:t xml:space="preserve"> Einzelne Bäume können in Abhängigkeit von Art und Alter noch höher werden.</w:t>
      </w:r>
      <w:r w:rsidR="0092358A" w:rsidRPr="00277705">
        <w:rPr>
          <w:rFonts w:ascii="Arial" w:hAnsi="Arial" w:cs="Arial"/>
        </w:rPr>
        <w:t xml:space="preserve"> </w:t>
      </w:r>
    </w:p>
    <w:p w:rsidR="00896061" w:rsidRPr="00277705" w:rsidRDefault="00896061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 xml:space="preserve"> </w:t>
      </w:r>
    </w:p>
    <w:p w:rsidR="0092358A" w:rsidRPr="00277705" w:rsidRDefault="0092358A" w:rsidP="000215CF">
      <w:pPr>
        <w:rPr>
          <w:rFonts w:ascii="Arial" w:hAnsi="Arial" w:cs="Arial"/>
          <w:b/>
        </w:rPr>
      </w:pPr>
      <w:r w:rsidRPr="00277705">
        <w:rPr>
          <w:rFonts w:ascii="Arial" w:hAnsi="Arial" w:cs="Arial"/>
          <w:b/>
        </w:rPr>
        <w:t>Kann innerhalb einer Gruppe Pacht und Kauf gemischt werden?</w:t>
      </w:r>
    </w:p>
    <w:p w:rsidR="0092358A" w:rsidRPr="00277705" w:rsidRDefault="0092358A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>Nein.</w:t>
      </w:r>
      <w:r w:rsidR="00022950" w:rsidRPr="00277705">
        <w:rPr>
          <w:rFonts w:ascii="Arial" w:hAnsi="Arial" w:cs="Arial"/>
        </w:rPr>
        <w:t xml:space="preserve"> </w:t>
      </w:r>
      <w:r w:rsidR="00277705">
        <w:rPr>
          <w:rFonts w:ascii="Arial" w:hAnsi="Arial" w:cs="Arial"/>
        </w:rPr>
        <w:t>Für</w:t>
      </w:r>
      <w:r w:rsidR="00022950" w:rsidRPr="00277705">
        <w:rPr>
          <w:rFonts w:ascii="Arial" w:hAnsi="Arial" w:cs="Arial"/>
        </w:rPr>
        <w:t xml:space="preserve"> die ganze Baugruppe besteht aber grundsätzlich die Wahlmöglichkeit zwischen Erbpacht oder Kauf.</w:t>
      </w:r>
    </w:p>
    <w:p w:rsidR="0092358A" w:rsidRPr="00277705" w:rsidRDefault="0092358A" w:rsidP="000215CF">
      <w:pPr>
        <w:rPr>
          <w:rFonts w:ascii="Arial" w:hAnsi="Arial" w:cs="Arial"/>
        </w:rPr>
      </w:pPr>
    </w:p>
    <w:p w:rsidR="001C44AF" w:rsidRPr="00277705" w:rsidRDefault="001C44AF" w:rsidP="000215CF">
      <w:pPr>
        <w:rPr>
          <w:rFonts w:ascii="Arial" w:hAnsi="Arial" w:cs="Arial"/>
          <w:b/>
        </w:rPr>
      </w:pPr>
      <w:r w:rsidRPr="00277705">
        <w:rPr>
          <w:rFonts w:ascii="Arial" w:hAnsi="Arial" w:cs="Arial"/>
          <w:b/>
        </w:rPr>
        <w:t>Wie teuer wird die Erschließung?</w:t>
      </w:r>
    </w:p>
    <w:p w:rsidR="001C44AF" w:rsidRPr="00277705" w:rsidRDefault="001C44AF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 xml:space="preserve">Die genauen Erschließungskosten </w:t>
      </w:r>
      <w:r w:rsidR="00277705">
        <w:rPr>
          <w:rFonts w:ascii="Arial" w:hAnsi="Arial" w:cs="Arial"/>
        </w:rPr>
        <w:t xml:space="preserve">werden </w:t>
      </w:r>
      <w:r w:rsidRPr="00277705">
        <w:rPr>
          <w:rFonts w:ascii="Arial" w:hAnsi="Arial" w:cs="Arial"/>
        </w:rPr>
        <w:t xml:space="preserve">erst nach </w:t>
      </w:r>
      <w:r w:rsidR="00277705">
        <w:rPr>
          <w:rFonts w:ascii="Arial" w:hAnsi="Arial" w:cs="Arial"/>
        </w:rPr>
        <w:t xml:space="preserve">Abschluss der Maßnahmen </w:t>
      </w:r>
      <w:r w:rsidRPr="00277705">
        <w:rPr>
          <w:rFonts w:ascii="Arial" w:hAnsi="Arial" w:cs="Arial"/>
        </w:rPr>
        <w:t>abgerechnet und v</w:t>
      </w:r>
      <w:r w:rsidR="001C5826" w:rsidRPr="00277705">
        <w:rPr>
          <w:rFonts w:ascii="Arial" w:hAnsi="Arial" w:cs="Arial"/>
        </w:rPr>
        <w:t>ariieren von B</w:t>
      </w:r>
      <w:r w:rsidRPr="00277705">
        <w:rPr>
          <w:rFonts w:ascii="Arial" w:hAnsi="Arial" w:cs="Arial"/>
        </w:rPr>
        <w:t xml:space="preserve">augebiet zu Baugebiet. Üblicherweise liegen die Kosten um die 70 € je qm Bauland und </w:t>
      </w:r>
      <w:r w:rsidR="00780B44" w:rsidRPr="00277705">
        <w:rPr>
          <w:rFonts w:ascii="Arial" w:hAnsi="Arial" w:cs="Arial"/>
        </w:rPr>
        <w:t>sind in dem Kaufpreis enthalten</w:t>
      </w:r>
      <w:r w:rsidRPr="00277705">
        <w:rPr>
          <w:rFonts w:ascii="Arial" w:hAnsi="Arial" w:cs="Arial"/>
        </w:rPr>
        <w:t xml:space="preserve">. </w:t>
      </w:r>
      <w:r w:rsidR="00780B44" w:rsidRPr="00277705">
        <w:rPr>
          <w:rFonts w:ascii="Arial" w:hAnsi="Arial" w:cs="Arial"/>
        </w:rPr>
        <w:t>Die Erschließungskosten umfassen</w:t>
      </w:r>
      <w:r w:rsidR="006E67E0" w:rsidRPr="00277705">
        <w:rPr>
          <w:rFonts w:ascii="Arial" w:hAnsi="Arial" w:cs="Arial"/>
        </w:rPr>
        <w:t xml:space="preserve"> den </w:t>
      </w:r>
      <w:r w:rsidR="00277705">
        <w:rPr>
          <w:rFonts w:ascii="Arial" w:hAnsi="Arial" w:cs="Arial"/>
        </w:rPr>
        <w:t xml:space="preserve">Bau der Erschließungsstraße </w:t>
      </w:r>
      <w:r w:rsidR="006E67E0" w:rsidRPr="00277705">
        <w:rPr>
          <w:rFonts w:ascii="Arial" w:hAnsi="Arial" w:cs="Arial"/>
        </w:rPr>
        <w:t xml:space="preserve">und der öffentlichen Stellplätze. </w:t>
      </w:r>
      <w:r w:rsidR="00780B44" w:rsidRPr="00277705">
        <w:rPr>
          <w:rFonts w:ascii="Arial" w:hAnsi="Arial" w:cs="Arial"/>
        </w:rPr>
        <w:t>Je 5 Wohneinhe</w:t>
      </w:r>
      <w:r w:rsidR="001C5826" w:rsidRPr="00277705">
        <w:rPr>
          <w:rFonts w:ascii="Arial" w:hAnsi="Arial" w:cs="Arial"/>
        </w:rPr>
        <w:t>iten ist ein öffentlicher Stellplatz nachzuweisen.</w:t>
      </w:r>
      <w:r w:rsidR="006E67E0" w:rsidRPr="00277705">
        <w:rPr>
          <w:rFonts w:ascii="Arial" w:hAnsi="Arial" w:cs="Arial"/>
        </w:rPr>
        <w:t xml:space="preserve"> Bei 40 Wohneinheiten </w:t>
      </w:r>
      <w:r w:rsidR="00780B44" w:rsidRPr="00277705">
        <w:rPr>
          <w:rFonts w:ascii="Arial" w:hAnsi="Arial" w:cs="Arial"/>
        </w:rPr>
        <w:t>entspricht dies</w:t>
      </w:r>
      <w:r w:rsidR="006E67E0" w:rsidRPr="00277705">
        <w:rPr>
          <w:rFonts w:ascii="Arial" w:hAnsi="Arial" w:cs="Arial"/>
        </w:rPr>
        <w:t xml:space="preserve"> 8 öffentliche</w:t>
      </w:r>
      <w:r w:rsidR="00780B44" w:rsidRPr="00277705">
        <w:rPr>
          <w:rFonts w:ascii="Arial" w:hAnsi="Arial" w:cs="Arial"/>
        </w:rPr>
        <w:t>n</w:t>
      </w:r>
      <w:r w:rsidR="006E67E0" w:rsidRPr="00277705">
        <w:rPr>
          <w:rFonts w:ascii="Arial" w:hAnsi="Arial" w:cs="Arial"/>
        </w:rPr>
        <w:t xml:space="preserve"> Stellplätzen. Im Bodenr</w:t>
      </w:r>
      <w:r w:rsidR="001C5826" w:rsidRPr="00277705">
        <w:rPr>
          <w:rFonts w:ascii="Arial" w:hAnsi="Arial" w:cs="Arial"/>
        </w:rPr>
        <w:t>ichtwert ist</w:t>
      </w:r>
      <w:r w:rsidR="006E67E0" w:rsidRPr="00277705">
        <w:rPr>
          <w:rFonts w:ascii="Arial" w:hAnsi="Arial" w:cs="Arial"/>
        </w:rPr>
        <w:t xml:space="preserve"> schon </w:t>
      </w:r>
      <w:r w:rsidR="001C5826" w:rsidRPr="00277705">
        <w:rPr>
          <w:rFonts w:ascii="Arial" w:hAnsi="Arial" w:cs="Arial"/>
        </w:rPr>
        <w:t>ein Erschließungskostenanteil von 20 € enthalt</w:t>
      </w:r>
      <w:r w:rsidR="006E67E0" w:rsidRPr="00277705">
        <w:rPr>
          <w:rFonts w:ascii="Arial" w:hAnsi="Arial" w:cs="Arial"/>
        </w:rPr>
        <w:t>en, so</w:t>
      </w:r>
      <w:r w:rsidR="001C5826" w:rsidRPr="00277705">
        <w:rPr>
          <w:rFonts w:ascii="Arial" w:hAnsi="Arial" w:cs="Arial"/>
        </w:rPr>
        <w:t xml:space="preserve"> </w:t>
      </w:r>
      <w:r w:rsidR="006E67E0" w:rsidRPr="00277705">
        <w:rPr>
          <w:rFonts w:ascii="Arial" w:hAnsi="Arial" w:cs="Arial"/>
        </w:rPr>
        <w:t>dass</w:t>
      </w:r>
      <w:r w:rsidR="001C5826" w:rsidRPr="00277705">
        <w:rPr>
          <w:rFonts w:ascii="Arial" w:hAnsi="Arial" w:cs="Arial"/>
        </w:rPr>
        <w:t xml:space="preserve"> man auf den Bodenrichtwert noch</w:t>
      </w:r>
      <w:r w:rsidR="006E67E0" w:rsidRPr="00277705">
        <w:rPr>
          <w:rFonts w:ascii="Arial" w:hAnsi="Arial" w:cs="Arial"/>
        </w:rPr>
        <w:t>mal ca. 50 € aufsc</w:t>
      </w:r>
      <w:r w:rsidR="001C5826" w:rsidRPr="00277705">
        <w:rPr>
          <w:rFonts w:ascii="Arial" w:hAnsi="Arial" w:cs="Arial"/>
        </w:rPr>
        <w:t xml:space="preserve">hlagen muss. 2020 </w:t>
      </w:r>
      <w:r w:rsidR="00277705">
        <w:rPr>
          <w:rFonts w:ascii="Arial" w:hAnsi="Arial" w:cs="Arial"/>
        </w:rPr>
        <w:t>b</w:t>
      </w:r>
      <w:r w:rsidR="001C5826" w:rsidRPr="00277705">
        <w:rPr>
          <w:rFonts w:ascii="Arial" w:hAnsi="Arial" w:cs="Arial"/>
        </w:rPr>
        <w:t>etrug der Bodenrichtwert 290 € (</w:t>
      </w:r>
      <w:hyperlink r:id="rId7" w:history="1">
        <w:r w:rsidR="001C5826" w:rsidRPr="00277705">
          <w:rPr>
            <w:rStyle w:val="Hyperlink"/>
            <w:rFonts w:ascii="Arial" w:hAnsi="Arial" w:cs="Arial"/>
          </w:rPr>
          <w:t>www.boris.nrw.de</w:t>
        </w:r>
      </w:hyperlink>
      <w:r w:rsidR="001C5826" w:rsidRPr="00277705">
        <w:rPr>
          <w:rFonts w:ascii="Arial" w:hAnsi="Arial" w:cs="Arial"/>
        </w:rPr>
        <w:t>)</w:t>
      </w:r>
      <w:r w:rsidR="00277705">
        <w:rPr>
          <w:rFonts w:ascii="Arial" w:hAnsi="Arial" w:cs="Arial"/>
        </w:rPr>
        <w:t>,</w:t>
      </w:r>
      <w:r w:rsidR="00780B44" w:rsidRPr="00277705">
        <w:rPr>
          <w:rFonts w:ascii="Arial" w:hAnsi="Arial" w:cs="Arial"/>
        </w:rPr>
        <w:t xml:space="preserve"> so dass der qm-Preis ca. 340 € betragen würde</w:t>
      </w:r>
      <w:r w:rsidR="001C5826" w:rsidRPr="00277705">
        <w:rPr>
          <w:rFonts w:ascii="Arial" w:hAnsi="Arial" w:cs="Arial"/>
        </w:rPr>
        <w:t>. Der Na</w:t>
      </w:r>
      <w:r w:rsidR="006E67E0" w:rsidRPr="00277705">
        <w:rPr>
          <w:rFonts w:ascii="Arial" w:hAnsi="Arial" w:cs="Arial"/>
        </w:rPr>
        <w:t>chweis der privaten Stellplätze</w:t>
      </w:r>
      <w:r w:rsidR="001C5826" w:rsidRPr="00277705">
        <w:rPr>
          <w:rFonts w:ascii="Arial" w:hAnsi="Arial" w:cs="Arial"/>
        </w:rPr>
        <w:t xml:space="preserve"> als Voraussetzung der Baugenehmigung erfolgt auf der privaten Gemeinschaftsstellplatzanlage</w:t>
      </w:r>
      <w:r w:rsidR="00780B44" w:rsidRPr="00277705">
        <w:rPr>
          <w:rFonts w:ascii="Arial" w:hAnsi="Arial" w:cs="Arial"/>
        </w:rPr>
        <w:t>, die von allen Baugruppen gemeinsam errichtet werden muss.</w:t>
      </w:r>
    </w:p>
    <w:p w:rsidR="001C44AF" w:rsidRPr="00277705" w:rsidRDefault="001C44AF" w:rsidP="000215CF">
      <w:pPr>
        <w:rPr>
          <w:rFonts w:ascii="Arial" w:hAnsi="Arial" w:cs="Arial"/>
        </w:rPr>
      </w:pPr>
    </w:p>
    <w:p w:rsidR="00B31E87" w:rsidRPr="00277705" w:rsidRDefault="00B31E87" w:rsidP="000215CF">
      <w:pPr>
        <w:rPr>
          <w:rFonts w:ascii="Arial" w:hAnsi="Arial" w:cs="Arial"/>
          <w:b/>
        </w:rPr>
      </w:pPr>
      <w:r w:rsidRPr="00277705">
        <w:rPr>
          <w:rFonts w:ascii="Arial" w:hAnsi="Arial" w:cs="Arial"/>
          <w:b/>
        </w:rPr>
        <w:t>Sind Terrassenflächen auf die Wohnfläche anzurechnen?</w:t>
      </w:r>
    </w:p>
    <w:p w:rsidR="00B31E87" w:rsidRPr="00277705" w:rsidRDefault="00733621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 xml:space="preserve">Vorschlag: </w:t>
      </w:r>
      <w:r w:rsidR="00B31E87" w:rsidRPr="00277705">
        <w:rPr>
          <w:rFonts w:ascii="Arial" w:hAnsi="Arial" w:cs="Arial"/>
        </w:rPr>
        <w:t>Im Sinne unserer internen Leitlinien für die Wohnflächen (45 +</w:t>
      </w:r>
      <w:r w:rsidRPr="00277705">
        <w:rPr>
          <w:rFonts w:ascii="Arial" w:hAnsi="Arial" w:cs="Arial"/>
        </w:rPr>
        <w:t xml:space="preserve"> </w:t>
      </w:r>
      <w:r w:rsidR="00B31E87" w:rsidRPr="00277705">
        <w:rPr>
          <w:rFonts w:ascii="Arial" w:hAnsi="Arial" w:cs="Arial"/>
        </w:rPr>
        <w:t>15)</w:t>
      </w:r>
      <w:r w:rsidRPr="00277705">
        <w:rPr>
          <w:rFonts w:ascii="Arial" w:hAnsi="Arial" w:cs="Arial"/>
        </w:rPr>
        <w:t xml:space="preserve"> sollten Terrassenflächen nicht damit einbezogen werden, auch nicht anteilig.</w:t>
      </w:r>
    </w:p>
    <w:p w:rsidR="00B31E87" w:rsidRPr="00277705" w:rsidRDefault="00B31E87" w:rsidP="000215CF">
      <w:pPr>
        <w:rPr>
          <w:rFonts w:ascii="Arial" w:hAnsi="Arial" w:cs="Arial"/>
        </w:rPr>
      </w:pPr>
    </w:p>
    <w:p w:rsidR="00733621" w:rsidRPr="00277705" w:rsidRDefault="00733621" w:rsidP="000215CF">
      <w:pPr>
        <w:rPr>
          <w:rFonts w:ascii="Arial" w:hAnsi="Arial" w:cs="Arial"/>
          <w:b/>
        </w:rPr>
      </w:pPr>
      <w:r w:rsidRPr="00277705">
        <w:rPr>
          <w:rFonts w:ascii="Arial" w:hAnsi="Arial" w:cs="Arial"/>
          <w:b/>
        </w:rPr>
        <w:t>Sind Gemeinschaftsräume auf die Wohnflächen anzurechnen?</w:t>
      </w:r>
    </w:p>
    <w:p w:rsidR="00733621" w:rsidRDefault="00733621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>Vorschlag: Nicht beheizte Abstellräume für Fahrräder, Abstellräume oder Werkstätten, die nach der Bauordnung als Nebenanlagen gelten, sollten nicht mit einbezogen werden. Für Gemeinschaftsräume (Küche, Treffen, Feiern), Gäste</w:t>
      </w:r>
      <w:r w:rsidR="00277705">
        <w:rPr>
          <w:rFonts w:ascii="Arial" w:hAnsi="Arial" w:cs="Arial"/>
        </w:rPr>
        <w:t>-A</w:t>
      </w:r>
      <w:r w:rsidR="00277705" w:rsidRPr="00277705">
        <w:rPr>
          <w:rFonts w:ascii="Arial" w:hAnsi="Arial" w:cs="Arial"/>
        </w:rPr>
        <w:t>ppartements</w:t>
      </w:r>
      <w:r w:rsidRPr="00277705">
        <w:rPr>
          <w:rFonts w:ascii="Arial" w:hAnsi="Arial" w:cs="Arial"/>
        </w:rPr>
        <w:t xml:space="preserve"> oder Waschräume mit allen Ausstattungsmerkmalen eines Wohnhauses, sollte</w:t>
      </w:r>
      <w:r w:rsidR="00EE36BD">
        <w:rPr>
          <w:rFonts w:ascii="Arial" w:hAnsi="Arial" w:cs="Arial"/>
        </w:rPr>
        <w:t>n</w:t>
      </w:r>
      <w:r w:rsidRPr="00277705">
        <w:rPr>
          <w:rFonts w:ascii="Arial" w:hAnsi="Arial" w:cs="Arial"/>
        </w:rPr>
        <w:t xml:space="preserve"> die Fläche</w:t>
      </w:r>
      <w:r w:rsidR="00EE36BD">
        <w:rPr>
          <w:rFonts w:ascii="Arial" w:hAnsi="Arial" w:cs="Arial"/>
        </w:rPr>
        <w:t>n</w:t>
      </w:r>
      <w:r w:rsidRPr="00277705">
        <w:rPr>
          <w:rFonts w:ascii="Arial" w:hAnsi="Arial" w:cs="Arial"/>
        </w:rPr>
        <w:t xml:space="preserve"> mit einbezogen werden. Wenn Gemeinschaftsflächen mit eingerechnet werden, könnte man die Empfehlung der Obergrenze ggf. von 45 auf 50 qm anheben.</w:t>
      </w:r>
    </w:p>
    <w:p w:rsidR="00EE36BD" w:rsidRDefault="00EE36BD" w:rsidP="000215CF">
      <w:pPr>
        <w:rPr>
          <w:rFonts w:ascii="Arial" w:hAnsi="Arial" w:cs="Arial"/>
        </w:rPr>
      </w:pPr>
    </w:p>
    <w:p w:rsidR="00EE36BD" w:rsidRDefault="00EE36BD" w:rsidP="000215CF">
      <w:pPr>
        <w:rPr>
          <w:rFonts w:ascii="Arial" w:hAnsi="Arial" w:cs="Arial"/>
        </w:rPr>
      </w:pPr>
    </w:p>
    <w:p w:rsidR="00EE36BD" w:rsidRPr="00277705" w:rsidRDefault="00EE36BD" w:rsidP="000215CF">
      <w:pPr>
        <w:rPr>
          <w:rFonts w:ascii="Arial" w:hAnsi="Arial" w:cs="Arial"/>
        </w:rPr>
      </w:pPr>
    </w:p>
    <w:p w:rsidR="00970CA6" w:rsidRPr="00277705" w:rsidRDefault="00970CA6" w:rsidP="000215CF">
      <w:pPr>
        <w:rPr>
          <w:rFonts w:ascii="Arial" w:hAnsi="Arial" w:cs="Arial"/>
          <w:b/>
        </w:rPr>
      </w:pPr>
      <w:r w:rsidRPr="00277705">
        <w:rPr>
          <w:rFonts w:ascii="Arial" w:hAnsi="Arial" w:cs="Arial"/>
          <w:b/>
        </w:rPr>
        <w:t>Wie groß sind die Bauflächen insgesamt?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6358"/>
        <w:gridCol w:w="1418"/>
        <w:gridCol w:w="1252"/>
      </w:tblGrid>
      <w:tr w:rsidR="00970CA6" w:rsidRPr="00277705" w:rsidTr="004D5C55">
        <w:trPr>
          <w:trHeight w:val="463"/>
          <w:jc w:val="center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970CA6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>Gesamter Planbereich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EE36BD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70CA6" w:rsidRPr="00277705">
              <w:rPr>
                <w:rFonts w:ascii="Arial" w:hAnsi="Arial" w:cs="Arial"/>
                <w:color w:val="000000"/>
                <w:sz w:val="22"/>
                <w:szCs w:val="22"/>
              </w:rPr>
              <w:t>15.900 m²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970CA6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 xml:space="preserve">   100 %</w:t>
            </w:r>
          </w:p>
        </w:tc>
      </w:tr>
      <w:tr w:rsidR="00970CA6" w:rsidRPr="00277705" w:rsidTr="004D5C55">
        <w:trPr>
          <w:trHeight w:val="463"/>
          <w:jc w:val="center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970CA6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>Allgemeines Wohnen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970CA6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 xml:space="preserve">   6.000 m²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EE36BD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970CA6" w:rsidRPr="00277705">
              <w:rPr>
                <w:rFonts w:ascii="Arial" w:hAnsi="Arial" w:cs="Arial"/>
                <w:color w:val="000000"/>
                <w:sz w:val="22"/>
                <w:szCs w:val="22"/>
              </w:rPr>
              <w:t>37,8 %</w:t>
            </w:r>
          </w:p>
        </w:tc>
      </w:tr>
      <w:tr w:rsidR="00970CA6" w:rsidRPr="00277705" w:rsidTr="004D5C55">
        <w:trPr>
          <w:trHeight w:val="463"/>
          <w:jc w:val="center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970CA6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>Öffentliche Verkehrsflächen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970CA6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 xml:space="preserve">   1.900 m²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EE36BD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970CA6" w:rsidRPr="00277705">
              <w:rPr>
                <w:rFonts w:ascii="Arial" w:hAnsi="Arial" w:cs="Arial"/>
                <w:color w:val="000000"/>
                <w:sz w:val="22"/>
                <w:szCs w:val="22"/>
              </w:rPr>
              <w:t>12,0 %</w:t>
            </w:r>
          </w:p>
        </w:tc>
      </w:tr>
      <w:tr w:rsidR="00970CA6" w:rsidRPr="00277705" w:rsidTr="004D5C55">
        <w:trPr>
          <w:trHeight w:val="463"/>
          <w:jc w:val="center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970CA6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>Versorgungsanlagen und Abwasserbeseitigung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970CA6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EE36B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>300 m²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970CA6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EE36B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>1,9 %</w:t>
            </w:r>
          </w:p>
        </w:tc>
      </w:tr>
      <w:tr w:rsidR="00970CA6" w:rsidRPr="00277705" w:rsidTr="004D5C55">
        <w:trPr>
          <w:trHeight w:val="463"/>
          <w:jc w:val="center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970CA6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>Private Verkehrsflächen, Parkplätze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970CA6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 xml:space="preserve">   1.500 m²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970CA6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EE36B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>9,3 %</w:t>
            </w:r>
          </w:p>
        </w:tc>
      </w:tr>
      <w:tr w:rsidR="00970CA6" w:rsidRPr="00277705" w:rsidTr="004D5C55">
        <w:trPr>
          <w:trHeight w:val="463"/>
          <w:jc w:val="center"/>
        </w:trPr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970CA6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>Öffentliche Grünflächen / Gehölzstreifen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970CA6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705">
              <w:rPr>
                <w:rFonts w:ascii="Arial" w:hAnsi="Arial" w:cs="Arial"/>
                <w:color w:val="000000"/>
                <w:sz w:val="22"/>
                <w:szCs w:val="22"/>
              </w:rPr>
              <w:t xml:space="preserve">   6.200 m²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CA6" w:rsidRPr="00277705" w:rsidRDefault="00EE36BD" w:rsidP="004D5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970CA6" w:rsidRPr="00277705">
              <w:rPr>
                <w:rFonts w:ascii="Arial" w:hAnsi="Arial" w:cs="Arial"/>
                <w:color w:val="000000"/>
                <w:sz w:val="22"/>
                <w:szCs w:val="22"/>
              </w:rPr>
              <w:t>39,0 %</w:t>
            </w:r>
          </w:p>
        </w:tc>
      </w:tr>
    </w:tbl>
    <w:p w:rsidR="00970CA6" w:rsidRPr="00277705" w:rsidRDefault="00022950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>Übersicht über die Größen und Maße der einzelnen Baufelder siehe Anlage</w:t>
      </w:r>
    </w:p>
    <w:p w:rsidR="00970CA6" w:rsidRPr="00277705" w:rsidRDefault="00970CA6" w:rsidP="000215CF">
      <w:pPr>
        <w:rPr>
          <w:rFonts w:ascii="Arial" w:hAnsi="Arial" w:cs="Arial"/>
        </w:rPr>
      </w:pPr>
    </w:p>
    <w:p w:rsidR="0046536B" w:rsidRPr="00277705" w:rsidRDefault="00B2471D" w:rsidP="000215CF">
      <w:pPr>
        <w:rPr>
          <w:rFonts w:ascii="Arial" w:hAnsi="Arial" w:cs="Arial"/>
          <w:b/>
        </w:rPr>
      </w:pPr>
      <w:r w:rsidRPr="00277705">
        <w:rPr>
          <w:rFonts w:ascii="Arial" w:hAnsi="Arial" w:cs="Arial"/>
          <w:b/>
        </w:rPr>
        <w:t>Ausblick</w:t>
      </w:r>
    </w:p>
    <w:p w:rsidR="00B2471D" w:rsidRPr="00277705" w:rsidRDefault="00B2471D" w:rsidP="000215CF">
      <w:pPr>
        <w:rPr>
          <w:rFonts w:ascii="Arial" w:hAnsi="Arial" w:cs="Arial"/>
        </w:rPr>
      </w:pPr>
    </w:p>
    <w:p w:rsidR="0046536B" w:rsidRPr="00277705" w:rsidRDefault="0092358A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 xml:space="preserve">Beim nächsten Treffen soll </w:t>
      </w:r>
      <w:r w:rsidR="00723E4E" w:rsidRPr="00277705">
        <w:rPr>
          <w:rFonts w:ascii="Arial" w:hAnsi="Arial" w:cs="Arial"/>
        </w:rPr>
        <w:t xml:space="preserve">u.a. </w:t>
      </w:r>
      <w:r w:rsidRPr="00277705">
        <w:rPr>
          <w:rFonts w:ascii="Arial" w:hAnsi="Arial" w:cs="Arial"/>
        </w:rPr>
        <w:t>das Thema Rechtsformen für B</w:t>
      </w:r>
      <w:r w:rsidR="00B2471D" w:rsidRPr="00277705">
        <w:rPr>
          <w:rFonts w:ascii="Arial" w:hAnsi="Arial" w:cs="Arial"/>
        </w:rPr>
        <w:t>augruppen vertieft werden</w:t>
      </w:r>
      <w:r w:rsidRPr="00277705">
        <w:rPr>
          <w:rFonts w:ascii="Arial" w:hAnsi="Arial" w:cs="Arial"/>
        </w:rPr>
        <w:t>.</w:t>
      </w:r>
    </w:p>
    <w:p w:rsidR="00EE36BD" w:rsidRDefault="0092358A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 xml:space="preserve">Mit dem Ergebnisprotokoll wird der Bebauungsplanvorentwurf verschickt. </w:t>
      </w:r>
    </w:p>
    <w:p w:rsidR="0092358A" w:rsidRDefault="0092358A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>Vorentwurf heißt, dass der Plan noch nicht von anderen beteiligten Ämtern und Stellen geprüft wurde.</w:t>
      </w:r>
    </w:p>
    <w:p w:rsidR="00FB6AB3" w:rsidRDefault="00FB6AB3" w:rsidP="000215CF">
      <w:pPr>
        <w:rPr>
          <w:rFonts w:ascii="Arial" w:hAnsi="Arial" w:cs="Arial"/>
        </w:rPr>
      </w:pPr>
    </w:p>
    <w:p w:rsidR="00FB6AB3" w:rsidRDefault="00FB6AB3" w:rsidP="000215CF">
      <w:pPr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6AB3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nächsten Online-Meetings:</w:t>
      </w:r>
    </w:p>
    <w:p w:rsidR="00FB6AB3" w:rsidRDefault="00FB6AB3" w:rsidP="000215CF">
      <w:pPr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AB3" w:rsidRDefault="00FB6AB3" w:rsidP="000215CF">
      <w:pPr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Thema Baugruppen:</w:t>
      </w:r>
    </w:p>
    <w:p w:rsidR="00FB6AB3" w:rsidRDefault="00FB6AB3" w:rsidP="000215CF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Freitag, den 26. März um 18.00 Uhr</w:t>
      </w:r>
    </w:p>
    <w:p w:rsidR="00FB6AB3" w:rsidRDefault="00FB6AB3" w:rsidP="000215CF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Dienstag, den 20 April um 18.00 Uhr</w:t>
      </w:r>
    </w:p>
    <w:p w:rsidR="00FB6AB3" w:rsidRDefault="00FB6AB3" w:rsidP="000215CF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AB3" w:rsidRDefault="00FB6AB3" w:rsidP="00FB6AB3">
      <w:pPr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Thema </w:t>
      </w:r>
      <w:r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Wohnprojekt </w:t>
      </w:r>
    </w:p>
    <w:p w:rsidR="00FB6AB3" w:rsidRDefault="00FB6AB3" w:rsidP="00FB6AB3">
      <w:pPr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(Haus mit kleinen Wohnungen und Gemeinschaftsflächen)</w:t>
      </w:r>
      <w:r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FB6AB3" w:rsidRDefault="00FB6AB3" w:rsidP="00FB6AB3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Dienstag, den 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 März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18.00 Uhr</w:t>
      </w:r>
    </w:p>
    <w:p w:rsidR="00FB6AB3" w:rsidRDefault="00FB6AB3" w:rsidP="00FB6AB3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AB3" w:rsidRDefault="00FB6AB3" w:rsidP="00FB6AB3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Zugangscodes finden Sie für alle Termine auf der Startseite unsere</w:t>
      </w:r>
      <w:bookmarkStart w:id="0" w:name="_GoBack"/>
      <w:bookmarkEnd w:id="0"/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Website</w:t>
      </w:r>
    </w:p>
    <w:p w:rsidR="00FB6AB3" w:rsidRDefault="00FB6AB3" w:rsidP="00FB6AB3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Pr="00C106CD">
          <w:rPr>
            <w:rStyle w:val="Hyperlink"/>
            <w:rFonts w:ascii="Arial" w:hAnsi="Arial" w:cs="Aria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www.kleinehaeuserdortmund.de</w:t>
        </w:r>
      </w:hyperlink>
    </w:p>
    <w:p w:rsidR="00FB6AB3" w:rsidRDefault="00FB6AB3" w:rsidP="000215CF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6AB3" w:rsidRPr="00FB6AB3" w:rsidRDefault="00FB6AB3" w:rsidP="000215CF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4A50" w:rsidRPr="00277705" w:rsidRDefault="00424A50" w:rsidP="000215CF">
      <w:pPr>
        <w:rPr>
          <w:rFonts w:ascii="Arial" w:hAnsi="Arial" w:cs="Arial"/>
        </w:rPr>
      </w:pPr>
      <w:r w:rsidRPr="00277705">
        <w:rPr>
          <w:rFonts w:ascii="Arial" w:hAnsi="Arial" w:cs="Arial"/>
        </w:rPr>
        <w:t>K a m p e r t</w:t>
      </w:r>
    </w:p>
    <w:sectPr w:rsidR="00424A50" w:rsidRPr="00277705" w:rsidSect="00E77488">
      <w:head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F14" w:rsidRDefault="00275F14" w:rsidP="00E77488">
      <w:r>
        <w:separator/>
      </w:r>
    </w:p>
  </w:endnote>
  <w:endnote w:type="continuationSeparator" w:id="0">
    <w:p w:rsidR="00275F14" w:rsidRDefault="00275F14" w:rsidP="00E7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F14" w:rsidRDefault="00275F14" w:rsidP="00E77488">
      <w:r>
        <w:separator/>
      </w:r>
    </w:p>
  </w:footnote>
  <w:footnote w:type="continuationSeparator" w:id="0">
    <w:p w:rsidR="00275F14" w:rsidRDefault="00275F14" w:rsidP="00E7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488" w:rsidRDefault="00E77488" w:rsidP="00E77488">
    <w:pPr>
      <w:pStyle w:val="Kopfzeile"/>
      <w:ind w:left="36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A327BA">
      <w:rPr>
        <w:noProof/>
      </w:rPr>
      <w:t>3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22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8E0D78"/>
    <w:multiLevelType w:val="hybridMultilevel"/>
    <w:tmpl w:val="24AAEE6E"/>
    <w:lvl w:ilvl="0" w:tplc="3F9C9B8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6D5F76"/>
    <w:multiLevelType w:val="hybridMultilevel"/>
    <w:tmpl w:val="705A8A90"/>
    <w:lvl w:ilvl="0" w:tplc="2D42C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6B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E833A8"/>
    <w:multiLevelType w:val="hybridMultilevel"/>
    <w:tmpl w:val="16482B40"/>
    <w:lvl w:ilvl="0" w:tplc="253607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5"/>
  </w:num>
  <w:num w:numId="12">
    <w:abstractNumId w:val="3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14"/>
    <w:rsid w:val="000215CF"/>
    <w:rsid w:val="00022950"/>
    <w:rsid w:val="0016190A"/>
    <w:rsid w:val="001C44AF"/>
    <w:rsid w:val="001C5826"/>
    <w:rsid w:val="001E7AC3"/>
    <w:rsid w:val="002370D8"/>
    <w:rsid w:val="0024702F"/>
    <w:rsid w:val="00275F14"/>
    <w:rsid w:val="00277705"/>
    <w:rsid w:val="003B61F9"/>
    <w:rsid w:val="00424A50"/>
    <w:rsid w:val="0046536B"/>
    <w:rsid w:val="005B4C64"/>
    <w:rsid w:val="005B6C6C"/>
    <w:rsid w:val="005E2201"/>
    <w:rsid w:val="006E67E0"/>
    <w:rsid w:val="00723E4E"/>
    <w:rsid w:val="00733621"/>
    <w:rsid w:val="00780B44"/>
    <w:rsid w:val="00896061"/>
    <w:rsid w:val="008A6031"/>
    <w:rsid w:val="008B7BBD"/>
    <w:rsid w:val="008F3AF5"/>
    <w:rsid w:val="0092358A"/>
    <w:rsid w:val="00970CA6"/>
    <w:rsid w:val="00A327BA"/>
    <w:rsid w:val="00B2471D"/>
    <w:rsid w:val="00B31E87"/>
    <w:rsid w:val="00B60FC7"/>
    <w:rsid w:val="00BE23FB"/>
    <w:rsid w:val="00D11773"/>
    <w:rsid w:val="00E77488"/>
    <w:rsid w:val="00EE1981"/>
    <w:rsid w:val="00EE36BD"/>
    <w:rsid w:val="00EE73D8"/>
    <w:rsid w:val="00F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FF8EFB9-CB24-46FB-A953-47435643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15CF"/>
    <w:rPr>
      <w:sz w:val="24"/>
    </w:rPr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qFormat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qFormat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qFormat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qFormat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uiPriority w:val="99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uiPriority w:val="1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character" w:styleId="Hyperlink">
    <w:name w:val="Hyperlink"/>
    <w:basedOn w:val="Absatz-Standardschriftart"/>
    <w:rsid w:val="001C582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rsid w:val="0002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inehaeuserdortmund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is.nrw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Kampert, Gerald</dc:creator>
  <cp:keywords/>
  <dc:description/>
  <cp:lastModifiedBy>Bandias, Susanne</cp:lastModifiedBy>
  <cp:revision>2</cp:revision>
  <dcterms:created xsi:type="dcterms:W3CDTF">2021-03-03T13:44:00Z</dcterms:created>
  <dcterms:modified xsi:type="dcterms:W3CDTF">2021-03-03T13:44:00Z</dcterms:modified>
</cp:coreProperties>
</file>