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A0CD4" w14:textId="77777777" w:rsidR="00775411" w:rsidRDefault="00775411">
      <w:pPr>
        <w:pBdr>
          <w:top w:val="nil"/>
          <w:left w:val="nil"/>
          <w:bottom w:val="nil"/>
          <w:right w:val="nil"/>
          <w:between w:val="nil"/>
        </w:pBdr>
        <w:rPr>
          <w:b/>
          <w:color w:val="000000"/>
          <w:sz w:val="28"/>
          <w:szCs w:val="28"/>
        </w:rPr>
      </w:pPr>
    </w:p>
    <w:p w14:paraId="31DACDE6" w14:textId="77777777" w:rsidR="00775411" w:rsidRDefault="00585453">
      <w:pPr>
        <w:pBdr>
          <w:top w:val="nil"/>
          <w:left w:val="nil"/>
          <w:bottom w:val="nil"/>
          <w:right w:val="nil"/>
          <w:between w:val="nil"/>
        </w:pBdr>
        <w:rPr>
          <w:color w:val="000000"/>
        </w:rPr>
      </w:pPr>
      <w:r>
        <w:rPr>
          <w:color w:val="000000"/>
        </w:rPr>
        <w:t>KVINNOR INOM RÄDDNINGSTJÄNSTEN</w:t>
      </w:r>
    </w:p>
    <w:p w14:paraId="3219C2D4" w14:textId="355EF7A4" w:rsidR="00775411" w:rsidRDefault="00DE1327">
      <w:pPr>
        <w:pBdr>
          <w:top w:val="nil"/>
          <w:left w:val="nil"/>
          <w:bottom w:val="nil"/>
          <w:right w:val="nil"/>
          <w:between w:val="nil"/>
        </w:pBdr>
        <w:rPr>
          <w:b/>
          <w:color w:val="943734"/>
          <w:sz w:val="52"/>
          <w:szCs w:val="52"/>
        </w:rPr>
      </w:pPr>
      <w:r>
        <w:rPr>
          <w:b/>
          <w:color w:val="943734"/>
          <w:sz w:val="52"/>
          <w:szCs w:val="52"/>
        </w:rPr>
        <w:t xml:space="preserve">CTIF </w:t>
      </w:r>
      <w:proofErr w:type="spellStart"/>
      <w:r w:rsidR="007958CA">
        <w:rPr>
          <w:b/>
          <w:color w:val="943734"/>
          <w:sz w:val="52"/>
          <w:szCs w:val="52"/>
        </w:rPr>
        <w:t>Webinar</w:t>
      </w:r>
      <w:proofErr w:type="spellEnd"/>
      <w:r w:rsidR="007958CA">
        <w:rPr>
          <w:b/>
          <w:color w:val="943734"/>
          <w:sz w:val="52"/>
          <w:szCs w:val="52"/>
        </w:rPr>
        <w:t xml:space="preserve"> </w:t>
      </w:r>
      <w:r>
        <w:rPr>
          <w:b/>
          <w:color w:val="943734"/>
          <w:sz w:val="52"/>
          <w:szCs w:val="52"/>
        </w:rPr>
        <w:t>2021</w:t>
      </w:r>
    </w:p>
    <w:p w14:paraId="2CF040B8" w14:textId="17EF9801" w:rsidR="003E0342" w:rsidRPr="003E0342" w:rsidRDefault="003E0342" w:rsidP="003E0342">
      <w:pPr>
        <w:rPr>
          <w:lang w:val="en-US"/>
        </w:rPr>
      </w:pPr>
      <w:r w:rsidRPr="003E0342">
        <w:rPr>
          <w:rFonts w:ascii="Arial" w:hAnsi="Arial" w:cs="Arial"/>
          <w:b/>
          <w:bCs/>
          <w:color w:val="1F252E"/>
          <w:shd w:val="clear" w:color="auto" w:fill="FFFFFF"/>
          <w:lang w:val="en-US"/>
        </w:rPr>
        <w:t>FIRE, RESCUE &amp; NEW CHALLENGES       </w:t>
      </w:r>
      <w:r w:rsidRPr="003E0342">
        <w:rPr>
          <w:rFonts w:ascii="Arial" w:hAnsi="Arial" w:cs="Arial"/>
          <w:color w:val="1F252E"/>
          <w:shd w:val="clear" w:color="auto" w:fill="FFFFFF"/>
          <w:lang w:val="en-US"/>
        </w:rPr>
        <w:t>                 </w:t>
      </w:r>
    </w:p>
    <w:p w14:paraId="174F0E7F" w14:textId="77777777" w:rsidR="003E0342" w:rsidRPr="003E0342" w:rsidRDefault="003E0342">
      <w:pPr>
        <w:pBdr>
          <w:top w:val="nil"/>
          <w:left w:val="nil"/>
          <w:bottom w:val="nil"/>
          <w:right w:val="nil"/>
          <w:between w:val="nil"/>
        </w:pBdr>
        <w:rPr>
          <w:b/>
          <w:color w:val="943734"/>
          <w:sz w:val="52"/>
          <w:szCs w:val="52"/>
          <w:lang w:val="en-US"/>
        </w:rPr>
      </w:pPr>
    </w:p>
    <w:p w14:paraId="2959194F" w14:textId="13A21E9E" w:rsidR="00DE1327" w:rsidRDefault="009D645E">
      <w:pPr>
        <w:pBdr>
          <w:top w:val="nil"/>
          <w:left w:val="nil"/>
          <w:bottom w:val="nil"/>
          <w:right w:val="nil"/>
          <w:between w:val="nil"/>
        </w:pBdr>
        <w:rPr>
          <w:b/>
          <w:color w:val="943734"/>
          <w:sz w:val="52"/>
          <w:szCs w:val="52"/>
        </w:rPr>
      </w:pPr>
      <w:r>
        <w:rPr>
          <w:noProof/>
        </w:rPr>
        <w:drawing>
          <wp:inline distT="0" distB="0" distL="0" distR="0" wp14:anchorId="4D7D4706" wp14:editId="5302792A">
            <wp:extent cx="1399891" cy="1429555"/>
            <wp:effectExtent l="0" t="0" r="0" b="5715"/>
            <wp:docPr id="4" name="Kuva 1"/>
            <wp:cNvGraphicFramePr/>
            <a:graphic xmlns:a="http://schemas.openxmlformats.org/drawingml/2006/main">
              <a:graphicData uri="http://schemas.openxmlformats.org/drawingml/2006/picture">
                <pic:pic xmlns:pic="http://schemas.openxmlformats.org/drawingml/2006/picture">
                  <pic:nvPicPr>
                    <pic:cNvPr id="4" name="Kuva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5807" cy="1435597"/>
                    </a:xfrm>
                    <a:prstGeom prst="rect">
                      <a:avLst/>
                    </a:prstGeom>
                    <a:noFill/>
                    <a:ln>
                      <a:noFill/>
                    </a:ln>
                  </pic:spPr>
                </pic:pic>
              </a:graphicData>
            </a:graphic>
          </wp:inline>
        </w:drawing>
      </w:r>
    </w:p>
    <w:p w14:paraId="200721D4" w14:textId="77777777" w:rsidR="007958CA" w:rsidRDefault="007958CA">
      <w:pPr>
        <w:pBdr>
          <w:top w:val="nil"/>
          <w:left w:val="nil"/>
          <w:bottom w:val="nil"/>
          <w:right w:val="nil"/>
          <w:between w:val="nil"/>
        </w:pBdr>
        <w:rPr>
          <w:b/>
          <w:color w:val="000000"/>
        </w:rPr>
      </w:pPr>
    </w:p>
    <w:p w14:paraId="2154036D" w14:textId="4976EA63" w:rsidR="00775411" w:rsidRDefault="00585453">
      <w:pPr>
        <w:pBdr>
          <w:top w:val="nil"/>
          <w:left w:val="nil"/>
          <w:bottom w:val="nil"/>
          <w:right w:val="nil"/>
          <w:between w:val="nil"/>
        </w:pBdr>
        <w:rPr>
          <w:color w:val="000000"/>
        </w:rPr>
      </w:pPr>
      <w:r>
        <w:rPr>
          <w:b/>
          <w:color w:val="000000"/>
        </w:rPr>
        <w:t>Närvarande</w:t>
      </w:r>
      <w:r w:rsidR="007958CA">
        <w:rPr>
          <w:b/>
          <w:color w:val="000000"/>
        </w:rPr>
        <w:t xml:space="preserve"> från </w:t>
      </w:r>
      <w:proofErr w:type="spellStart"/>
      <w:r w:rsidR="007958CA">
        <w:rPr>
          <w:b/>
          <w:color w:val="000000"/>
        </w:rPr>
        <w:t>K</w:t>
      </w:r>
      <w:r w:rsidR="00CA16B6">
        <w:rPr>
          <w:b/>
          <w:color w:val="000000"/>
        </w:rPr>
        <w:t>IR</w:t>
      </w:r>
      <w:r w:rsidR="007958CA">
        <w:rPr>
          <w:b/>
          <w:color w:val="000000"/>
        </w:rPr>
        <w:t>tj</w:t>
      </w:r>
      <w:proofErr w:type="spellEnd"/>
      <w:r>
        <w:rPr>
          <w:b/>
          <w:color w:val="000000"/>
        </w:rPr>
        <w:t>:</w:t>
      </w:r>
      <w:r>
        <w:rPr>
          <w:color w:val="1A1A1A"/>
        </w:rPr>
        <w:t xml:space="preserve"> </w:t>
      </w:r>
      <w:r>
        <w:rPr>
          <w:color w:val="000000"/>
        </w:rPr>
        <w:t>Mona Hjortzberg, Maria Albertsson</w:t>
      </w:r>
    </w:p>
    <w:p w14:paraId="38003A61" w14:textId="3D217E41" w:rsidR="000939DA" w:rsidRPr="000939DA" w:rsidRDefault="000939DA" w:rsidP="000939DA">
      <w:r w:rsidRPr="000939DA">
        <w:fldChar w:fldCharType="begin"/>
      </w:r>
      <w:r w:rsidRPr="000939DA">
        <w:instrText xml:space="preserve"> INCLUDEPICTURE "https://www.ctif.org/sites/default/files/styles/cover_image_slider_teaser/public/news_images/2018-11/Seminar%20Teaser%20screen%20shot.jpeg?h=f3c64cb4&amp;itok=kKK4MOof" \* MERGEFORMATINET </w:instrText>
      </w:r>
      <w:r w:rsidRPr="000939DA">
        <w:fldChar w:fldCharType="separate"/>
      </w:r>
      <w:r w:rsidRPr="000939DA">
        <w:rPr>
          <w:noProof/>
        </w:rPr>
        <w:drawing>
          <wp:inline distT="0" distB="0" distL="0" distR="0" wp14:anchorId="63D686DA" wp14:editId="0C809D5C">
            <wp:extent cx="5756910" cy="3236595"/>
            <wp:effectExtent l="0" t="0" r="0" b="1905"/>
            <wp:docPr id="8" name="Bildobjekt 8" descr="Seminar teaser movie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inar teaser movie screen sh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236595"/>
                    </a:xfrm>
                    <a:prstGeom prst="rect">
                      <a:avLst/>
                    </a:prstGeom>
                    <a:noFill/>
                    <a:ln>
                      <a:noFill/>
                    </a:ln>
                  </pic:spPr>
                </pic:pic>
              </a:graphicData>
            </a:graphic>
          </wp:inline>
        </w:drawing>
      </w:r>
      <w:r w:rsidRPr="000939DA">
        <w:fldChar w:fldCharType="end"/>
      </w:r>
    </w:p>
    <w:p w14:paraId="39A8C242" w14:textId="77777777" w:rsidR="000939DA" w:rsidRDefault="000939DA">
      <w:pPr>
        <w:pBdr>
          <w:top w:val="nil"/>
          <w:left w:val="nil"/>
          <w:bottom w:val="nil"/>
          <w:right w:val="nil"/>
          <w:between w:val="nil"/>
        </w:pBdr>
        <w:rPr>
          <w:color w:val="000000"/>
        </w:rPr>
      </w:pPr>
    </w:p>
    <w:p w14:paraId="5E30791A" w14:textId="04A2BF14" w:rsidR="002D3576" w:rsidRDefault="002D3576">
      <w:pPr>
        <w:pBdr>
          <w:top w:val="nil"/>
          <w:left w:val="nil"/>
          <w:bottom w:val="nil"/>
          <w:right w:val="nil"/>
          <w:between w:val="nil"/>
        </w:pBdr>
        <w:rPr>
          <w:color w:val="000000"/>
        </w:rPr>
      </w:pPr>
    </w:p>
    <w:p w14:paraId="72891391" w14:textId="694BE64C" w:rsidR="002D3576" w:rsidRDefault="002D3576">
      <w:pPr>
        <w:pBdr>
          <w:top w:val="nil"/>
          <w:left w:val="nil"/>
          <w:bottom w:val="nil"/>
          <w:right w:val="nil"/>
          <w:between w:val="nil"/>
        </w:pBdr>
        <w:rPr>
          <w:color w:val="000000"/>
        </w:rPr>
      </w:pPr>
      <w:r>
        <w:rPr>
          <w:noProof/>
          <w:color w:val="000000"/>
        </w:rPr>
        <w:lastRenderedPageBreak/>
        <w:drawing>
          <wp:inline distT="0" distB="0" distL="0" distR="0" wp14:anchorId="1FCEE24E" wp14:editId="05DD9AB2">
            <wp:extent cx="5756910" cy="332041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9">
                      <a:extLst>
                        <a:ext uri="{28A0092B-C50C-407E-A947-70E740481C1C}">
                          <a14:useLocalDpi xmlns:a14="http://schemas.microsoft.com/office/drawing/2010/main" val="0"/>
                        </a:ext>
                      </a:extLst>
                    </a:blip>
                    <a:stretch>
                      <a:fillRect/>
                    </a:stretch>
                  </pic:blipFill>
                  <pic:spPr>
                    <a:xfrm>
                      <a:off x="0" y="0"/>
                      <a:ext cx="5756910" cy="3320415"/>
                    </a:xfrm>
                    <a:prstGeom prst="rect">
                      <a:avLst/>
                    </a:prstGeom>
                  </pic:spPr>
                </pic:pic>
              </a:graphicData>
            </a:graphic>
          </wp:inline>
        </w:drawing>
      </w:r>
    </w:p>
    <w:p w14:paraId="2F144038" w14:textId="77777777" w:rsidR="00775411" w:rsidRDefault="00775411">
      <w:pPr>
        <w:pBdr>
          <w:top w:val="nil"/>
          <w:left w:val="nil"/>
          <w:bottom w:val="nil"/>
          <w:right w:val="nil"/>
          <w:between w:val="nil"/>
        </w:pBdr>
        <w:rPr>
          <w:color w:val="000000"/>
        </w:rPr>
      </w:pPr>
    </w:p>
    <w:p w14:paraId="2A512B3A" w14:textId="77777777" w:rsidR="007958CA" w:rsidRDefault="007958CA" w:rsidP="007958CA">
      <w:r>
        <w:t xml:space="preserve">Årets </w:t>
      </w:r>
      <w:proofErr w:type="spellStart"/>
      <w:r>
        <w:t>seminarie</w:t>
      </w:r>
      <w:proofErr w:type="spellEnd"/>
      <w:r>
        <w:t xml:space="preserve"> var ett </w:t>
      </w:r>
      <w:proofErr w:type="spellStart"/>
      <w:r>
        <w:t>webinarie</w:t>
      </w:r>
      <w:proofErr w:type="spellEnd"/>
      <w:r>
        <w:t xml:space="preserve"> med fokus på covid-19-pandemin. Ca 40 deltagande länder och talare från Japan, Belgien, USA, Italien och Österrike. </w:t>
      </w:r>
    </w:p>
    <w:p w14:paraId="3CF52B8B" w14:textId="77777777" w:rsidR="007958CA" w:rsidRDefault="007958CA" w:rsidP="007958CA"/>
    <w:p w14:paraId="0BC5D47F" w14:textId="630DDFF0" w:rsidR="003E0342" w:rsidRDefault="008244EC" w:rsidP="007958CA">
      <w:r>
        <w:rPr>
          <w:noProof/>
        </w:rPr>
        <w:drawing>
          <wp:inline distT="0" distB="0" distL="0" distR="0" wp14:anchorId="0690A3BE" wp14:editId="75E67661">
            <wp:extent cx="2143910" cy="1817097"/>
            <wp:effectExtent l="0" t="0" r="254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4598" cy="1851583"/>
                    </a:xfrm>
                    <a:prstGeom prst="rect">
                      <a:avLst/>
                    </a:prstGeom>
                  </pic:spPr>
                </pic:pic>
              </a:graphicData>
            </a:graphic>
          </wp:inline>
        </w:drawing>
      </w:r>
    </w:p>
    <w:p w14:paraId="2654DEF8" w14:textId="77777777" w:rsidR="008244EC" w:rsidRDefault="008244EC" w:rsidP="007958CA"/>
    <w:p w14:paraId="5585C637" w14:textId="3CC5CFE8" w:rsidR="007958CA" w:rsidRDefault="003E0342" w:rsidP="007958CA">
      <w:r>
        <w:t>Från seminariet:</w:t>
      </w:r>
    </w:p>
    <w:p w14:paraId="68D52732" w14:textId="77777777" w:rsidR="007958CA" w:rsidRDefault="007958CA" w:rsidP="007958CA"/>
    <w:p w14:paraId="6DA33EFC" w14:textId="5E631C4F" w:rsidR="00C1364B" w:rsidRPr="000A3004" w:rsidRDefault="007958CA" w:rsidP="007958CA">
      <w:pPr>
        <w:pStyle w:val="Liststycke"/>
        <w:numPr>
          <w:ilvl w:val="0"/>
          <w:numId w:val="11"/>
        </w:numPr>
        <w:rPr>
          <w:bCs/>
        </w:rPr>
      </w:pPr>
      <w:r>
        <w:t>H</w:t>
      </w:r>
      <w:r w:rsidRPr="00C1364B">
        <w:t>ur Japans räddningstjänst hanterat varda</w:t>
      </w:r>
      <w:r>
        <w:t xml:space="preserve">gsolyckor under pandemin. </w:t>
      </w:r>
      <w:r w:rsidRPr="007958CA">
        <w:t xml:space="preserve">Allt ifrån anpassad bår med luftfiltrering till samhällsinformation om sanering </w:t>
      </w:r>
      <w:r>
        <w:t xml:space="preserve">i vardagen. </w:t>
      </w:r>
      <w:r w:rsidRPr="007958CA">
        <w:rPr>
          <w:bCs/>
          <w:color w:val="000000"/>
        </w:rPr>
        <w:t>Information mellan b</w:t>
      </w:r>
      <w:r w:rsidR="000A3004">
        <w:rPr>
          <w:bCs/>
          <w:color w:val="000000"/>
        </w:rPr>
        <w:t>å</w:t>
      </w:r>
      <w:r w:rsidRPr="007958CA">
        <w:rPr>
          <w:bCs/>
          <w:color w:val="000000"/>
        </w:rPr>
        <w:t>de myndigheter och allmänhet samt ny utformning av övningar på räddningstjänsten redovisades.</w:t>
      </w:r>
    </w:p>
    <w:p w14:paraId="32B56688" w14:textId="101FF5C8" w:rsidR="007958CA" w:rsidRPr="007958CA" w:rsidRDefault="007958CA" w:rsidP="007958CA">
      <w:pPr>
        <w:pStyle w:val="Liststycke"/>
        <w:numPr>
          <w:ilvl w:val="0"/>
          <w:numId w:val="11"/>
        </w:numPr>
        <w:rPr>
          <w:bCs/>
        </w:rPr>
      </w:pPr>
      <w:r w:rsidRPr="007958CA">
        <w:rPr>
          <w:bCs/>
          <w:color w:val="000000"/>
        </w:rPr>
        <w:t xml:space="preserve">Sanering av ambulanser och hur det blivit en flaskhals </w:t>
      </w:r>
      <w:r>
        <w:rPr>
          <w:bCs/>
          <w:color w:val="000000"/>
        </w:rPr>
        <w:t>lyftes av både Belgien och USA. Samverkan med försvaret och annan personal inom civilförsvaret lyftes. Återanvändning av sanerad engångsutrustning var ett återkommande exempel på nödlösningar när inget annat fanns att tillgå.</w:t>
      </w:r>
    </w:p>
    <w:p w14:paraId="5B212260" w14:textId="5F7144E8" w:rsidR="007958CA" w:rsidRPr="00E03A9B" w:rsidRDefault="007958CA" w:rsidP="007958CA">
      <w:pPr>
        <w:pStyle w:val="Liststycke"/>
        <w:numPr>
          <w:ilvl w:val="0"/>
          <w:numId w:val="11"/>
        </w:numPr>
      </w:pPr>
      <w:r>
        <w:lastRenderedPageBreak/>
        <w:t xml:space="preserve">Internationella nätverk av olika slag pekades ut som väldigt viktigt för att hitta nya lösningar. Däribland </w:t>
      </w:r>
      <w:proofErr w:type="spellStart"/>
      <w:r>
        <w:t>Women</w:t>
      </w:r>
      <w:proofErr w:type="spellEnd"/>
      <w:r>
        <w:t xml:space="preserve"> in </w:t>
      </w:r>
      <w:proofErr w:type="spellStart"/>
      <w:r>
        <w:t>Fire</w:t>
      </w:r>
      <w:proofErr w:type="spellEnd"/>
      <w:r>
        <w:t xml:space="preserve"> and </w:t>
      </w:r>
      <w:proofErr w:type="spellStart"/>
      <w:r>
        <w:t>Rescue</w:t>
      </w:r>
      <w:proofErr w:type="spellEnd"/>
      <w:r>
        <w:t xml:space="preserve"> Services.</w:t>
      </w:r>
    </w:p>
    <w:p w14:paraId="6EFADACE" w14:textId="77777777" w:rsidR="00F21AB4" w:rsidRDefault="007958CA" w:rsidP="00F21AB4">
      <w:pPr>
        <w:pStyle w:val="Liststycke"/>
        <w:numPr>
          <w:ilvl w:val="0"/>
          <w:numId w:val="11"/>
        </w:numPr>
      </w:pPr>
      <w:r>
        <w:t>En utmaning för USA var att information om vaccinering blev väldigt politisk och utnyttjades i media.</w:t>
      </w:r>
    </w:p>
    <w:p w14:paraId="1A197136" w14:textId="471518D5" w:rsidR="00F21AB4" w:rsidRDefault="007958CA" w:rsidP="00F21AB4">
      <w:pPr>
        <w:pStyle w:val="Liststycke"/>
        <w:numPr>
          <w:ilvl w:val="0"/>
          <w:numId w:val="11"/>
        </w:numPr>
      </w:pPr>
      <w:r w:rsidRPr="00F21AB4">
        <w:rPr>
          <w:bCs/>
        </w:rPr>
        <w:t xml:space="preserve">Italiens uppdrag som CBRN-enhet i Beirut vid den stora explosionen varade i 8 dygn. </w:t>
      </w:r>
      <w:r w:rsidR="00F21AB4">
        <w:t xml:space="preserve">Tack vare att Italien har samma rutiner, övningar och materiel över hela landet så blev insatsen möjlig och effektiv. CBRN-personal är vana vid att hantera skyddsutrustning, men ändå påverkades uppdraget av pandemin. Personalen blev testad för covid-19 och allt materiel sanerades i detalj. </w:t>
      </w:r>
    </w:p>
    <w:p w14:paraId="726F7460" w14:textId="77777777" w:rsidR="00F21AB4" w:rsidRDefault="00F21AB4" w:rsidP="00F21AB4">
      <w:pPr>
        <w:pStyle w:val="Liststycke"/>
        <w:numPr>
          <w:ilvl w:val="0"/>
          <w:numId w:val="11"/>
        </w:numPr>
      </w:pPr>
      <w:r>
        <w:t>Framtidens klimat inverkar på brandfara i skog och mark. Brandriskerna i områden där skog möter industriområden.</w:t>
      </w:r>
    </w:p>
    <w:p w14:paraId="4CAA3E48" w14:textId="77777777" w:rsidR="000A3004" w:rsidRDefault="000A3004" w:rsidP="000A3004">
      <w:pPr>
        <w:pStyle w:val="Liststycke"/>
        <w:rPr>
          <w:bCs/>
        </w:rPr>
      </w:pPr>
    </w:p>
    <w:p w14:paraId="3524AD82" w14:textId="720AB53F" w:rsidR="007958CA" w:rsidRDefault="00F21AB4" w:rsidP="007958CA">
      <w:pPr>
        <w:pStyle w:val="Liststycke"/>
        <w:numPr>
          <w:ilvl w:val="0"/>
          <w:numId w:val="11"/>
        </w:numPr>
        <w:rPr>
          <w:bCs/>
        </w:rPr>
      </w:pPr>
      <w:r>
        <w:rPr>
          <w:bCs/>
        </w:rPr>
        <w:t>Brandmateriel och krav på samtida drivmedel påmindes vi också om</w:t>
      </w:r>
      <w:r w:rsidR="00F277D1">
        <w:rPr>
          <w:bCs/>
        </w:rPr>
        <w:t xml:space="preserve"> när vi lyssnade till redogörelse från </w:t>
      </w:r>
      <w:r w:rsidR="00D607A9">
        <w:rPr>
          <w:bCs/>
        </w:rPr>
        <w:t xml:space="preserve">en </w:t>
      </w:r>
      <w:proofErr w:type="gramStart"/>
      <w:r w:rsidR="00D607A9">
        <w:rPr>
          <w:bCs/>
        </w:rPr>
        <w:t>Italiensk</w:t>
      </w:r>
      <w:proofErr w:type="gramEnd"/>
      <w:r w:rsidR="00F277D1">
        <w:rPr>
          <w:bCs/>
        </w:rPr>
        <w:t xml:space="preserve"> </w:t>
      </w:r>
      <w:r w:rsidR="00D607A9">
        <w:rPr>
          <w:bCs/>
        </w:rPr>
        <w:t>räddningsfordonsflotta som drivs av biogas</w:t>
      </w:r>
      <w:r>
        <w:rPr>
          <w:bCs/>
        </w:rPr>
        <w:t>.</w:t>
      </w:r>
    </w:p>
    <w:p w14:paraId="44D84496" w14:textId="77777777" w:rsidR="00CA16B6" w:rsidRPr="00CA16B6" w:rsidRDefault="00CA16B6" w:rsidP="00CA16B6">
      <w:pPr>
        <w:pStyle w:val="Liststycke"/>
        <w:rPr>
          <w:bCs/>
        </w:rPr>
      </w:pPr>
    </w:p>
    <w:p w14:paraId="1FD83790" w14:textId="77777777" w:rsidR="00CA16B6" w:rsidRDefault="00CA16B6" w:rsidP="00CA16B6">
      <w:pPr>
        <w:pStyle w:val="Liststycke"/>
        <w:rPr>
          <w:bCs/>
        </w:rPr>
      </w:pPr>
    </w:p>
    <w:p w14:paraId="0A59C6E0" w14:textId="5BAF6CB9" w:rsidR="007359C4" w:rsidRPr="007359C4" w:rsidRDefault="007359C4" w:rsidP="00CA16B6">
      <w:r w:rsidRPr="007359C4">
        <w:fldChar w:fldCharType="begin"/>
      </w:r>
      <w:r w:rsidRPr="007359C4">
        <w:instrText xml:space="preserve"> INCLUDEPICTURE "https://www.ctif.org/sites/default/files/inline-images/Manovra%20VF%20Iveco%2012.jpg" \* MERGEFORMATINET </w:instrText>
      </w:r>
      <w:r w:rsidRPr="007359C4">
        <w:fldChar w:fldCharType="separate"/>
      </w:r>
      <w:r w:rsidRPr="007359C4">
        <w:rPr>
          <w:noProof/>
        </w:rPr>
        <w:drawing>
          <wp:inline distT="0" distB="0" distL="0" distR="0" wp14:anchorId="6FB192CD" wp14:editId="680CE3E2">
            <wp:extent cx="3500902" cy="1972491"/>
            <wp:effectExtent l="0" t="0" r="4445" b="0"/>
            <wp:docPr id="7" name="Bildobjekt 7" descr="Marco Aimo B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o Aimo Bo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153" cy="1985591"/>
                    </a:xfrm>
                    <a:prstGeom prst="rect">
                      <a:avLst/>
                    </a:prstGeom>
                    <a:noFill/>
                    <a:ln>
                      <a:noFill/>
                    </a:ln>
                  </pic:spPr>
                </pic:pic>
              </a:graphicData>
            </a:graphic>
          </wp:inline>
        </w:drawing>
      </w:r>
      <w:r w:rsidRPr="007359C4">
        <w:fldChar w:fldCharType="end"/>
      </w:r>
    </w:p>
    <w:p w14:paraId="3F75E71B" w14:textId="77777777" w:rsidR="007359C4" w:rsidRPr="007958CA" w:rsidRDefault="007359C4" w:rsidP="00CA16B6">
      <w:pPr>
        <w:pStyle w:val="Liststycke"/>
        <w:rPr>
          <w:bCs/>
        </w:rPr>
      </w:pPr>
    </w:p>
    <w:p w14:paraId="6A3678EF" w14:textId="3F75BE1D" w:rsidR="002D3576" w:rsidRDefault="002D3576" w:rsidP="00C1364B"/>
    <w:p w14:paraId="2903C115" w14:textId="13C84C49" w:rsidR="003E0342" w:rsidRDefault="003E0342" w:rsidP="00C1364B">
      <w:r>
        <w:rPr>
          <w:noProof/>
        </w:rPr>
        <w:drawing>
          <wp:inline distT="0" distB="0" distL="0" distR="0" wp14:anchorId="07CE76BB" wp14:editId="1FC3C0A4">
            <wp:extent cx="1763395" cy="2351193"/>
            <wp:effectExtent l="0" t="0" r="190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783121" cy="2377494"/>
                    </a:xfrm>
                    <a:prstGeom prst="rect">
                      <a:avLst/>
                    </a:prstGeom>
                  </pic:spPr>
                </pic:pic>
              </a:graphicData>
            </a:graphic>
          </wp:inline>
        </w:drawing>
      </w:r>
      <w:r>
        <w:rPr>
          <w:noProof/>
        </w:rPr>
        <w:drawing>
          <wp:inline distT="0" distB="0" distL="0" distR="0" wp14:anchorId="6D36AC62" wp14:editId="73EF1DCD">
            <wp:extent cx="2348603" cy="1761453"/>
            <wp:effectExtent l="1587" t="0" r="2858" b="2857"/>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368080" cy="1776061"/>
                    </a:xfrm>
                    <a:prstGeom prst="rect">
                      <a:avLst/>
                    </a:prstGeom>
                  </pic:spPr>
                </pic:pic>
              </a:graphicData>
            </a:graphic>
          </wp:inline>
        </w:drawing>
      </w:r>
    </w:p>
    <w:sectPr w:rsidR="003E0342">
      <w:headerReference w:type="default" r:id="rId14"/>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9BC5" w14:textId="77777777" w:rsidR="003A4015" w:rsidRDefault="003A4015">
      <w:r>
        <w:separator/>
      </w:r>
    </w:p>
  </w:endnote>
  <w:endnote w:type="continuationSeparator" w:id="0">
    <w:p w14:paraId="2A0D1DCD" w14:textId="77777777" w:rsidR="003A4015" w:rsidRDefault="003A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怀"/>
    <w:panose1 w:val="02020603050405020304"/>
    <w:charset w:val="00"/>
    <w:family w:val="auto"/>
    <w:pitch w:val="variable"/>
    <w:sig w:usb0="E00002FF" w:usb1="5000205A" w:usb2="00000000" w:usb3="00000000" w:csb0="0000019F" w:csb1="00000000"/>
  </w:font>
  <w:font w:name="Georgia">
    <w:altName w:val="﷽﷽﷽﷽﷽﷽﷽﷽迀Ǧ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B0C2" w14:textId="77777777" w:rsidR="003A4015" w:rsidRDefault="003A4015">
      <w:r>
        <w:separator/>
      </w:r>
    </w:p>
  </w:footnote>
  <w:footnote w:type="continuationSeparator" w:id="0">
    <w:p w14:paraId="736D2ECE" w14:textId="77777777" w:rsidR="003A4015" w:rsidRDefault="003A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8894" w14:textId="3DE77BD2" w:rsidR="00CA16B6" w:rsidRDefault="00585453" w:rsidP="00CA16B6">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62C4260F" wp14:editId="19F4EFD5">
          <wp:extent cx="1057310" cy="105731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10" cy="1057310"/>
                  </a:xfrm>
                  <a:prstGeom prst="rect">
                    <a:avLst/>
                  </a:prstGeom>
                  <a:ln/>
                </pic:spPr>
              </pic:pic>
            </a:graphicData>
          </a:graphic>
        </wp:inline>
      </w:drawing>
    </w:r>
    <w:r>
      <w:rPr>
        <w:color w:val="000000"/>
      </w:rPr>
      <w:tab/>
    </w:r>
    <w:r>
      <w:rPr>
        <w:color w:val="000000"/>
      </w:rPr>
      <w:tab/>
    </w:r>
    <w:proofErr w:type="spellStart"/>
    <w:r w:rsidR="00CA16B6">
      <w:rPr>
        <w:color w:val="000000"/>
      </w:rPr>
      <w:t>Webinar</w:t>
    </w:r>
    <w:proofErr w:type="spellEnd"/>
  </w:p>
  <w:p w14:paraId="42FB1EC6" w14:textId="055193DA" w:rsidR="00501ED4" w:rsidRDefault="00585453" w:rsidP="00E8120E">
    <w:pPr>
      <w:pBdr>
        <w:top w:val="nil"/>
        <w:left w:val="nil"/>
        <w:bottom w:val="nil"/>
        <w:right w:val="nil"/>
        <w:between w:val="nil"/>
      </w:pBdr>
      <w:tabs>
        <w:tab w:val="center" w:pos="4536"/>
        <w:tab w:val="right" w:pos="9072"/>
      </w:tabs>
      <w:jc w:val="right"/>
      <w:rPr>
        <w:color w:val="000000"/>
      </w:rPr>
    </w:pPr>
    <w:r>
      <w:rPr>
        <w:color w:val="000000"/>
      </w:rPr>
      <w:t>202</w:t>
    </w:r>
    <w:r w:rsidR="00E8120E">
      <w:rPr>
        <w:color w:val="000000"/>
      </w:rPr>
      <w:t>1-</w:t>
    </w:r>
    <w:r w:rsidR="005C0409">
      <w:rPr>
        <w:color w:val="000000"/>
      </w:rPr>
      <w:t>04-21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3F9"/>
    <w:multiLevelType w:val="hybridMultilevel"/>
    <w:tmpl w:val="98E6510E"/>
    <w:lvl w:ilvl="0" w:tplc="6C64B80E">
      <w:start w:val="2021"/>
      <w:numFmt w:val="bullet"/>
      <w:lvlText w:val="–"/>
      <w:lvlJc w:val="left"/>
      <w:pPr>
        <w:ind w:left="720" w:hanging="360"/>
      </w:pPr>
      <w:rPr>
        <w:rFonts w:ascii="Times New Roman" w:eastAsia="Times New Roman" w:hAnsi="Times New Roman" w:cs="Times New Roman" w:hint="default"/>
        <w:b/>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E9018A"/>
    <w:multiLevelType w:val="hybridMultilevel"/>
    <w:tmpl w:val="1B9EE344"/>
    <w:lvl w:ilvl="0" w:tplc="0F8CE82A">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3F28EC"/>
    <w:multiLevelType w:val="hybridMultilevel"/>
    <w:tmpl w:val="451CB6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9A1735B"/>
    <w:multiLevelType w:val="hybridMultilevel"/>
    <w:tmpl w:val="F52E89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DF2A3E"/>
    <w:multiLevelType w:val="hybridMultilevel"/>
    <w:tmpl w:val="8526797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C9388A"/>
    <w:multiLevelType w:val="hybridMultilevel"/>
    <w:tmpl w:val="BE8ED7EA"/>
    <w:lvl w:ilvl="0" w:tplc="81704B94">
      <w:start w:val="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107068"/>
    <w:multiLevelType w:val="hybridMultilevel"/>
    <w:tmpl w:val="B17200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B7875A8"/>
    <w:multiLevelType w:val="hybridMultilevel"/>
    <w:tmpl w:val="C6EA73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1F83F48"/>
    <w:multiLevelType w:val="hybridMultilevel"/>
    <w:tmpl w:val="758CEC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1F75175"/>
    <w:multiLevelType w:val="hybridMultilevel"/>
    <w:tmpl w:val="B17200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45701E3"/>
    <w:multiLevelType w:val="hybridMultilevel"/>
    <w:tmpl w:val="4648B0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8"/>
  </w:num>
  <w:num w:numId="6">
    <w:abstractNumId w:val="10"/>
  </w:num>
  <w:num w:numId="7">
    <w:abstractNumId w:val="9"/>
  </w:num>
  <w:num w:numId="8">
    <w:abstractNumId w:val="6"/>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11"/>
    <w:rsid w:val="00001218"/>
    <w:rsid w:val="0000419B"/>
    <w:rsid w:val="00006495"/>
    <w:rsid w:val="00007ABE"/>
    <w:rsid w:val="00025D6E"/>
    <w:rsid w:val="000311D9"/>
    <w:rsid w:val="000379F9"/>
    <w:rsid w:val="00044661"/>
    <w:rsid w:val="00051D08"/>
    <w:rsid w:val="00055254"/>
    <w:rsid w:val="00062E1D"/>
    <w:rsid w:val="000636E6"/>
    <w:rsid w:val="00063DD4"/>
    <w:rsid w:val="00070505"/>
    <w:rsid w:val="00073817"/>
    <w:rsid w:val="00074D52"/>
    <w:rsid w:val="00081683"/>
    <w:rsid w:val="00085520"/>
    <w:rsid w:val="00087AF7"/>
    <w:rsid w:val="000939DA"/>
    <w:rsid w:val="000A108B"/>
    <w:rsid w:val="000A3004"/>
    <w:rsid w:val="000C5CAC"/>
    <w:rsid w:val="000D2F3F"/>
    <w:rsid w:val="000D50EF"/>
    <w:rsid w:val="000D660A"/>
    <w:rsid w:val="000E58F2"/>
    <w:rsid w:val="000E6881"/>
    <w:rsid w:val="000E7330"/>
    <w:rsid w:val="000E76DF"/>
    <w:rsid w:val="000E7DDB"/>
    <w:rsid w:val="000F217B"/>
    <w:rsid w:val="00105161"/>
    <w:rsid w:val="001055AA"/>
    <w:rsid w:val="00117AF9"/>
    <w:rsid w:val="00122DC0"/>
    <w:rsid w:val="00125901"/>
    <w:rsid w:val="001308EC"/>
    <w:rsid w:val="00132698"/>
    <w:rsid w:val="00133E90"/>
    <w:rsid w:val="00141A8C"/>
    <w:rsid w:val="00144020"/>
    <w:rsid w:val="001503E9"/>
    <w:rsid w:val="00173506"/>
    <w:rsid w:val="00173FDC"/>
    <w:rsid w:val="00184A75"/>
    <w:rsid w:val="00186F3A"/>
    <w:rsid w:val="001A0EED"/>
    <w:rsid w:val="001A13DB"/>
    <w:rsid w:val="001A437F"/>
    <w:rsid w:val="001A5DC0"/>
    <w:rsid w:val="001B00E3"/>
    <w:rsid w:val="001B1EFC"/>
    <w:rsid w:val="001B1FEF"/>
    <w:rsid w:val="001B63DA"/>
    <w:rsid w:val="001D29A0"/>
    <w:rsid w:val="001D3B1D"/>
    <w:rsid w:val="001D4DF8"/>
    <w:rsid w:val="001D57BD"/>
    <w:rsid w:val="001D5E13"/>
    <w:rsid w:val="001F2D61"/>
    <w:rsid w:val="00200FD0"/>
    <w:rsid w:val="00204E53"/>
    <w:rsid w:val="00205D27"/>
    <w:rsid w:val="00220335"/>
    <w:rsid w:val="00221B37"/>
    <w:rsid w:val="0022387F"/>
    <w:rsid w:val="00225DFE"/>
    <w:rsid w:val="00230600"/>
    <w:rsid w:val="0023317C"/>
    <w:rsid w:val="002422B3"/>
    <w:rsid w:val="00244DDF"/>
    <w:rsid w:val="00250785"/>
    <w:rsid w:val="00253F67"/>
    <w:rsid w:val="00266C8D"/>
    <w:rsid w:val="00270432"/>
    <w:rsid w:val="0027719C"/>
    <w:rsid w:val="00282E4A"/>
    <w:rsid w:val="002951C9"/>
    <w:rsid w:val="002A7BF2"/>
    <w:rsid w:val="002B6682"/>
    <w:rsid w:val="002D3576"/>
    <w:rsid w:val="002E3DF7"/>
    <w:rsid w:val="003074C3"/>
    <w:rsid w:val="00310C8F"/>
    <w:rsid w:val="00320626"/>
    <w:rsid w:val="003211A9"/>
    <w:rsid w:val="00324335"/>
    <w:rsid w:val="003261D8"/>
    <w:rsid w:val="00346832"/>
    <w:rsid w:val="003578C3"/>
    <w:rsid w:val="0036073A"/>
    <w:rsid w:val="00364E3A"/>
    <w:rsid w:val="00375595"/>
    <w:rsid w:val="003822EA"/>
    <w:rsid w:val="003852F6"/>
    <w:rsid w:val="00393451"/>
    <w:rsid w:val="00395AAC"/>
    <w:rsid w:val="00396778"/>
    <w:rsid w:val="003A4015"/>
    <w:rsid w:val="003B5530"/>
    <w:rsid w:val="003B6CA2"/>
    <w:rsid w:val="003C101A"/>
    <w:rsid w:val="003D426C"/>
    <w:rsid w:val="003E0342"/>
    <w:rsid w:val="003E2543"/>
    <w:rsid w:val="003E5B37"/>
    <w:rsid w:val="003F61E6"/>
    <w:rsid w:val="003F69F9"/>
    <w:rsid w:val="003F6EB4"/>
    <w:rsid w:val="00411158"/>
    <w:rsid w:val="00411CF2"/>
    <w:rsid w:val="00413905"/>
    <w:rsid w:val="004233C0"/>
    <w:rsid w:val="004266DE"/>
    <w:rsid w:val="00432B8F"/>
    <w:rsid w:val="00435B1B"/>
    <w:rsid w:val="004420F4"/>
    <w:rsid w:val="004452DB"/>
    <w:rsid w:val="00457C01"/>
    <w:rsid w:val="00464A5C"/>
    <w:rsid w:val="00465525"/>
    <w:rsid w:val="00467B30"/>
    <w:rsid w:val="00472446"/>
    <w:rsid w:val="00473314"/>
    <w:rsid w:val="00480769"/>
    <w:rsid w:val="00484559"/>
    <w:rsid w:val="00484BC5"/>
    <w:rsid w:val="004876D8"/>
    <w:rsid w:val="00494118"/>
    <w:rsid w:val="004A5842"/>
    <w:rsid w:val="004C0513"/>
    <w:rsid w:val="004C175F"/>
    <w:rsid w:val="004C17FD"/>
    <w:rsid w:val="004D2761"/>
    <w:rsid w:val="004D2EB2"/>
    <w:rsid w:val="004E2B32"/>
    <w:rsid w:val="004E625A"/>
    <w:rsid w:val="004F2439"/>
    <w:rsid w:val="004F30D9"/>
    <w:rsid w:val="004F40F8"/>
    <w:rsid w:val="004F620D"/>
    <w:rsid w:val="0050089B"/>
    <w:rsid w:val="0050090F"/>
    <w:rsid w:val="00501ED4"/>
    <w:rsid w:val="00502992"/>
    <w:rsid w:val="00504393"/>
    <w:rsid w:val="005064CB"/>
    <w:rsid w:val="0051564B"/>
    <w:rsid w:val="005156E1"/>
    <w:rsid w:val="00522DC5"/>
    <w:rsid w:val="005248B5"/>
    <w:rsid w:val="005314C2"/>
    <w:rsid w:val="005500A5"/>
    <w:rsid w:val="00550328"/>
    <w:rsid w:val="00554F56"/>
    <w:rsid w:val="00555BC4"/>
    <w:rsid w:val="005809EB"/>
    <w:rsid w:val="0058221D"/>
    <w:rsid w:val="00585453"/>
    <w:rsid w:val="00587D7D"/>
    <w:rsid w:val="005908DD"/>
    <w:rsid w:val="005A3258"/>
    <w:rsid w:val="005B3312"/>
    <w:rsid w:val="005B53B8"/>
    <w:rsid w:val="005B5E94"/>
    <w:rsid w:val="005C0409"/>
    <w:rsid w:val="005C1A4B"/>
    <w:rsid w:val="005C2214"/>
    <w:rsid w:val="005C3997"/>
    <w:rsid w:val="005E00D4"/>
    <w:rsid w:val="005E00FA"/>
    <w:rsid w:val="005E0D25"/>
    <w:rsid w:val="005E0D9C"/>
    <w:rsid w:val="005E3228"/>
    <w:rsid w:val="005F1171"/>
    <w:rsid w:val="005F50BF"/>
    <w:rsid w:val="005F5CB7"/>
    <w:rsid w:val="00602986"/>
    <w:rsid w:val="0060387D"/>
    <w:rsid w:val="00606178"/>
    <w:rsid w:val="00611909"/>
    <w:rsid w:val="00615C57"/>
    <w:rsid w:val="00617A07"/>
    <w:rsid w:val="0062055E"/>
    <w:rsid w:val="006229A7"/>
    <w:rsid w:val="0063188C"/>
    <w:rsid w:val="006330ED"/>
    <w:rsid w:val="00634BE0"/>
    <w:rsid w:val="00641F3B"/>
    <w:rsid w:val="00642B11"/>
    <w:rsid w:val="00644B5A"/>
    <w:rsid w:val="00647EC8"/>
    <w:rsid w:val="006505FA"/>
    <w:rsid w:val="00655418"/>
    <w:rsid w:val="00675DD6"/>
    <w:rsid w:val="00684ECF"/>
    <w:rsid w:val="00685D9A"/>
    <w:rsid w:val="0069096E"/>
    <w:rsid w:val="006A13B3"/>
    <w:rsid w:val="006A281A"/>
    <w:rsid w:val="006A425E"/>
    <w:rsid w:val="006A71E6"/>
    <w:rsid w:val="006B55D0"/>
    <w:rsid w:val="006B7DB7"/>
    <w:rsid w:val="006C39BA"/>
    <w:rsid w:val="006D05A6"/>
    <w:rsid w:val="006D1618"/>
    <w:rsid w:val="006D1B9B"/>
    <w:rsid w:val="006D6F78"/>
    <w:rsid w:val="007069D7"/>
    <w:rsid w:val="007127DF"/>
    <w:rsid w:val="00716CE2"/>
    <w:rsid w:val="007200EC"/>
    <w:rsid w:val="00731288"/>
    <w:rsid w:val="007353F4"/>
    <w:rsid w:val="007359C4"/>
    <w:rsid w:val="00736B47"/>
    <w:rsid w:val="007432D7"/>
    <w:rsid w:val="00771DE9"/>
    <w:rsid w:val="00775411"/>
    <w:rsid w:val="0078419B"/>
    <w:rsid w:val="0078502D"/>
    <w:rsid w:val="00785463"/>
    <w:rsid w:val="007872EB"/>
    <w:rsid w:val="007919FB"/>
    <w:rsid w:val="00791F33"/>
    <w:rsid w:val="00794FC7"/>
    <w:rsid w:val="007958CA"/>
    <w:rsid w:val="007A08CF"/>
    <w:rsid w:val="007B2576"/>
    <w:rsid w:val="007B70E3"/>
    <w:rsid w:val="007B79FE"/>
    <w:rsid w:val="007D2156"/>
    <w:rsid w:val="007D237F"/>
    <w:rsid w:val="007E0DFF"/>
    <w:rsid w:val="007E2735"/>
    <w:rsid w:val="0080503A"/>
    <w:rsid w:val="008244EC"/>
    <w:rsid w:val="00833B85"/>
    <w:rsid w:val="00840384"/>
    <w:rsid w:val="00844502"/>
    <w:rsid w:val="00857E4C"/>
    <w:rsid w:val="00871482"/>
    <w:rsid w:val="00873B69"/>
    <w:rsid w:val="00875898"/>
    <w:rsid w:val="00876CE5"/>
    <w:rsid w:val="008848A7"/>
    <w:rsid w:val="008902BC"/>
    <w:rsid w:val="00895D37"/>
    <w:rsid w:val="008A6C69"/>
    <w:rsid w:val="008B004C"/>
    <w:rsid w:val="008B139F"/>
    <w:rsid w:val="008C03D2"/>
    <w:rsid w:val="008C3F57"/>
    <w:rsid w:val="008C4B39"/>
    <w:rsid w:val="008C4C0A"/>
    <w:rsid w:val="008C7266"/>
    <w:rsid w:val="008D36D2"/>
    <w:rsid w:val="008D4EE7"/>
    <w:rsid w:val="008D5F97"/>
    <w:rsid w:val="008E0DF9"/>
    <w:rsid w:val="008E23E1"/>
    <w:rsid w:val="008E4998"/>
    <w:rsid w:val="0090070C"/>
    <w:rsid w:val="009035FC"/>
    <w:rsid w:val="00906A11"/>
    <w:rsid w:val="0092643A"/>
    <w:rsid w:val="00930FC3"/>
    <w:rsid w:val="009312AD"/>
    <w:rsid w:val="0096163A"/>
    <w:rsid w:val="00971D63"/>
    <w:rsid w:val="00984A00"/>
    <w:rsid w:val="00990E74"/>
    <w:rsid w:val="00991419"/>
    <w:rsid w:val="009941BC"/>
    <w:rsid w:val="009A02BE"/>
    <w:rsid w:val="009A3A2C"/>
    <w:rsid w:val="009B21B0"/>
    <w:rsid w:val="009C0CB9"/>
    <w:rsid w:val="009C1578"/>
    <w:rsid w:val="009C6614"/>
    <w:rsid w:val="009D1664"/>
    <w:rsid w:val="009D4B57"/>
    <w:rsid w:val="009D645E"/>
    <w:rsid w:val="009E0468"/>
    <w:rsid w:val="009E50DB"/>
    <w:rsid w:val="009E72EA"/>
    <w:rsid w:val="009F60BC"/>
    <w:rsid w:val="009F7B83"/>
    <w:rsid w:val="00A1559C"/>
    <w:rsid w:val="00A25633"/>
    <w:rsid w:val="00A26181"/>
    <w:rsid w:val="00A275D0"/>
    <w:rsid w:val="00A42438"/>
    <w:rsid w:val="00A64281"/>
    <w:rsid w:val="00A669FA"/>
    <w:rsid w:val="00A771FC"/>
    <w:rsid w:val="00A836A1"/>
    <w:rsid w:val="00A933FA"/>
    <w:rsid w:val="00AA51BA"/>
    <w:rsid w:val="00AA5522"/>
    <w:rsid w:val="00AA5C1D"/>
    <w:rsid w:val="00AA6A79"/>
    <w:rsid w:val="00AB49C1"/>
    <w:rsid w:val="00AB4B6C"/>
    <w:rsid w:val="00AC43D9"/>
    <w:rsid w:val="00AD312D"/>
    <w:rsid w:val="00AE5764"/>
    <w:rsid w:val="00AE6967"/>
    <w:rsid w:val="00AF770A"/>
    <w:rsid w:val="00B015F8"/>
    <w:rsid w:val="00B060D9"/>
    <w:rsid w:val="00B13770"/>
    <w:rsid w:val="00B24736"/>
    <w:rsid w:val="00B35017"/>
    <w:rsid w:val="00B41060"/>
    <w:rsid w:val="00B53E53"/>
    <w:rsid w:val="00B758BF"/>
    <w:rsid w:val="00B7591C"/>
    <w:rsid w:val="00B82A07"/>
    <w:rsid w:val="00B8735A"/>
    <w:rsid w:val="00B9074B"/>
    <w:rsid w:val="00B90BB7"/>
    <w:rsid w:val="00BA4D57"/>
    <w:rsid w:val="00BA7CE4"/>
    <w:rsid w:val="00BB0F8D"/>
    <w:rsid w:val="00BC30C6"/>
    <w:rsid w:val="00BC4D9E"/>
    <w:rsid w:val="00BE2BF8"/>
    <w:rsid w:val="00BF2BF5"/>
    <w:rsid w:val="00BF5DEF"/>
    <w:rsid w:val="00BF794D"/>
    <w:rsid w:val="00C1364B"/>
    <w:rsid w:val="00C13C44"/>
    <w:rsid w:val="00C14BC2"/>
    <w:rsid w:val="00C17DBB"/>
    <w:rsid w:val="00C202E9"/>
    <w:rsid w:val="00C27F8C"/>
    <w:rsid w:val="00C422AA"/>
    <w:rsid w:val="00C4279D"/>
    <w:rsid w:val="00C445BB"/>
    <w:rsid w:val="00C50B7C"/>
    <w:rsid w:val="00C72751"/>
    <w:rsid w:val="00C74C5F"/>
    <w:rsid w:val="00C80381"/>
    <w:rsid w:val="00C805EE"/>
    <w:rsid w:val="00C81E0F"/>
    <w:rsid w:val="00C934FB"/>
    <w:rsid w:val="00C94783"/>
    <w:rsid w:val="00CA16B6"/>
    <w:rsid w:val="00CA54D3"/>
    <w:rsid w:val="00CD012E"/>
    <w:rsid w:val="00CD3B53"/>
    <w:rsid w:val="00CD3CC9"/>
    <w:rsid w:val="00CE2C9D"/>
    <w:rsid w:val="00CE387C"/>
    <w:rsid w:val="00CE4753"/>
    <w:rsid w:val="00CF0B0E"/>
    <w:rsid w:val="00D07D6F"/>
    <w:rsid w:val="00D4108C"/>
    <w:rsid w:val="00D47170"/>
    <w:rsid w:val="00D51483"/>
    <w:rsid w:val="00D53081"/>
    <w:rsid w:val="00D6024E"/>
    <w:rsid w:val="00D607A9"/>
    <w:rsid w:val="00D6675B"/>
    <w:rsid w:val="00D712B8"/>
    <w:rsid w:val="00D76FD8"/>
    <w:rsid w:val="00D91273"/>
    <w:rsid w:val="00D97D15"/>
    <w:rsid w:val="00DA2D64"/>
    <w:rsid w:val="00DA4C78"/>
    <w:rsid w:val="00DA5544"/>
    <w:rsid w:val="00DA5608"/>
    <w:rsid w:val="00DB0D9B"/>
    <w:rsid w:val="00DB62F1"/>
    <w:rsid w:val="00DC4D9F"/>
    <w:rsid w:val="00DC61C7"/>
    <w:rsid w:val="00DC7980"/>
    <w:rsid w:val="00DD638C"/>
    <w:rsid w:val="00DE1327"/>
    <w:rsid w:val="00DE154D"/>
    <w:rsid w:val="00DF3B53"/>
    <w:rsid w:val="00DF3E88"/>
    <w:rsid w:val="00E03A9B"/>
    <w:rsid w:val="00E06098"/>
    <w:rsid w:val="00E06B28"/>
    <w:rsid w:val="00E141C1"/>
    <w:rsid w:val="00E143AC"/>
    <w:rsid w:val="00E2042C"/>
    <w:rsid w:val="00E21622"/>
    <w:rsid w:val="00E21F67"/>
    <w:rsid w:val="00E23962"/>
    <w:rsid w:val="00E24196"/>
    <w:rsid w:val="00E26A58"/>
    <w:rsid w:val="00E33EE3"/>
    <w:rsid w:val="00E41D63"/>
    <w:rsid w:val="00E62D51"/>
    <w:rsid w:val="00E630BA"/>
    <w:rsid w:val="00E733B5"/>
    <w:rsid w:val="00E74CAE"/>
    <w:rsid w:val="00E77FCD"/>
    <w:rsid w:val="00E8120E"/>
    <w:rsid w:val="00E846B6"/>
    <w:rsid w:val="00E97E66"/>
    <w:rsid w:val="00EA0A58"/>
    <w:rsid w:val="00EA2D3D"/>
    <w:rsid w:val="00EA65B2"/>
    <w:rsid w:val="00EA753D"/>
    <w:rsid w:val="00EB2C66"/>
    <w:rsid w:val="00EC2A2F"/>
    <w:rsid w:val="00ED0549"/>
    <w:rsid w:val="00ED0FBF"/>
    <w:rsid w:val="00EE5EE6"/>
    <w:rsid w:val="00EF7CAC"/>
    <w:rsid w:val="00F13DCE"/>
    <w:rsid w:val="00F2001B"/>
    <w:rsid w:val="00F21AB4"/>
    <w:rsid w:val="00F25E0D"/>
    <w:rsid w:val="00F277D1"/>
    <w:rsid w:val="00F31811"/>
    <w:rsid w:val="00F3658B"/>
    <w:rsid w:val="00F42DDF"/>
    <w:rsid w:val="00F548D7"/>
    <w:rsid w:val="00F560FC"/>
    <w:rsid w:val="00F57717"/>
    <w:rsid w:val="00F62D3F"/>
    <w:rsid w:val="00F64059"/>
    <w:rsid w:val="00F66154"/>
    <w:rsid w:val="00F73D80"/>
    <w:rsid w:val="00F7494B"/>
    <w:rsid w:val="00F77C3C"/>
    <w:rsid w:val="00F8066F"/>
    <w:rsid w:val="00F903CF"/>
    <w:rsid w:val="00F9527D"/>
    <w:rsid w:val="00FA78FA"/>
    <w:rsid w:val="00FB74DA"/>
    <w:rsid w:val="00FE61D4"/>
    <w:rsid w:val="00FF2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EF83"/>
  <w15:docId w15:val="{99E06AC8-1F97-854A-B834-4D94421E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3AC"/>
    <w:rPr>
      <w:rFonts w:ascii="Times New Roman" w:eastAsia="Times New Roman" w:hAnsi="Times New Roman" w:cs="Times New Roman"/>
    </w:rPr>
  </w:style>
  <w:style w:type="paragraph" w:styleId="Rubrik1">
    <w:name w:val="heading 1"/>
    <w:basedOn w:val="Normal"/>
    <w:next w:val="Normal"/>
    <w:uiPriority w:val="9"/>
    <w:qFormat/>
    <w:pPr>
      <w:keepNext/>
      <w:keepLines/>
      <w:spacing w:before="480" w:after="120"/>
      <w:outlineLvl w:val="0"/>
    </w:pPr>
    <w:rPr>
      <w:rFonts w:ascii="Cambria" w:eastAsia="Cambria" w:hAnsi="Cambria" w:cs="Cambria"/>
      <w:b/>
      <w:sz w:val="48"/>
      <w:szCs w:val="48"/>
    </w:rPr>
  </w:style>
  <w:style w:type="paragraph" w:styleId="Rubrik2">
    <w:name w:val="heading 2"/>
    <w:basedOn w:val="Normal"/>
    <w:next w:val="Normal"/>
    <w:uiPriority w:val="9"/>
    <w:semiHidden/>
    <w:unhideWhenUsed/>
    <w:qFormat/>
    <w:pPr>
      <w:keepNext/>
      <w:keepLines/>
      <w:spacing w:before="360" w:after="80"/>
      <w:outlineLvl w:val="1"/>
    </w:pPr>
    <w:rPr>
      <w:rFonts w:ascii="Cambria" w:eastAsia="Cambria" w:hAnsi="Cambria" w:cs="Cambria"/>
      <w:b/>
      <w:sz w:val="36"/>
      <w:szCs w:val="36"/>
    </w:rPr>
  </w:style>
  <w:style w:type="paragraph" w:styleId="Rubrik3">
    <w:name w:val="heading 3"/>
    <w:basedOn w:val="Normal"/>
    <w:next w:val="Normal"/>
    <w:uiPriority w:val="9"/>
    <w:semiHidden/>
    <w:unhideWhenUsed/>
    <w:qFormat/>
    <w:pPr>
      <w:keepNext/>
      <w:keepLines/>
      <w:spacing w:before="280" w:after="80"/>
      <w:outlineLvl w:val="2"/>
    </w:pPr>
    <w:rPr>
      <w:rFonts w:ascii="Cambria" w:eastAsia="Cambria" w:hAnsi="Cambria" w:cs="Cambria"/>
      <w:b/>
      <w:sz w:val="28"/>
      <w:szCs w:val="28"/>
    </w:rPr>
  </w:style>
  <w:style w:type="paragraph" w:styleId="Rubrik4">
    <w:name w:val="heading 4"/>
    <w:basedOn w:val="Normal"/>
    <w:next w:val="Normal"/>
    <w:uiPriority w:val="9"/>
    <w:semiHidden/>
    <w:unhideWhenUsed/>
    <w:qFormat/>
    <w:pPr>
      <w:keepNext/>
      <w:keepLines/>
      <w:spacing w:before="240" w:after="40"/>
      <w:outlineLvl w:val="3"/>
    </w:pPr>
    <w:rPr>
      <w:rFonts w:ascii="Cambria" w:eastAsia="Cambria" w:hAnsi="Cambria" w:cs="Cambria"/>
      <w:b/>
    </w:rPr>
  </w:style>
  <w:style w:type="paragraph" w:styleId="Rubrik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rPr>
  </w:style>
  <w:style w:type="paragraph" w:styleId="Rubrik6">
    <w:name w:val="heading 6"/>
    <w:basedOn w:val="Normal"/>
    <w:next w:val="Normal"/>
    <w:uiPriority w:val="9"/>
    <w:semiHidden/>
    <w:unhideWhenUsed/>
    <w:qFormat/>
    <w:pPr>
      <w:keepNext/>
      <w:keepLines/>
      <w:spacing w:before="200" w:after="40"/>
      <w:outlineLvl w:val="5"/>
    </w:pPr>
    <w:rPr>
      <w:rFonts w:ascii="Cambria" w:eastAsia="Cambria" w:hAnsi="Cambria" w:cs="Cambria"/>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rFonts w:ascii="Cambria" w:eastAsia="Cambria" w:hAnsi="Cambria" w:cs="Cambria"/>
      <w:b/>
      <w:sz w:val="72"/>
      <w:szCs w:val="72"/>
    </w:rPr>
  </w:style>
  <w:style w:type="paragraph" w:styleId="Normalwebb">
    <w:name w:val="Normal (Web)"/>
    <w:basedOn w:val="Normal"/>
    <w:uiPriority w:val="99"/>
    <w:unhideWhenUsed/>
    <w:rsid w:val="00B85E67"/>
    <w:pPr>
      <w:spacing w:before="100" w:beforeAutospacing="1" w:after="100" w:afterAutospacing="1"/>
    </w:pPr>
  </w:style>
  <w:style w:type="paragraph" w:styleId="Liststycke">
    <w:name w:val="List Paragraph"/>
    <w:basedOn w:val="Normal"/>
    <w:uiPriority w:val="34"/>
    <w:qFormat/>
    <w:rsid w:val="006C5515"/>
    <w:pPr>
      <w:ind w:left="720"/>
      <w:contextualSpacing/>
    </w:pPr>
    <w:rPr>
      <w:rFonts w:ascii="Cambria" w:eastAsia="Cambria" w:hAnsi="Cambria" w:cs="Cambria"/>
    </w:rPr>
  </w:style>
  <w:style w:type="paragraph" w:styleId="Sidhuvud">
    <w:name w:val="header"/>
    <w:basedOn w:val="Normal"/>
    <w:link w:val="SidhuvudChar"/>
    <w:uiPriority w:val="99"/>
    <w:unhideWhenUsed/>
    <w:rsid w:val="00797C7B"/>
    <w:pPr>
      <w:tabs>
        <w:tab w:val="center" w:pos="4536"/>
        <w:tab w:val="right" w:pos="9072"/>
      </w:tabs>
    </w:pPr>
    <w:rPr>
      <w:rFonts w:ascii="Cambria" w:eastAsia="Cambria" w:hAnsi="Cambria" w:cs="Cambria"/>
    </w:rPr>
  </w:style>
  <w:style w:type="character" w:customStyle="1" w:styleId="SidhuvudChar">
    <w:name w:val="Sidhuvud Char"/>
    <w:basedOn w:val="Standardstycketeckensnitt"/>
    <w:link w:val="Sidhuvud"/>
    <w:uiPriority w:val="99"/>
    <w:rsid w:val="00797C7B"/>
  </w:style>
  <w:style w:type="paragraph" w:styleId="Sidfot">
    <w:name w:val="footer"/>
    <w:basedOn w:val="Normal"/>
    <w:link w:val="SidfotChar"/>
    <w:uiPriority w:val="99"/>
    <w:unhideWhenUsed/>
    <w:rsid w:val="00797C7B"/>
    <w:pPr>
      <w:tabs>
        <w:tab w:val="center" w:pos="4536"/>
        <w:tab w:val="right" w:pos="9072"/>
      </w:tabs>
    </w:pPr>
    <w:rPr>
      <w:rFonts w:ascii="Cambria" w:eastAsia="Cambria" w:hAnsi="Cambria" w:cs="Cambria"/>
    </w:rPr>
  </w:style>
  <w:style w:type="character" w:customStyle="1" w:styleId="SidfotChar">
    <w:name w:val="Sidfot Char"/>
    <w:basedOn w:val="Standardstycketeckensnitt"/>
    <w:link w:val="Sidfot"/>
    <w:uiPriority w:val="99"/>
    <w:rsid w:val="00797C7B"/>
  </w:style>
  <w:style w:type="paragraph" w:styleId="Ballongtext">
    <w:name w:val="Balloon Text"/>
    <w:basedOn w:val="Normal"/>
    <w:link w:val="BallongtextChar"/>
    <w:uiPriority w:val="99"/>
    <w:semiHidden/>
    <w:unhideWhenUsed/>
    <w:rsid w:val="00797C7B"/>
    <w:rPr>
      <w:rFonts w:ascii="Tahoma" w:eastAsia="Cambria" w:hAnsi="Tahoma" w:cs="Tahoma"/>
      <w:sz w:val="16"/>
      <w:szCs w:val="16"/>
    </w:rPr>
  </w:style>
  <w:style w:type="character" w:customStyle="1" w:styleId="BallongtextChar">
    <w:name w:val="Ballongtext Char"/>
    <w:basedOn w:val="Standardstycketeckensnitt"/>
    <w:link w:val="Ballongtext"/>
    <w:uiPriority w:val="99"/>
    <w:semiHidden/>
    <w:rsid w:val="00797C7B"/>
    <w:rPr>
      <w:rFonts w:ascii="Tahoma" w:hAnsi="Tahoma" w:cs="Tahoma"/>
      <w:sz w:val="16"/>
      <w:szCs w:val="16"/>
    </w:rPr>
  </w:style>
  <w:style w:type="character" w:styleId="Hyperlnk">
    <w:name w:val="Hyperlink"/>
    <w:basedOn w:val="Standardstycketeckensnitt"/>
    <w:uiPriority w:val="99"/>
    <w:unhideWhenUsed/>
    <w:rsid w:val="009D5F06"/>
    <w:rPr>
      <w:color w:val="0000FF"/>
      <w:u w:val="single"/>
    </w:rPr>
  </w:style>
  <w:style w:type="paragraph" w:customStyle="1" w:styleId="p2">
    <w:name w:val="p2"/>
    <w:basedOn w:val="Normal"/>
    <w:rsid w:val="00156A6C"/>
    <w:pPr>
      <w:ind w:left="720" w:hanging="720"/>
    </w:pPr>
    <w:rPr>
      <w:rFonts w:ascii="Tahoma" w:eastAsiaTheme="minorHAnsi" w:hAnsi="Tahoma" w:cs="Tahoma"/>
      <w:sz w:val="20"/>
      <w:szCs w:val="20"/>
    </w:rPr>
  </w:style>
  <w:style w:type="paragraph" w:customStyle="1" w:styleId="p1">
    <w:name w:val="p1"/>
    <w:basedOn w:val="Normal"/>
    <w:rsid w:val="00917B43"/>
    <w:rPr>
      <w:rFonts w:ascii="Times" w:eastAsia="Cambria" w:hAnsi="Times"/>
      <w:sz w:val="23"/>
      <w:szCs w:val="23"/>
    </w:rPr>
  </w:style>
  <w:style w:type="character" w:customStyle="1" w:styleId="s2">
    <w:name w:val="s2"/>
    <w:basedOn w:val="Standardstycketeckensnitt"/>
    <w:rsid w:val="00917B43"/>
    <w:rPr>
      <w:rFonts w:ascii="Times New Roman" w:hAnsi="Times New Roman" w:cs="Times New Roman" w:hint="default"/>
      <w:sz w:val="14"/>
      <w:szCs w:val="14"/>
    </w:rPr>
  </w:style>
  <w:style w:type="character" w:customStyle="1" w:styleId="s3">
    <w:name w:val="s3"/>
    <w:basedOn w:val="Standardstycketeckensnitt"/>
    <w:rsid w:val="00917B43"/>
    <w:rPr>
      <w:rFonts w:ascii="Times New Roman" w:hAnsi="Times New Roman" w:cs="Times New Roman" w:hint="default"/>
      <w:sz w:val="24"/>
      <w:szCs w:val="24"/>
    </w:rPr>
  </w:style>
  <w:style w:type="character" w:customStyle="1" w:styleId="s1">
    <w:name w:val="s1"/>
    <w:basedOn w:val="Standardstycketeckensnitt"/>
    <w:rsid w:val="00917B43"/>
  </w:style>
  <w:style w:type="paragraph" w:customStyle="1" w:styleId="default">
    <w:name w:val="default"/>
    <w:basedOn w:val="Normal"/>
    <w:rsid w:val="009B144E"/>
    <w:pPr>
      <w:spacing w:before="100" w:beforeAutospacing="1" w:after="100" w:afterAutospacing="1"/>
    </w:pPr>
  </w:style>
  <w:style w:type="character" w:customStyle="1" w:styleId="apple-converted-space">
    <w:name w:val="apple-converted-space"/>
    <w:basedOn w:val="Standardstycketeckensnitt"/>
    <w:rsid w:val="009B144E"/>
  </w:style>
  <w:style w:type="character" w:styleId="Olstomnmnande">
    <w:name w:val="Unresolved Mention"/>
    <w:basedOn w:val="Standardstycketeckensnitt"/>
    <w:uiPriority w:val="99"/>
    <w:semiHidden/>
    <w:unhideWhenUsed/>
    <w:rsid w:val="00B557C0"/>
    <w:rPr>
      <w:color w:val="605E5C"/>
      <w:shd w:val="clear" w:color="auto" w:fill="E1DFDD"/>
    </w:rPr>
  </w:style>
  <w:style w:type="paragraph" w:customStyle="1" w:styleId="m2575930432670404626msolistparagraph">
    <w:name w:val="m_2575930432670404626msolistparagraph"/>
    <w:basedOn w:val="Normal"/>
    <w:rsid w:val="00184234"/>
    <w:pPr>
      <w:spacing w:before="100" w:beforeAutospacing="1" w:after="100" w:afterAutospacing="1"/>
    </w:p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frformaterad">
    <w:name w:val="HTML Preformatted"/>
    <w:basedOn w:val="Normal"/>
    <w:link w:val="HTML-frformateradChar"/>
    <w:uiPriority w:val="99"/>
    <w:semiHidden/>
    <w:unhideWhenUsed/>
    <w:rsid w:val="00BC4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BC4D9E"/>
    <w:rPr>
      <w:rFonts w:ascii="Courier New" w:eastAsia="Times New Roman" w:hAnsi="Courier New" w:cs="Courier New"/>
      <w:sz w:val="20"/>
      <w:szCs w:val="20"/>
    </w:rPr>
  </w:style>
  <w:style w:type="character" w:styleId="Stark">
    <w:name w:val="Strong"/>
    <w:basedOn w:val="Standardstycketeckensnitt"/>
    <w:uiPriority w:val="22"/>
    <w:qFormat/>
    <w:rsid w:val="003E0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116">
      <w:bodyDiv w:val="1"/>
      <w:marLeft w:val="0"/>
      <w:marRight w:val="0"/>
      <w:marTop w:val="0"/>
      <w:marBottom w:val="0"/>
      <w:divBdr>
        <w:top w:val="none" w:sz="0" w:space="0" w:color="auto"/>
        <w:left w:val="none" w:sz="0" w:space="0" w:color="auto"/>
        <w:bottom w:val="none" w:sz="0" w:space="0" w:color="auto"/>
        <w:right w:val="none" w:sz="0" w:space="0" w:color="auto"/>
      </w:divBdr>
    </w:div>
    <w:div w:id="88816190">
      <w:bodyDiv w:val="1"/>
      <w:marLeft w:val="0"/>
      <w:marRight w:val="0"/>
      <w:marTop w:val="0"/>
      <w:marBottom w:val="0"/>
      <w:divBdr>
        <w:top w:val="none" w:sz="0" w:space="0" w:color="auto"/>
        <w:left w:val="none" w:sz="0" w:space="0" w:color="auto"/>
        <w:bottom w:val="none" w:sz="0" w:space="0" w:color="auto"/>
        <w:right w:val="none" w:sz="0" w:space="0" w:color="auto"/>
      </w:divBdr>
    </w:div>
    <w:div w:id="510805307">
      <w:bodyDiv w:val="1"/>
      <w:marLeft w:val="0"/>
      <w:marRight w:val="0"/>
      <w:marTop w:val="0"/>
      <w:marBottom w:val="0"/>
      <w:divBdr>
        <w:top w:val="none" w:sz="0" w:space="0" w:color="auto"/>
        <w:left w:val="none" w:sz="0" w:space="0" w:color="auto"/>
        <w:bottom w:val="none" w:sz="0" w:space="0" w:color="auto"/>
        <w:right w:val="none" w:sz="0" w:space="0" w:color="auto"/>
      </w:divBdr>
      <w:divsChild>
        <w:div w:id="86462694">
          <w:marLeft w:val="0"/>
          <w:marRight w:val="0"/>
          <w:marTop w:val="0"/>
          <w:marBottom w:val="0"/>
          <w:divBdr>
            <w:top w:val="none" w:sz="0" w:space="0" w:color="auto"/>
            <w:left w:val="none" w:sz="0" w:space="0" w:color="auto"/>
            <w:bottom w:val="none" w:sz="0" w:space="0" w:color="auto"/>
            <w:right w:val="none" w:sz="0" w:space="0" w:color="auto"/>
          </w:divBdr>
          <w:divsChild>
            <w:div w:id="1671323878">
              <w:marLeft w:val="0"/>
              <w:marRight w:val="0"/>
              <w:marTop w:val="0"/>
              <w:marBottom w:val="0"/>
              <w:divBdr>
                <w:top w:val="none" w:sz="0" w:space="0" w:color="auto"/>
                <w:left w:val="none" w:sz="0" w:space="0" w:color="auto"/>
                <w:bottom w:val="none" w:sz="0" w:space="0" w:color="auto"/>
                <w:right w:val="none" w:sz="0" w:space="0" w:color="auto"/>
              </w:divBdr>
              <w:divsChild>
                <w:div w:id="299504287">
                  <w:marLeft w:val="0"/>
                  <w:marRight w:val="0"/>
                  <w:marTop w:val="120"/>
                  <w:marBottom w:val="0"/>
                  <w:divBdr>
                    <w:top w:val="none" w:sz="0" w:space="0" w:color="auto"/>
                    <w:left w:val="none" w:sz="0" w:space="0" w:color="auto"/>
                    <w:bottom w:val="none" w:sz="0" w:space="0" w:color="auto"/>
                    <w:right w:val="none" w:sz="0" w:space="0" w:color="auto"/>
                  </w:divBdr>
                  <w:divsChild>
                    <w:div w:id="150487212">
                      <w:marLeft w:val="0"/>
                      <w:marRight w:val="0"/>
                      <w:marTop w:val="0"/>
                      <w:marBottom w:val="0"/>
                      <w:divBdr>
                        <w:top w:val="none" w:sz="0" w:space="0" w:color="auto"/>
                        <w:left w:val="none" w:sz="0" w:space="0" w:color="auto"/>
                        <w:bottom w:val="none" w:sz="0" w:space="0" w:color="auto"/>
                        <w:right w:val="none" w:sz="0" w:space="0" w:color="auto"/>
                      </w:divBdr>
                      <w:divsChild>
                        <w:div w:id="600340726">
                          <w:marLeft w:val="0"/>
                          <w:marRight w:val="0"/>
                          <w:marTop w:val="0"/>
                          <w:marBottom w:val="0"/>
                          <w:divBdr>
                            <w:top w:val="none" w:sz="0" w:space="0" w:color="auto"/>
                            <w:left w:val="none" w:sz="0" w:space="0" w:color="auto"/>
                            <w:bottom w:val="none" w:sz="0" w:space="0" w:color="auto"/>
                            <w:right w:val="none" w:sz="0" w:space="0" w:color="auto"/>
                          </w:divBdr>
                          <w:divsChild>
                            <w:div w:id="1408068113">
                              <w:marLeft w:val="0"/>
                              <w:marRight w:val="0"/>
                              <w:marTop w:val="0"/>
                              <w:marBottom w:val="0"/>
                              <w:divBdr>
                                <w:top w:val="none" w:sz="0" w:space="0" w:color="auto"/>
                                <w:left w:val="none" w:sz="0" w:space="0" w:color="auto"/>
                                <w:bottom w:val="none" w:sz="0" w:space="0" w:color="auto"/>
                                <w:right w:val="none" w:sz="0" w:space="0" w:color="auto"/>
                              </w:divBdr>
                              <w:divsChild>
                                <w:div w:id="870919003">
                                  <w:marLeft w:val="0"/>
                                  <w:marRight w:val="0"/>
                                  <w:marTop w:val="0"/>
                                  <w:marBottom w:val="0"/>
                                  <w:divBdr>
                                    <w:top w:val="none" w:sz="0" w:space="0" w:color="auto"/>
                                    <w:left w:val="none" w:sz="0" w:space="0" w:color="auto"/>
                                    <w:bottom w:val="none" w:sz="0" w:space="0" w:color="auto"/>
                                    <w:right w:val="none" w:sz="0" w:space="0" w:color="auto"/>
                                  </w:divBdr>
                                </w:div>
                                <w:div w:id="1654865937">
                                  <w:marLeft w:val="0"/>
                                  <w:marRight w:val="0"/>
                                  <w:marTop w:val="0"/>
                                  <w:marBottom w:val="0"/>
                                  <w:divBdr>
                                    <w:top w:val="none" w:sz="0" w:space="0" w:color="auto"/>
                                    <w:left w:val="none" w:sz="0" w:space="0" w:color="auto"/>
                                    <w:bottom w:val="none" w:sz="0" w:space="0" w:color="auto"/>
                                    <w:right w:val="none" w:sz="0" w:space="0" w:color="auto"/>
                                  </w:divBdr>
                                </w:div>
                                <w:div w:id="1965849511">
                                  <w:marLeft w:val="0"/>
                                  <w:marRight w:val="0"/>
                                  <w:marTop w:val="0"/>
                                  <w:marBottom w:val="0"/>
                                  <w:divBdr>
                                    <w:top w:val="none" w:sz="0" w:space="0" w:color="auto"/>
                                    <w:left w:val="none" w:sz="0" w:space="0" w:color="auto"/>
                                    <w:bottom w:val="none" w:sz="0" w:space="0" w:color="auto"/>
                                    <w:right w:val="none" w:sz="0" w:space="0" w:color="auto"/>
                                  </w:divBdr>
                                </w:div>
                                <w:div w:id="1812671602">
                                  <w:marLeft w:val="0"/>
                                  <w:marRight w:val="0"/>
                                  <w:marTop w:val="0"/>
                                  <w:marBottom w:val="0"/>
                                  <w:divBdr>
                                    <w:top w:val="none" w:sz="0" w:space="0" w:color="auto"/>
                                    <w:left w:val="none" w:sz="0" w:space="0" w:color="auto"/>
                                    <w:bottom w:val="none" w:sz="0" w:space="0" w:color="auto"/>
                                    <w:right w:val="none" w:sz="0" w:space="0" w:color="auto"/>
                                  </w:divBdr>
                                </w:div>
                                <w:div w:id="677389665">
                                  <w:marLeft w:val="0"/>
                                  <w:marRight w:val="0"/>
                                  <w:marTop w:val="0"/>
                                  <w:marBottom w:val="0"/>
                                  <w:divBdr>
                                    <w:top w:val="none" w:sz="0" w:space="0" w:color="auto"/>
                                    <w:left w:val="none" w:sz="0" w:space="0" w:color="auto"/>
                                    <w:bottom w:val="none" w:sz="0" w:space="0" w:color="auto"/>
                                    <w:right w:val="none" w:sz="0" w:space="0" w:color="auto"/>
                                  </w:divBdr>
                                </w:div>
                                <w:div w:id="3988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01713">
                          <w:marLeft w:val="0"/>
                          <w:marRight w:val="0"/>
                          <w:marTop w:val="30"/>
                          <w:marBottom w:val="0"/>
                          <w:divBdr>
                            <w:top w:val="none" w:sz="0" w:space="0" w:color="auto"/>
                            <w:left w:val="none" w:sz="0" w:space="0" w:color="auto"/>
                            <w:bottom w:val="none" w:sz="0" w:space="0" w:color="auto"/>
                            <w:right w:val="none" w:sz="0" w:space="0" w:color="auto"/>
                          </w:divBdr>
                          <w:divsChild>
                            <w:div w:id="6418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123510">
      <w:bodyDiv w:val="1"/>
      <w:marLeft w:val="0"/>
      <w:marRight w:val="0"/>
      <w:marTop w:val="0"/>
      <w:marBottom w:val="0"/>
      <w:divBdr>
        <w:top w:val="none" w:sz="0" w:space="0" w:color="auto"/>
        <w:left w:val="none" w:sz="0" w:space="0" w:color="auto"/>
        <w:bottom w:val="none" w:sz="0" w:space="0" w:color="auto"/>
        <w:right w:val="none" w:sz="0" w:space="0" w:color="auto"/>
      </w:divBdr>
    </w:div>
    <w:div w:id="1003165137">
      <w:bodyDiv w:val="1"/>
      <w:marLeft w:val="0"/>
      <w:marRight w:val="0"/>
      <w:marTop w:val="0"/>
      <w:marBottom w:val="0"/>
      <w:divBdr>
        <w:top w:val="none" w:sz="0" w:space="0" w:color="auto"/>
        <w:left w:val="none" w:sz="0" w:space="0" w:color="auto"/>
        <w:bottom w:val="none" w:sz="0" w:space="0" w:color="auto"/>
        <w:right w:val="none" w:sz="0" w:space="0" w:color="auto"/>
      </w:divBdr>
    </w:div>
    <w:div w:id="1068571881">
      <w:bodyDiv w:val="1"/>
      <w:marLeft w:val="0"/>
      <w:marRight w:val="0"/>
      <w:marTop w:val="0"/>
      <w:marBottom w:val="0"/>
      <w:divBdr>
        <w:top w:val="none" w:sz="0" w:space="0" w:color="auto"/>
        <w:left w:val="none" w:sz="0" w:space="0" w:color="auto"/>
        <w:bottom w:val="none" w:sz="0" w:space="0" w:color="auto"/>
        <w:right w:val="none" w:sz="0" w:space="0" w:color="auto"/>
      </w:divBdr>
    </w:div>
    <w:div w:id="163082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1795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Göransson</dc:creator>
  <cp:lastModifiedBy>Ordförande Kvinnor inom Räddningstjänsten</cp:lastModifiedBy>
  <cp:revision>2</cp:revision>
  <dcterms:created xsi:type="dcterms:W3CDTF">2021-04-22T19:23:00Z</dcterms:created>
  <dcterms:modified xsi:type="dcterms:W3CDTF">2021-04-22T19:23:00Z</dcterms:modified>
</cp:coreProperties>
</file>