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B34" w:rsidRPr="00081B34" w:rsidRDefault="00081B34" w:rsidP="00081B34">
      <w:pPr>
        <w:spacing w:after="75"/>
        <w:outlineLvl w:val="0"/>
        <w:rPr>
          <w:rFonts w:ascii="Arial" w:eastAsia="Times New Roman" w:hAnsi="Arial" w:cs="Arial"/>
          <w:b/>
          <w:bCs/>
          <w:color w:val="8B3F4C"/>
          <w:kern w:val="36"/>
          <w:sz w:val="38"/>
          <w:szCs w:val="38"/>
          <w:lang w:eastAsia="da-DK"/>
        </w:rPr>
      </w:pPr>
      <w:proofErr w:type="spellStart"/>
      <w:r w:rsidRPr="00081B34">
        <w:rPr>
          <w:rFonts w:ascii="Arial" w:eastAsia="Times New Roman" w:hAnsi="Arial" w:cs="Arial"/>
          <w:b/>
          <w:bCs/>
          <w:color w:val="8B3F4C"/>
          <w:kern w:val="36"/>
          <w:sz w:val="38"/>
          <w:szCs w:val="38"/>
          <w:lang w:eastAsia="da-DK"/>
        </w:rPr>
        <w:t>Assignment</w:t>
      </w:r>
      <w:proofErr w:type="spellEnd"/>
      <w:r w:rsidRPr="00081B34">
        <w:rPr>
          <w:rFonts w:ascii="Arial" w:eastAsia="Times New Roman" w:hAnsi="Arial" w:cs="Arial"/>
          <w:b/>
          <w:bCs/>
          <w:color w:val="8B3F4C"/>
          <w:kern w:val="36"/>
          <w:sz w:val="38"/>
          <w:szCs w:val="38"/>
          <w:lang w:eastAsia="da-DK"/>
        </w:rPr>
        <w:t xml:space="preserve"> 1</w:t>
      </w:r>
    </w:p>
    <w:p w:rsidR="00081B34" w:rsidRPr="00081B34" w:rsidRDefault="00081B34" w:rsidP="00081B34">
      <w:pPr>
        <w:rPr>
          <w:rFonts w:ascii="Times New Roman" w:eastAsia="Times New Roman" w:hAnsi="Times New Roman" w:cs="Times New Roman"/>
          <w:b/>
          <w:bCs/>
          <w:color w:val="000000"/>
          <w:sz w:val="25"/>
          <w:szCs w:val="25"/>
          <w:lang w:eastAsia="da-DK"/>
        </w:rPr>
      </w:pPr>
      <w:r w:rsidRPr="00081B34">
        <w:rPr>
          <w:rFonts w:ascii="Arial" w:eastAsia="Times New Roman" w:hAnsi="Arial" w:cs="Arial"/>
          <w:color w:val="000000"/>
          <w:sz w:val="25"/>
          <w:szCs w:val="25"/>
          <w:lang w:eastAsia="da-DK"/>
        </w:rPr>
        <w:br/>
      </w:r>
      <w:r w:rsidRPr="00081B34">
        <w:rPr>
          <w:rFonts w:ascii="Arial" w:eastAsia="Times New Roman" w:hAnsi="Arial" w:cs="Arial"/>
          <w:b/>
          <w:bCs/>
          <w:color w:val="000000"/>
          <w:sz w:val="25"/>
          <w:szCs w:val="25"/>
          <w:lang w:eastAsia="da-DK"/>
        </w:rPr>
        <w:t>Besvar både opgave a. og b. nedenfor. Brug relevant grammatisk terminologi. Skriv dine svar på dansk. </w:t>
      </w:r>
    </w:p>
    <w:p w:rsidR="00081B34" w:rsidRPr="00081B34" w:rsidRDefault="00081B34" w:rsidP="00081B34">
      <w:pPr>
        <w:numPr>
          <w:ilvl w:val="0"/>
          <w:numId w:val="1"/>
        </w:numPr>
        <w:spacing w:before="100" w:beforeAutospacing="1" w:after="250"/>
        <w:rPr>
          <w:rFonts w:ascii="Times New Roman" w:eastAsia="Times New Roman" w:hAnsi="Times New Roman" w:cs="Times New Roman"/>
          <w:lang w:eastAsia="da-DK"/>
        </w:rPr>
      </w:pPr>
      <w:r w:rsidRPr="00081B34">
        <w:rPr>
          <w:rFonts w:ascii="Arial" w:eastAsia="Times New Roman" w:hAnsi="Arial" w:cs="Arial"/>
          <w:b/>
          <w:bCs/>
          <w:color w:val="000000"/>
          <w:sz w:val="25"/>
          <w:szCs w:val="25"/>
          <w:lang w:eastAsia="da-DK"/>
        </w:rPr>
        <w:t>Find og skriv f</w:t>
      </w:r>
      <w:r w:rsidR="00C5560F">
        <w:rPr>
          <w:rFonts w:ascii="Arial" w:eastAsia="Times New Roman" w:hAnsi="Arial" w:cs="Arial"/>
          <w:b/>
          <w:bCs/>
          <w:color w:val="000000"/>
          <w:sz w:val="25"/>
          <w:szCs w:val="25"/>
          <w:lang w:eastAsia="da-DK"/>
        </w:rPr>
        <w:t>ire</w:t>
      </w:r>
      <w:r w:rsidRPr="00081B34">
        <w:rPr>
          <w:rFonts w:ascii="Arial" w:eastAsia="Times New Roman" w:hAnsi="Arial" w:cs="Arial"/>
          <w:b/>
          <w:bCs/>
          <w:color w:val="000000"/>
          <w:sz w:val="25"/>
          <w:szCs w:val="25"/>
          <w:lang w:eastAsia="da-DK"/>
        </w:rPr>
        <w:t xml:space="preserve"> </w:t>
      </w:r>
      <w:r w:rsidR="00C5560F">
        <w:rPr>
          <w:rFonts w:ascii="Arial" w:eastAsia="Times New Roman" w:hAnsi="Arial" w:cs="Arial"/>
          <w:b/>
          <w:bCs/>
          <w:color w:val="000000"/>
          <w:sz w:val="25"/>
          <w:szCs w:val="25"/>
          <w:lang w:eastAsia="da-DK"/>
        </w:rPr>
        <w:t>eksempler på udvidet tid</w:t>
      </w:r>
      <w:r w:rsidRPr="00081B34">
        <w:rPr>
          <w:rFonts w:ascii="Arial" w:eastAsia="Times New Roman" w:hAnsi="Arial" w:cs="Arial"/>
          <w:b/>
          <w:bCs/>
          <w:color w:val="000000"/>
          <w:sz w:val="25"/>
          <w:szCs w:val="25"/>
          <w:lang w:eastAsia="da-DK"/>
        </w:rPr>
        <w:t xml:space="preserve"> fra teksten. Skriv for hvert eksempel, hv</w:t>
      </w:r>
      <w:r w:rsidR="00C5560F">
        <w:rPr>
          <w:rFonts w:ascii="Arial" w:eastAsia="Times New Roman" w:hAnsi="Arial" w:cs="Arial"/>
          <w:b/>
          <w:bCs/>
          <w:color w:val="000000"/>
          <w:sz w:val="25"/>
          <w:szCs w:val="25"/>
          <w:lang w:eastAsia="da-DK"/>
        </w:rPr>
        <w:t>ilken grammatisk tid der er tale om</w:t>
      </w:r>
      <w:r w:rsidRPr="00081B34">
        <w:rPr>
          <w:rFonts w:ascii="Arial" w:eastAsia="Times New Roman" w:hAnsi="Arial" w:cs="Arial"/>
          <w:b/>
          <w:bCs/>
          <w:color w:val="000000"/>
          <w:sz w:val="25"/>
          <w:szCs w:val="25"/>
          <w:lang w:eastAsia="da-DK"/>
        </w:rPr>
        <w:t>.</w:t>
      </w:r>
    </w:p>
    <w:p w:rsidR="00081B34" w:rsidRPr="00081B34" w:rsidRDefault="00081B34" w:rsidP="00081B34">
      <w:pPr>
        <w:numPr>
          <w:ilvl w:val="0"/>
          <w:numId w:val="1"/>
        </w:numPr>
        <w:spacing w:before="100" w:beforeAutospacing="1" w:after="100" w:afterAutospacing="1"/>
        <w:rPr>
          <w:rFonts w:ascii="Arial" w:eastAsia="Times New Roman" w:hAnsi="Arial" w:cs="Arial"/>
          <w:b/>
          <w:bCs/>
          <w:color w:val="000000"/>
          <w:sz w:val="25"/>
          <w:szCs w:val="25"/>
          <w:lang w:eastAsia="da-DK"/>
        </w:rPr>
      </w:pPr>
      <w:r w:rsidRPr="00081B34">
        <w:rPr>
          <w:rFonts w:ascii="Arial" w:eastAsia="Times New Roman" w:hAnsi="Arial" w:cs="Arial"/>
          <w:b/>
          <w:bCs/>
          <w:color w:val="000000"/>
          <w:sz w:val="25"/>
          <w:szCs w:val="25"/>
          <w:lang w:eastAsia="da-DK"/>
        </w:rPr>
        <w:t>Forklar kort med inddragelse af alle f</w:t>
      </w:r>
      <w:r w:rsidR="00C5560F">
        <w:rPr>
          <w:rFonts w:ascii="Arial" w:eastAsia="Times New Roman" w:hAnsi="Arial" w:cs="Arial"/>
          <w:b/>
          <w:bCs/>
          <w:color w:val="000000"/>
          <w:sz w:val="25"/>
          <w:szCs w:val="25"/>
          <w:lang w:eastAsia="da-DK"/>
        </w:rPr>
        <w:t>ire</w:t>
      </w:r>
      <w:r w:rsidRPr="00081B34">
        <w:rPr>
          <w:rFonts w:ascii="Arial" w:eastAsia="Times New Roman" w:hAnsi="Arial" w:cs="Arial"/>
          <w:b/>
          <w:bCs/>
          <w:color w:val="000000"/>
          <w:sz w:val="25"/>
          <w:szCs w:val="25"/>
          <w:lang w:eastAsia="da-DK"/>
        </w:rPr>
        <w:t xml:space="preserve"> eksempler, hv</w:t>
      </w:r>
      <w:r w:rsidR="00C5560F">
        <w:rPr>
          <w:rFonts w:ascii="Arial" w:eastAsia="Times New Roman" w:hAnsi="Arial" w:cs="Arial"/>
          <w:b/>
          <w:bCs/>
          <w:color w:val="000000"/>
          <w:sz w:val="25"/>
          <w:szCs w:val="25"/>
          <w:lang w:eastAsia="da-DK"/>
        </w:rPr>
        <w:t xml:space="preserve">ornår man bruger udvidet tid </w:t>
      </w:r>
      <w:r w:rsidRPr="00081B34">
        <w:rPr>
          <w:rFonts w:ascii="Arial" w:eastAsia="Times New Roman" w:hAnsi="Arial" w:cs="Arial"/>
          <w:b/>
          <w:bCs/>
          <w:color w:val="000000"/>
          <w:sz w:val="25"/>
          <w:szCs w:val="25"/>
          <w:lang w:eastAsia="da-DK"/>
        </w:rPr>
        <w:t>på engelsk.</w:t>
      </w:r>
    </w:p>
    <w:p w:rsidR="00C5560F" w:rsidRDefault="00081B34" w:rsidP="00081B34">
      <w:pPr>
        <w:rPr>
          <w:rFonts w:ascii="Arial" w:eastAsia="Times New Roman" w:hAnsi="Arial" w:cs="Arial"/>
          <w:color w:val="000000"/>
          <w:sz w:val="25"/>
          <w:szCs w:val="25"/>
          <w:shd w:val="clear" w:color="auto" w:fill="FFFFFF"/>
          <w:lang w:eastAsia="da-DK"/>
        </w:rPr>
      </w:pPr>
      <w:r w:rsidRPr="00081B34">
        <w:rPr>
          <w:rFonts w:ascii="Arial" w:eastAsia="Times New Roman" w:hAnsi="Arial" w:cs="Arial"/>
          <w:color w:val="000000"/>
          <w:sz w:val="25"/>
          <w:szCs w:val="25"/>
          <w:lang w:eastAsia="da-DK"/>
        </w:rPr>
        <w:br/>
      </w:r>
    </w:p>
    <w:tbl>
      <w:tblPr>
        <w:tblStyle w:val="Tabel-Gitter"/>
        <w:tblW w:w="0" w:type="auto"/>
        <w:tblLook w:val="04A0" w:firstRow="1" w:lastRow="0" w:firstColumn="1" w:lastColumn="0" w:noHBand="0" w:noVBand="1"/>
      </w:tblPr>
      <w:tblGrid>
        <w:gridCol w:w="9622"/>
      </w:tblGrid>
      <w:tr w:rsidR="00C5560F" w:rsidRPr="00E6092C" w:rsidTr="00C5560F">
        <w:tc>
          <w:tcPr>
            <w:tcW w:w="9622" w:type="dxa"/>
            <w:shd w:val="clear" w:color="auto" w:fill="EDEDED" w:themeFill="accent3" w:themeFillTint="33"/>
          </w:tcPr>
          <w:p w:rsidR="00C5560F" w:rsidRPr="00C5560F" w:rsidRDefault="003E42A5" w:rsidP="00C5560F">
            <w:pPr>
              <w:spacing w:before="120" w:after="120" w:line="276" w:lineRule="auto"/>
              <w:rPr>
                <w:rFonts w:ascii="Arial" w:eastAsia="Times New Roman" w:hAnsi="Arial" w:cs="Arial"/>
                <w:color w:val="000000"/>
                <w:lang w:val="en-GB" w:eastAsia="da-DK"/>
              </w:rPr>
            </w:pPr>
            <w:r>
              <w:rPr>
                <w:rFonts w:ascii="Arial" w:eastAsia="Times New Roman" w:hAnsi="Arial" w:cs="Arial"/>
                <w:color w:val="000000"/>
                <w:lang w:val="en-GB" w:eastAsia="da-DK"/>
              </w:rPr>
              <w:t>William Fitzpatrick, who is currently running for re-election as mayor of Templemore, has recently been accused of hypocrisy and is facing an uphill battle to regain the trust of his constituency. Mr Fitzpatrick’s estranged wife claims that while they were together, Mr. Fitzpatrick’s private life did not mirror his public image and message. In a statement on Monday, Mrs Fitzpatrick claimed that her husband</w:t>
            </w:r>
            <w:r w:rsidRPr="00C5560F">
              <w:rPr>
                <w:rFonts w:ascii="Arial" w:eastAsia="Times New Roman" w:hAnsi="Arial" w:cs="Arial"/>
                <w:color w:val="000000"/>
                <w:lang w:val="en-GB" w:eastAsia="da-DK"/>
              </w:rPr>
              <w:t xml:space="preserve"> </w:t>
            </w:r>
            <w:r>
              <w:rPr>
                <w:rFonts w:ascii="Arial" w:eastAsia="Times New Roman" w:hAnsi="Arial" w:cs="Arial"/>
                <w:color w:val="000000"/>
                <w:lang w:val="en-GB" w:eastAsia="da-DK"/>
              </w:rPr>
              <w:t>had</w:t>
            </w:r>
            <w:r w:rsidR="00C5560F" w:rsidRPr="00C5560F">
              <w:rPr>
                <w:rFonts w:ascii="Arial" w:eastAsia="Times New Roman" w:hAnsi="Arial" w:cs="Arial"/>
                <w:color w:val="000000"/>
                <w:lang w:val="en-GB" w:eastAsia="da-DK"/>
              </w:rPr>
              <w:t xml:space="preserve"> been engaging in </w:t>
            </w:r>
            <w:r w:rsidR="00C5560F">
              <w:rPr>
                <w:rFonts w:ascii="Arial" w:eastAsia="Times New Roman" w:hAnsi="Arial" w:cs="Arial"/>
                <w:color w:val="000000"/>
                <w:lang w:val="en-GB" w:eastAsia="da-DK"/>
              </w:rPr>
              <w:t>an extra-marital affair while</w:t>
            </w:r>
            <w:r w:rsidR="00824D31">
              <w:rPr>
                <w:rFonts w:ascii="Arial" w:eastAsia="Times New Roman" w:hAnsi="Arial" w:cs="Arial"/>
                <w:color w:val="000000"/>
                <w:lang w:val="en-GB" w:eastAsia="da-DK"/>
              </w:rPr>
              <w:t xml:space="preserve"> he was</w:t>
            </w:r>
            <w:r w:rsidR="00C5560F">
              <w:rPr>
                <w:rFonts w:ascii="Arial" w:eastAsia="Times New Roman" w:hAnsi="Arial" w:cs="Arial"/>
                <w:color w:val="000000"/>
                <w:lang w:val="en-GB" w:eastAsia="da-DK"/>
              </w:rPr>
              <w:t xml:space="preserve"> running </w:t>
            </w:r>
            <w:r>
              <w:rPr>
                <w:rFonts w:ascii="Arial" w:eastAsia="Times New Roman" w:hAnsi="Arial" w:cs="Arial"/>
                <w:color w:val="000000"/>
                <w:lang w:val="en-GB" w:eastAsia="da-DK"/>
              </w:rPr>
              <w:t>his first</w:t>
            </w:r>
            <w:r w:rsidR="00C5560F">
              <w:rPr>
                <w:rFonts w:ascii="Arial" w:eastAsia="Times New Roman" w:hAnsi="Arial" w:cs="Arial"/>
                <w:color w:val="000000"/>
                <w:lang w:val="en-GB" w:eastAsia="da-DK"/>
              </w:rPr>
              <w:t xml:space="preserve"> political campaign where he advocated the sanctity of marriage</w:t>
            </w:r>
            <w:r w:rsidR="00824D31">
              <w:rPr>
                <w:rFonts w:ascii="Arial" w:eastAsia="Times New Roman" w:hAnsi="Arial" w:cs="Arial"/>
                <w:color w:val="000000"/>
                <w:lang w:val="en-GB" w:eastAsia="da-DK"/>
              </w:rPr>
              <w:t>.</w:t>
            </w:r>
            <w:r>
              <w:rPr>
                <w:rFonts w:ascii="Arial" w:eastAsia="Times New Roman" w:hAnsi="Arial" w:cs="Arial"/>
                <w:color w:val="000000"/>
                <w:lang w:val="en-GB" w:eastAsia="da-DK"/>
              </w:rPr>
              <w:t xml:space="preserve"> According to Mrs Fitzpatrick, there had been one occasion on which she</w:t>
            </w:r>
            <w:r w:rsidR="00732122">
              <w:rPr>
                <w:rFonts w:ascii="Arial" w:eastAsia="Times New Roman" w:hAnsi="Arial" w:cs="Arial"/>
                <w:color w:val="000000"/>
                <w:lang w:val="en-GB" w:eastAsia="da-DK"/>
              </w:rPr>
              <w:t>,</w:t>
            </w:r>
            <w:r>
              <w:rPr>
                <w:rFonts w:ascii="Arial" w:eastAsia="Times New Roman" w:hAnsi="Arial" w:cs="Arial"/>
                <w:color w:val="000000"/>
                <w:lang w:val="en-GB" w:eastAsia="da-DK"/>
              </w:rPr>
              <w:t xml:space="preserve"> </w:t>
            </w:r>
            <w:r w:rsidR="00F3678C">
              <w:rPr>
                <w:rFonts w:ascii="Arial" w:eastAsia="Times New Roman" w:hAnsi="Arial" w:cs="Arial"/>
                <w:color w:val="000000"/>
                <w:lang w:val="en-GB" w:eastAsia="da-DK"/>
              </w:rPr>
              <w:t>“was entering the house when I heard strange noises</w:t>
            </w:r>
            <w:r w:rsidR="00732122">
              <w:rPr>
                <w:rFonts w:ascii="Arial" w:eastAsia="Times New Roman" w:hAnsi="Arial" w:cs="Arial"/>
                <w:color w:val="000000"/>
                <w:lang w:val="en-GB" w:eastAsia="da-DK"/>
              </w:rPr>
              <w:t xml:space="preserve"> from the bedroom.” Mrs Fitzpatrick continued, “You can imagine what I found when I came upstairs.”</w:t>
            </w:r>
          </w:p>
        </w:tc>
      </w:tr>
    </w:tbl>
    <w:p w:rsidR="00081B34" w:rsidRPr="00081B34" w:rsidRDefault="00081B34" w:rsidP="00081B34">
      <w:pPr>
        <w:rPr>
          <w:rFonts w:ascii="Times New Roman" w:eastAsia="Times New Roman" w:hAnsi="Times New Roman" w:cs="Times New Roman"/>
          <w:lang w:val="en-US" w:eastAsia="da-DK"/>
        </w:rPr>
      </w:pPr>
      <w:r w:rsidRPr="00081B34">
        <w:rPr>
          <w:rFonts w:ascii="Arial" w:eastAsia="Times New Roman" w:hAnsi="Arial" w:cs="Arial"/>
          <w:color w:val="000000"/>
          <w:sz w:val="25"/>
          <w:szCs w:val="25"/>
          <w:lang w:val="en-US" w:eastAsia="da-DK"/>
        </w:rPr>
        <w:br/>
      </w:r>
    </w:p>
    <w:p w:rsidR="001D0544" w:rsidRDefault="001D054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081B34" w:rsidRDefault="00081B34">
      <w:pPr>
        <w:rPr>
          <w:lang w:val="en-US"/>
        </w:rPr>
      </w:pPr>
    </w:p>
    <w:p w:rsidR="00732122" w:rsidRDefault="00732122">
      <w:pPr>
        <w:rPr>
          <w:lang w:val="en-US"/>
        </w:rPr>
      </w:pPr>
    </w:p>
    <w:p w:rsidR="00081B34" w:rsidRDefault="00081B34">
      <w:pPr>
        <w:rPr>
          <w:lang w:val="en-US"/>
        </w:rPr>
      </w:pPr>
    </w:p>
    <w:p w:rsidR="00081B34" w:rsidRPr="00E6092C" w:rsidRDefault="00081B34" w:rsidP="00081B34">
      <w:pPr>
        <w:spacing w:after="75"/>
        <w:outlineLvl w:val="0"/>
        <w:rPr>
          <w:rFonts w:ascii="Arial" w:eastAsia="Times New Roman" w:hAnsi="Arial" w:cs="Arial"/>
          <w:b/>
          <w:bCs/>
          <w:color w:val="8B3F4C"/>
          <w:kern w:val="36"/>
          <w:sz w:val="38"/>
          <w:szCs w:val="38"/>
          <w:lang w:eastAsia="da-DK"/>
        </w:rPr>
      </w:pPr>
      <w:proofErr w:type="spellStart"/>
      <w:r w:rsidRPr="00E6092C">
        <w:rPr>
          <w:rFonts w:ascii="Arial" w:eastAsia="Times New Roman" w:hAnsi="Arial" w:cs="Arial"/>
          <w:b/>
          <w:bCs/>
          <w:color w:val="8B3F4C"/>
          <w:kern w:val="36"/>
          <w:sz w:val="38"/>
          <w:szCs w:val="38"/>
          <w:lang w:eastAsia="da-DK"/>
        </w:rPr>
        <w:lastRenderedPageBreak/>
        <w:t>Assignment</w:t>
      </w:r>
      <w:proofErr w:type="spellEnd"/>
      <w:r w:rsidRPr="00E6092C">
        <w:rPr>
          <w:rFonts w:ascii="Arial" w:eastAsia="Times New Roman" w:hAnsi="Arial" w:cs="Arial"/>
          <w:b/>
          <w:bCs/>
          <w:color w:val="8B3F4C"/>
          <w:kern w:val="36"/>
          <w:sz w:val="38"/>
          <w:szCs w:val="38"/>
          <w:lang w:eastAsia="da-DK"/>
        </w:rPr>
        <w:t xml:space="preserve"> 2</w:t>
      </w:r>
    </w:p>
    <w:p w:rsidR="00081B34" w:rsidRPr="00081B34" w:rsidRDefault="00081B34" w:rsidP="00081B34">
      <w:pPr>
        <w:rPr>
          <w:rFonts w:ascii="Times New Roman" w:eastAsia="Times New Roman" w:hAnsi="Times New Roman" w:cs="Times New Roman"/>
          <w:b/>
          <w:bCs/>
          <w:color w:val="000000"/>
          <w:sz w:val="25"/>
          <w:szCs w:val="25"/>
          <w:lang w:eastAsia="da-DK"/>
        </w:rPr>
      </w:pPr>
      <w:r w:rsidRPr="00EF4892">
        <w:rPr>
          <w:rFonts w:ascii="Arial" w:eastAsia="Times New Roman" w:hAnsi="Arial" w:cs="Arial"/>
          <w:color w:val="000000"/>
          <w:sz w:val="25"/>
          <w:szCs w:val="25"/>
          <w:lang w:eastAsia="da-DK"/>
        </w:rPr>
        <w:br/>
      </w:r>
      <w:r w:rsidRPr="00081B34">
        <w:rPr>
          <w:rFonts w:ascii="Arial" w:eastAsia="Times New Roman" w:hAnsi="Arial" w:cs="Arial"/>
          <w:b/>
          <w:bCs/>
          <w:color w:val="000000"/>
          <w:sz w:val="25"/>
          <w:szCs w:val="25"/>
          <w:lang w:eastAsia="da-DK"/>
        </w:rPr>
        <w:t>I tekststykket er en række ord og sætninger understreget. Besvar opgave a., b. og c. nedenfor. Brug relevant grammatisk terminologi. Skriv dine svar på dansk. </w:t>
      </w:r>
    </w:p>
    <w:p w:rsidR="00081B34" w:rsidRPr="00081B34" w:rsidRDefault="00081B34" w:rsidP="00081B34">
      <w:pPr>
        <w:numPr>
          <w:ilvl w:val="0"/>
          <w:numId w:val="2"/>
        </w:numPr>
        <w:spacing w:before="100" w:beforeAutospacing="1" w:after="250"/>
        <w:rPr>
          <w:rFonts w:ascii="Times New Roman" w:eastAsia="Times New Roman" w:hAnsi="Times New Roman" w:cs="Times New Roman"/>
          <w:lang w:eastAsia="da-DK"/>
        </w:rPr>
      </w:pPr>
      <w:r w:rsidRPr="00081B34">
        <w:rPr>
          <w:rFonts w:ascii="Arial" w:eastAsia="Times New Roman" w:hAnsi="Arial" w:cs="Arial"/>
          <w:b/>
          <w:bCs/>
          <w:color w:val="000000"/>
          <w:sz w:val="25"/>
          <w:szCs w:val="25"/>
          <w:lang w:eastAsia="da-DK"/>
        </w:rPr>
        <w:t xml:space="preserve">Tre forskellige eksempler på </w:t>
      </w:r>
      <w:r w:rsidR="00EF4892">
        <w:rPr>
          <w:rFonts w:ascii="Arial" w:eastAsia="Times New Roman" w:hAnsi="Arial" w:cs="Arial"/>
          <w:b/>
          <w:bCs/>
          <w:color w:val="000000"/>
          <w:sz w:val="25"/>
          <w:szCs w:val="25"/>
          <w:lang w:eastAsia="da-DK"/>
        </w:rPr>
        <w:t>simple verballed</w:t>
      </w:r>
      <w:r w:rsidRPr="00081B34">
        <w:rPr>
          <w:rFonts w:ascii="Arial" w:eastAsia="Times New Roman" w:hAnsi="Arial" w:cs="Arial"/>
          <w:b/>
          <w:bCs/>
          <w:color w:val="000000"/>
          <w:sz w:val="25"/>
          <w:szCs w:val="25"/>
          <w:lang w:eastAsia="da-DK"/>
        </w:rPr>
        <w:t xml:space="preserve"> er understreget. Forklar kort med inddragelse af </w:t>
      </w:r>
      <w:r w:rsidR="00EF4892">
        <w:rPr>
          <w:rFonts w:ascii="Arial" w:eastAsia="Times New Roman" w:hAnsi="Arial" w:cs="Arial"/>
          <w:b/>
          <w:bCs/>
          <w:color w:val="000000"/>
          <w:sz w:val="25"/>
          <w:szCs w:val="25"/>
          <w:lang w:eastAsia="da-DK"/>
        </w:rPr>
        <w:t>subjekterne i de</w:t>
      </w:r>
      <w:r w:rsidRPr="00081B34">
        <w:rPr>
          <w:rFonts w:ascii="Arial" w:eastAsia="Times New Roman" w:hAnsi="Arial" w:cs="Arial"/>
          <w:b/>
          <w:bCs/>
          <w:color w:val="000000"/>
          <w:sz w:val="25"/>
          <w:szCs w:val="25"/>
          <w:lang w:eastAsia="da-DK"/>
        </w:rPr>
        <w:t xml:space="preserve"> tre eksempler </w:t>
      </w:r>
      <w:r w:rsidR="00EF4892">
        <w:rPr>
          <w:rFonts w:ascii="Arial" w:eastAsia="Times New Roman" w:hAnsi="Arial" w:cs="Arial"/>
          <w:b/>
          <w:bCs/>
          <w:color w:val="000000"/>
          <w:sz w:val="25"/>
          <w:szCs w:val="25"/>
          <w:lang w:eastAsia="da-DK"/>
        </w:rPr>
        <w:t>de regler for kongruens, der gør sig gældende i de tre tilfælde</w:t>
      </w:r>
      <w:r w:rsidRPr="00081B34">
        <w:rPr>
          <w:rFonts w:ascii="Arial" w:eastAsia="Times New Roman" w:hAnsi="Arial" w:cs="Arial"/>
          <w:b/>
          <w:bCs/>
          <w:color w:val="000000"/>
          <w:sz w:val="25"/>
          <w:szCs w:val="25"/>
          <w:lang w:eastAsia="da-DK"/>
        </w:rPr>
        <w:t>.</w:t>
      </w:r>
    </w:p>
    <w:p w:rsidR="00081B34" w:rsidRPr="00081B34" w:rsidRDefault="00081B34" w:rsidP="00081B34">
      <w:pPr>
        <w:numPr>
          <w:ilvl w:val="0"/>
          <w:numId w:val="2"/>
        </w:numPr>
        <w:spacing w:before="100" w:beforeAutospacing="1" w:after="250"/>
        <w:rPr>
          <w:rFonts w:ascii="Arial" w:eastAsia="Times New Roman" w:hAnsi="Arial" w:cs="Arial"/>
          <w:b/>
          <w:bCs/>
          <w:color w:val="000000"/>
          <w:sz w:val="25"/>
          <w:szCs w:val="25"/>
          <w:lang w:eastAsia="da-DK"/>
        </w:rPr>
      </w:pPr>
      <w:r w:rsidRPr="00081B34">
        <w:rPr>
          <w:rFonts w:ascii="Arial" w:eastAsia="Times New Roman" w:hAnsi="Arial" w:cs="Arial"/>
          <w:b/>
          <w:bCs/>
          <w:color w:val="000000"/>
          <w:sz w:val="25"/>
          <w:szCs w:val="25"/>
          <w:lang w:eastAsia="da-DK"/>
        </w:rPr>
        <w:t xml:space="preserve">Fire eksempler på </w:t>
      </w:r>
      <w:r w:rsidR="007440D5">
        <w:rPr>
          <w:rFonts w:ascii="Arial" w:eastAsia="Times New Roman" w:hAnsi="Arial" w:cs="Arial"/>
          <w:b/>
          <w:bCs/>
          <w:color w:val="000000"/>
          <w:sz w:val="25"/>
          <w:szCs w:val="25"/>
          <w:lang w:eastAsia="da-DK"/>
        </w:rPr>
        <w:t>adjektiver er understreget</w:t>
      </w:r>
      <w:r w:rsidRPr="00081B34">
        <w:rPr>
          <w:rFonts w:ascii="Arial" w:eastAsia="Times New Roman" w:hAnsi="Arial" w:cs="Arial"/>
          <w:b/>
          <w:bCs/>
          <w:color w:val="000000"/>
          <w:sz w:val="25"/>
          <w:szCs w:val="25"/>
          <w:lang w:eastAsia="da-DK"/>
        </w:rPr>
        <w:t>.</w:t>
      </w:r>
      <w:r w:rsidR="007440D5">
        <w:rPr>
          <w:rFonts w:ascii="Arial" w:eastAsia="Times New Roman" w:hAnsi="Arial" w:cs="Arial"/>
          <w:b/>
          <w:bCs/>
          <w:color w:val="000000"/>
          <w:sz w:val="25"/>
          <w:szCs w:val="25"/>
          <w:lang w:eastAsia="da-DK"/>
        </w:rPr>
        <w:t xml:space="preserve"> Forklar kort med inddragelse af alle eksemplerne, hvilke ordklasser adjektiver kan lægge sig til.</w:t>
      </w:r>
    </w:p>
    <w:p w:rsidR="00081B34" w:rsidRPr="00081B34" w:rsidRDefault="00081B34" w:rsidP="00081B34">
      <w:pPr>
        <w:numPr>
          <w:ilvl w:val="0"/>
          <w:numId w:val="2"/>
        </w:numPr>
        <w:spacing w:before="100" w:beforeAutospacing="1" w:after="100" w:afterAutospacing="1"/>
        <w:rPr>
          <w:rFonts w:ascii="Arial" w:eastAsia="Times New Roman" w:hAnsi="Arial" w:cs="Arial"/>
          <w:b/>
          <w:bCs/>
          <w:color w:val="000000"/>
          <w:sz w:val="25"/>
          <w:szCs w:val="25"/>
          <w:lang w:eastAsia="da-DK"/>
        </w:rPr>
      </w:pPr>
      <w:r w:rsidRPr="00081B34">
        <w:rPr>
          <w:rFonts w:ascii="Arial" w:eastAsia="Times New Roman" w:hAnsi="Arial" w:cs="Arial"/>
          <w:b/>
          <w:bCs/>
          <w:color w:val="000000"/>
          <w:sz w:val="25"/>
          <w:szCs w:val="25"/>
          <w:lang w:eastAsia="da-DK"/>
        </w:rPr>
        <w:t>T</w:t>
      </w:r>
      <w:r w:rsidR="003A5323">
        <w:rPr>
          <w:rFonts w:ascii="Arial" w:eastAsia="Times New Roman" w:hAnsi="Arial" w:cs="Arial"/>
          <w:b/>
          <w:bCs/>
          <w:color w:val="000000"/>
          <w:sz w:val="25"/>
          <w:szCs w:val="25"/>
          <w:lang w:eastAsia="da-DK"/>
        </w:rPr>
        <w:t>re</w:t>
      </w:r>
      <w:r w:rsidRPr="00081B34">
        <w:rPr>
          <w:rFonts w:ascii="Arial" w:eastAsia="Times New Roman" w:hAnsi="Arial" w:cs="Arial"/>
          <w:b/>
          <w:bCs/>
          <w:color w:val="000000"/>
          <w:sz w:val="25"/>
          <w:szCs w:val="25"/>
          <w:lang w:eastAsia="da-DK"/>
        </w:rPr>
        <w:t xml:space="preserve"> eksempler på </w:t>
      </w:r>
      <w:r w:rsidR="003A5323">
        <w:rPr>
          <w:rFonts w:ascii="Arial" w:eastAsia="Times New Roman" w:hAnsi="Arial" w:cs="Arial"/>
          <w:b/>
          <w:bCs/>
          <w:color w:val="000000"/>
          <w:sz w:val="25"/>
          <w:szCs w:val="25"/>
          <w:lang w:eastAsia="da-DK"/>
        </w:rPr>
        <w:t>genitiv er understreget</w:t>
      </w:r>
      <w:r w:rsidRPr="00081B34">
        <w:rPr>
          <w:rFonts w:ascii="Arial" w:eastAsia="Times New Roman" w:hAnsi="Arial" w:cs="Arial"/>
          <w:b/>
          <w:bCs/>
          <w:color w:val="000000"/>
          <w:sz w:val="25"/>
          <w:szCs w:val="25"/>
          <w:lang w:eastAsia="da-DK"/>
        </w:rPr>
        <w:t>.</w:t>
      </w:r>
      <w:r w:rsidR="003A5323">
        <w:rPr>
          <w:rFonts w:ascii="Arial" w:eastAsia="Times New Roman" w:hAnsi="Arial" w:cs="Arial"/>
          <w:b/>
          <w:bCs/>
          <w:color w:val="000000"/>
          <w:sz w:val="25"/>
          <w:szCs w:val="25"/>
          <w:lang w:eastAsia="da-DK"/>
        </w:rPr>
        <w:t xml:space="preserve"> Forklar med inddragelse af alle tre eksempler reglerne for brug af genitiv.</w:t>
      </w:r>
    </w:p>
    <w:p w:rsidR="00EF4892" w:rsidRPr="003A5323" w:rsidRDefault="00EF4892" w:rsidP="00EF4892">
      <w:pPr>
        <w:spacing w:before="120" w:after="120" w:line="276" w:lineRule="auto"/>
        <w:rPr>
          <w:rFonts w:ascii="Arial" w:eastAsia="Times New Roman" w:hAnsi="Arial" w:cs="Arial"/>
          <w:color w:val="000000"/>
          <w:sz w:val="25"/>
          <w:szCs w:val="25"/>
          <w:lang w:eastAsia="da-DK"/>
        </w:rPr>
      </w:pPr>
    </w:p>
    <w:tbl>
      <w:tblPr>
        <w:tblStyle w:val="Tabel-Gitter"/>
        <w:tblW w:w="0" w:type="auto"/>
        <w:tblLook w:val="04A0" w:firstRow="1" w:lastRow="0" w:firstColumn="1" w:lastColumn="0" w:noHBand="0" w:noVBand="1"/>
      </w:tblPr>
      <w:tblGrid>
        <w:gridCol w:w="9622"/>
      </w:tblGrid>
      <w:tr w:rsidR="00EF4892" w:rsidRPr="00E6092C" w:rsidTr="00EF4892">
        <w:tc>
          <w:tcPr>
            <w:tcW w:w="9622" w:type="dxa"/>
            <w:shd w:val="clear" w:color="auto" w:fill="EDEDED" w:themeFill="accent3" w:themeFillTint="33"/>
          </w:tcPr>
          <w:p w:rsidR="00EF4892" w:rsidRPr="00C5560F" w:rsidRDefault="00EF4892" w:rsidP="00EF4892">
            <w:pPr>
              <w:spacing w:before="120" w:after="120" w:line="276" w:lineRule="auto"/>
              <w:rPr>
                <w:rFonts w:ascii="Arial" w:eastAsia="Times New Roman" w:hAnsi="Arial" w:cs="Arial"/>
                <w:color w:val="000000"/>
                <w:sz w:val="25"/>
                <w:szCs w:val="25"/>
                <w:lang w:val="en-US" w:eastAsia="da-DK"/>
              </w:rPr>
            </w:pPr>
            <w:r w:rsidRPr="00C5560F">
              <w:rPr>
                <w:rFonts w:ascii="Arial" w:eastAsia="Times New Roman" w:hAnsi="Arial" w:cs="Arial"/>
                <w:color w:val="000000"/>
                <w:sz w:val="25"/>
                <w:szCs w:val="25"/>
                <w:lang w:val="en-US" w:eastAsia="da-DK"/>
              </w:rPr>
              <w:t xml:space="preserve">It is </w:t>
            </w:r>
            <w:r w:rsidRPr="00C5560F">
              <w:rPr>
                <w:rFonts w:ascii="Arial" w:eastAsia="Times New Roman" w:hAnsi="Arial" w:cs="Arial"/>
                <w:color w:val="000000"/>
                <w:sz w:val="25"/>
                <w:szCs w:val="25"/>
                <w:u w:val="single"/>
                <w:lang w:val="en-US" w:eastAsia="da-DK"/>
              </w:rPr>
              <w:t>curious</w:t>
            </w:r>
            <w:r w:rsidRPr="00C5560F">
              <w:rPr>
                <w:rFonts w:ascii="Arial" w:eastAsia="Times New Roman" w:hAnsi="Arial" w:cs="Arial"/>
                <w:color w:val="000000"/>
                <w:sz w:val="25"/>
                <w:szCs w:val="25"/>
                <w:lang w:val="en-US" w:eastAsia="da-DK"/>
              </w:rPr>
              <w:t xml:space="preserve"> how everything can seem so normal and yet be so </w:t>
            </w:r>
            <w:r w:rsidRPr="00C5560F">
              <w:rPr>
                <w:rFonts w:ascii="Arial" w:eastAsia="Times New Roman" w:hAnsi="Arial" w:cs="Arial"/>
                <w:color w:val="000000"/>
                <w:sz w:val="25"/>
                <w:szCs w:val="25"/>
                <w:u w:val="single"/>
                <w:lang w:val="en-US" w:eastAsia="da-DK"/>
              </w:rPr>
              <w:t>inexplicable</w:t>
            </w:r>
            <w:r w:rsidRPr="00C5560F">
              <w:rPr>
                <w:rFonts w:ascii="Arial" w:eastAsia="Times New Roman" w:hAnsi="Arial" w:cs="Arial"/>
                <w:color w:val="000000"/>
                <w:sz w:val="25"/>
                <w:szCs w:val="25"/>
                <w:lang w:val="en-US" w:eastAsia="da-DK"/>
              </w:rPr>
              <w:t xml:space="preserve">. When the police </w:t>
            </w:r>
            <w:r w:rsidRPr="00587D5F">
              <w:rPr>
                <w:rFonts w:ascii="Arial" w:eastAsia="Times New Roman" w:hAnsi="Arial" w:cs="Arial"/>
                <w:color w:val="000000"/>
                <w:sz w:val="25"/>
                <w:szCs w:val="25"/>
                <w:lang w:val="en-US" w:eastAsia="da-DK"/>
              </w:rPr>
              <w:t>arrive</w:t>
            </w:r>
            <w:r w:rsidRPr="00C5560F">
              <w:rPr>
                <w:rFonts w:ascii="Arial" w:eastAsia="Times New Roman" w:hAnsi="Arial" w:cs="Arial"/>
                <w:color w:val="000000"/>
                <w:sz w:val="25"/>
                <w:szCs w:val="25"/>
                <w:lang w:val="en-US" w:eastAsia="da-DK"/>
              </w:rPr>
              <w:t>, the</w:t>
            </w:r>
            <w:r w:rsidR="007440D5" w:rsidRPr="00C5560F">
              <w:rPr>
                <w:rFonts w:ascii="Arial" w:eastAsia="Times New Roman" w:hAnsi="Arial" w:cs="Arial"/>
                <w:color w:val="000000"/>
                <w:sz w:val="25"/>
                <w:szCs w:val="25"/>
                <w:lang w:val="en-US" w:eastAsia="da-DK"/>
              </w:rPr>
              <w:t xml:space="preserve"> </w:t>
            </w:r>
            <w:r w:rsidR="007440D5" w:rsidRPr="00C5560F">
              <w:rPr>
                <w:rFonts w:ascii="Arial" w:eastAsia="Times New Roman" w:hAnsi="Arial" w:cs="Arial"/>
                <w:color w:val="000000"/>
                <w:sz w:val="25"/>
                <w:szCs w:val="25"/>
                <w:u w:val="single"/>
                <w:lang w:val="en-US" w:eastAsia="da-DK"/>
              </w:rPr>
              <w:t>expensive</w:t>
            </w:r>
            <w:r w:rsidRPr="00C5560F">
              <w:rPr>
                <w:rFonts w:ascii="Arial" w:eastAsia="Times New Roman" w:hAnsi="Arial" w:cs="Arial"/>
                <w:color w:val="000000"/>
                <w:sz w:val="25"/>
                <w:szCs w:val="25"/>
                <w:lang w:val="en-US" w:eastAsia="da-DK"/>
              </w:rPr>
              <w:t xml:space="preserve"> lights </w:t>
            </w:r>
            <w:r w:rsidR="003A5323" w:rsidRPr="00C5560F">
              <w:rPr>
                <w:rFonts w:ascii="Arial" w:eastAsia="Times New Roman" w:hAnsi="Arial" w:cs="Arial"/>
                <w:color w:val="000000"/>
                <w:sz w:val="25"/>
                <w:szCs w:val="25"/>
                <w:u w:val="single"/>
                <w:lang w:val="en-US" w:eastAsia="da-DK"/>
              </w:rPr>
              <w:t>of the house</w:t>
            </w:r>
            <w:r w:rsidR="003A5323" w:rsidRPr="00C5560F">
              <w:rPr>
                <w:rFonts w:ascii="Arial" w:eastAsia="Times New Roman" w:hAnsi="Arial" w:cs="Arial"/>
                <w:color w:val="000000"/>
                <w:sz w:val="25"/>
                <w:szCs w:val="25"/>
                <w:lang w:val="en-US" w:eastAsia="da-DK"/>
              </w:rPr>
              <w:t xml:space="preserve"> </w:t>
            </w:r>
            <w:r w:rsidRPr="00C5560F">
              <w:rPr>
                <w:rFonts w:ascii="Arial" w:eastAsia="Times New Roman" w:hAnsi="Arial" w:cs="Arial"/>
                <w:color w:val="000000"/>
                <w:sz w:val="25"/>
                <w:szCs w:val="25"/>
                <w:lang w:val="en-US" w:eastAsia="da-DK"/>
              </w:rPr>
              <w:t xml:space="preserve">are on and the front door is locked, and all the windows closed. Inside, the furniture </w:t>
            </w:r>
            <w:r w:rsidRPr="00C5560F">
              <w:rPr>
                <w:rFonts w:ascii="Arial" w:eastAsia="Times New Roman" w:hAnsi="Arial" w:cs="Arial"/>
                <w:color w:val="000000"/>
                <w:sz w:val="25"/>
                <w:szCs w:val="25"/>
                <w:u w:val="single"/>
                <w:lang w:val="en-US" w:eastAsia="da-DK"/>
              </w:rPr>
              <w:t>is</w:t>
            </w:r>
            <w:r w:rsidRPr="00C5560F">
              <w:rPr>
                <w:rFonts w:ascii="Arial" w:eastAsia="Times New Roman" w:hAnsi="Arial" w:cs="Arial"/>
                <w:color w:val="000000"/>
                <w:sz w:val="25"/>
                <w:szCs w:val="25"/>
                <w:lang w:val="en-US" w:eastAsia="da-DK"/>
              </w:rPr>
              <w:t xml:space="preserve"> undisturbed, and </w:t>
            </w:r>
            <w:r w:rsidR="007440D5" w:rsidRPr="00C5560F">
              <w:rPr>
                <w:rFonts w:ascii="Arial" w:eastAsia="Times New Roman" w:hAnsi="Arial" w:cs="Arial"/>
                <w:color w:val="000000"/>
                <w:sz w:val="25"/>
                <w:szCs w:val="25"/>
                <w:lang w:val="en-US" w:eastAsia="da-DK"/>
              </w:rPr>
              <w:t>every</w:t>
            </w:r>
            <w:r w:rsidRPr="00C5560F">
              <w:rPr>
                <w:rFonts w:ascii="Arial" w:eastAsia="Times New Roman" w:hAnsi="Arial" w:cs="Arial"/>
                <w:color w:val="000000"/>
                <w:sz w:val="25"/>
                <w:szCs w:val="25"/>
                <w:lang w:val="en-US" w:eastAsia="da-DK"/>
              </w:rPr>
              <w:t xml:space="preserve">thing </w:t>
            </w:r>
            <w:r w:rsidRPr="00C5560F">
              <w:rPr>
                <w:rFonts w:ascii="Arial" w:eastAsia="Times New Roman" w:hAnsi="Arial" w:cs="Arial"/>
                <w:color w:val="000000"/>
                <w:sz w:val="25"/>
                <w:szCs w:val="25"/>
                <w:u w:val="single"/>
                <w:lang w:val="en-US" w:eastAsia="da-DK"/>
              </w:rPr>
              <w:t>seems</w:t>
            </w:r>
            <w:r w:rsidRPr="00C5560F">
              <w:rPr>
                <w:rFonts w:ascii="Arial" w:eastAsia="Times New Roman" w:hAnsi="Arial" w:cs="Arial"/>
                <w:color w:val="000000"/>
                <w:sz w:val="25"/>
                <w:szCs w:val="25"/>
                <w:lang w:val="en-US" w:eastAsia="da-DK"/>
              </w:rPr>
              <w:t xml:space="preserve"> </w:t>
            </w:r>
            <w:r w:rsidR="007440D5" w:rsidRPr="00C5560F">
              <w:rPr>
                <w:rFonts w:ascii="Arial" w:eastAsia="Times New Roman" w:hAnsi="Arial" w:cs="Arial"/>
                <w:color w:val="000000"/>
                <w:sz w:val="25"/>
                <w:szCs w:val="25"/>
                <w:lang w:val="en-US" w:eastAsia="da-DK"/>
              </w:rPr>
              <w:t>to have been left behind</w:t>
            </w:r>
            <w:r w:rsidRPr="00C5560F">
              <w:rPr>
                <w:rFonts w:ascii="Arial" w:eastAsia="Times New Roman" w:hAnsi="Arial" w:cs="Arial"/>
                <w:color w:val="000000"/>
                <w:sz w:val="25"/>
                <w:szCs w:val="25"/>
                <w:lang w:val="en-US" w:eastAsia="da-DK"/>
              </w:rPr>
              <w:t xml:space="preserve">. </w:t>
            </w:r>
            <w:r w:rsidR="007440D5" w:rsidRPr="00C5560F">
              <w:rPr>
                <w:rFonts w:ascii="Arial" w:eastAsia="Times New Roman" w:hAnsi="Arial" w:cs="Arial"/>
                <w:color w:val="000000"/>
                <w:sz w:val="25"/>
                <w:szCs w:val="25"/>
                <w:lang w:val="en-US" w:eastAsia="da-DK"/>
              </w:rPr>
              <w:t>N</w:t>
            </w:r>
            <w:r w:rsidR="00587D5F">
              <w:rPr>
                <w:rFonts w:ascii="Arial" w:eastAsia="Times New Roman" w:hAnsi="Arial" w:cs="Arial"/>
                <w:color w:val="000000"/>
                <w:sz w:val="25"/>
                <w:szCs w:val="25"/>
                <w:lang w:val="en-US" w:eastAsia="da-DK"/>
              </w:rPr>
              <w:t>o</w:t>
            </w:r>
            <w:r w:rsidR="007440D5" w:rsidRPr="00C5560F">
              <w:rPr>
                <w:rFonts w:ascii="Arial" w:eastAsia="Times New Roman" w:hAnsi="Arial" w:cs="Arial"/>
                <w:color w:val="000000"/>
                <w:sz w:val="25"/>
                <w:szCs w:val="25"/>
                <w:lang w:val="en-US" w:eastAsia="da-DK"/>
              </w:rPr>
              <w:t xml:space="preserve"> bodies are here, a</w:t>
            </w:r>
            <w:r w:rsidRPr="00C5560F">
              <w:rPr>
                <w:rFonts w:ascii="Arial" w:eastAsia="Times New Roman" w:hAnsi="Arial" w:cs="Arial"/>
                <w:color w:val="000000"/>
                <w:sz w:val="25"/>
                <w:szCs w:val="25"/>
                <w:lang w:val="en-US" w:eastAsia="da-DK"/>
              </w:rPr>
              <w:t>nd yet nobody is in any doubt that a gruesome murder has been committed, and that is has taken place this very evening and in this very place.</w:t>
            </w:r>
            <w:r w:rsidR="007440D5" w:rsidRPr="00C5560F">
              <w:rPr>
                <w:rFonts w:ascii="Arial" w:eastAsia="Times New Roman" w:hAnsi="Arial" w:cs="Arial"/>
                <w:color w:val="000000"/>
                <w:sz w:val="25"/>
                <w:szCs w:val="25"/>
                <w:lang w:val="en-US" w:eastAsia="da-DK"/>
              </w:rPr>
              <w:t xml:space="preserve"> Harry (the youngest member of the force, who is out to prove himself) tries to be </w:t>
            </w:r>
            <w:r w:rsidR="007440D5" w:rsidRPr="00C5560F">
              <w:rPr>
                <w:rFonts w:ascii="Arial" w:eastAsia="Times New Roman" w:hAnsi="Arial" w:cs="Arial"/>
                <w:color w:val="000000"/>
                <w:sz w:val="25"/>
                <w:szCs w:val="25"/>
                <w:u w:val="single"/>
                <w:lang w:val="en-US" w:eastAsia="da-DK"/>
              </w:rPr>
              <w:t>clever</w:t>
            </w:r>
            <w:r w:rsidR="007440D5" w:rsidRPr="00C5560F">
              <w:rPr>
                <w:rFonts w:ascii="Arial" w:eastAsia="Times New Roman" w:hAnsi="Arial" w:cs="Arial"/>
                <w:color w:val="000000"/>
                <w:sz w:val="25"/>
                <w:szCs w:val="25"/>
                <w:lang w:val="en-US" w:eastAsia="da-DK"/>
              </w:rPr>
              <w:t xml:space="preserve"> and suggests that ghosts have been involved.</w:t>
            </w:r>
            <w:r w:rsidR="00587D5F">
              <w:rPr>
                <w:rFonts w:ascii="Arial" w:eastAsia="Times New Roman" w:hAnsi="Arial" w:cs="Arial"/>
                <w:color w:val="000000"/>
                <w:sz w:val="25"/>
                <w:szCs w:val="25"/>
                <w:lang w:val="en-US" w:eastAsia="da-DK"/>
              </w:rPr>
              <w:t xml:space="preserve"> </w:t>
            </w:r>
            <w:r w:rsidR="00587D5F" w:rsidRPr="00587D5F">
              <w:rPr>
                <w:rFonts w:ascii="Arial" w:eastAsia="Times New Roman" w:hAnsi="Arial" w:cs="Arial"/>
                <w:color w:val="000000"/>
                <w:sz w:val="25"/>
                <w:szCs w:val="25"/>
                <w:u w:val="single"/>
                <w:lang w:val="en-US" w:eastAsia="da-DK"/>
              </w:rPr>
              <w:t>Harry’s</w:t>
            </w:r>
            <w:r w:rsidR="00587D5F">
              <w:rPr>
                <w:rFonts w:ascii="Arial" w:eastAsia="Times New Roman" w:hAnsi="Arial" w:cs="Arial"/>
                <w:color w:val="000000"/>
                <w:sz w:val="25"/>
                <w:szCs w:val="25"/>
                <w:lang w:val="en-US" w:eastAsia="da-DK"/>
              </w:rPr>
              <w:t xml:space="preserve"> superior scoffs but gives him a warning stare. Superstition is rife in this part of the country, and a joke like that can quickly get people talking. The last thing the police </w:t>
            </w:r>
            <w:r w:rsidR="00587D5F" w:rsidRPr="00587D5F">
              <w:rPr>
                <w:rFonts w:ascii="Arial" w:eastAsia="Times New Roman" w:hAnsi="Arial" w:cs="Arial"/>
                <w:color w:val="000000"/>
                <w:sz w:val="25"/>
                <w:szCs w:val="25"/>
                <w:u w:val="single"/>
                <w:lang w:val="en-US" w:eastAsia="da-DK"/>
              </w:rPr>
              <w:t>need</w:t>
            </w:r>
            <w:r w:rsidR="00587D5F">
              <w:rPr>
                <w:rFonts w:ascii="Arial" w:eastAsia="Times New Roman" w:hAnsi="Arial" w:cs="Arial"/>
                <w:color w:val="000000"/>
                <w:sz w:val="25"/>
                <w:szCs w:val="25"/>
                <w:lang w:val="en-US" w:eastAsia="da-DK"/>
              </w:rPr>
              <w:t xml:space="preserve"> is </w:t>
            </w:r>
            <w:r w:rsidR="000C3FCD">
              <w:rPr>
                <w:rFonts w:ascii="Arial" w:eastAsia="Times New Roman" w:hAnsi="Arial" w:cs="Arial"/>
                <w:color w:val="000000"/>
                <w:sz w:val="25"/>
                <w:szCs w:val="25"/>
                <w:lang w:val="en-US" w:eastAsia="da-DK"/>
              </w:rPr>
              <w:t xml:space="preserve">for unfounded stories to spread so that the </w:t>
            </w:r>
            <w:r w:rsidR="000C3FCD" w:rsidRPr="000C3FCD">
              <w:rPr>
                <w:rFonts w:ascii="Arial" w:eastAsia="Times New Roman" w:hAnsi="Arial" w:cs="Arial"/>
                <w:color w:val="000000"/>
                <w:sz w:val="25"/>
                <w:szCs w:val="25"/>
                <w:u w:val="single"/>
                <w:lang w:val="en-US" w:eastAsia="da-DK"/>
              </w:rPr>
              <w:t>murderers’</w:t>
            </w:r>
            <w:r w:rsidR="000C3FCD">
              <w:rPr>
                <w:rFonts w:ascii="Arial" w:eastAsia="Times New Roman" w:hAnsi="Arial" w:cs="Arial"/>
                <w:color w:val="000000"/>
                <w:sz w:val="25"/>
                <w:szCs w:val="25"/>
                <w:lang w:val="en-US" w:eastAsia="da-DK"/>
              </w:rPr>
              <w:t xml:space="preserve"> trail will be obscured by wild speculations.</w:t>
            </w:r>
          </w:p>
        </w:tc>
      </w:tr>
    </w:tbl>
    <w:p w:rsidR="00081B34" w:rsidRPr="00EF4892" w:rsidRDefault="00081B34" w:rsidP="00081B34">
      <w:pPr>
        <w:rPr>
          <w:rFonts w:ascii="Times New Roman" w:eastAsia="Times New Roman" w:hAnsi="Times New Roman" w:cs="Times New Roman"/>
          <w:lang w:val="en-US" w:eastAsia="da-DK"/>
        </w:rPr>
      </w:pPr>
      <w:r w:rsidRPr="00081B34">
        <w:rPr>
          <w:rFonts w:ascii="Arial" w:eastAsia="Times New Roman" w:hAnsi="Arial" w:cs="Arial"/>
          <w:color w:val="000000"/>
          <w:sz w:val="25"/>
          <w:szCs w:val="25"/>
          <w:lang w:val="en-US" w:eastAsia="da-DK"/>
        </w:rPr>
        <w:br/>
      </w:r>
      <w:r w:rsidRPr="00081B34">
        <w:rPr>
          <w:rFonts w:ascii="Arial" w:eastAsia="Times New Roman" w:hAnsi="Arial" w:cs="Arial"/>
          <w:color w:val="000000"/>
          <w:sz w:val="25"/>
          <w:szCs w:val="25"/>
          <w:lang w:val="en-US" w:eastAsia="da-DK"/>
        </w:rPr>
        <w:br/>
      </w:r>
    </w:p>
    <w:p w:rsidR="00081B34" w:rsidRDefault="00081B34">
      <w:pPr>
        <w:rPr>
          <w:lang w:val="en-US"/>
        </w:rPr>
      </w:pPr>
    </w:p>
    <w:p w:rsidR="000C3FCD" w:rsidRDefault="000C3FCD">
      <w:pPr>
        <w:rPr>
          <w:lang w:val="en-US"/>
        </w:rPr>
      </w:pPr>
    </w:p>
    <w:p w:rsidR="000C3FCD" w:rsidRDefault="000C3FCD">
      <w:pPr>
        <w:rPr>
          <w:lang w:val="en-US"/>
        </w:rPr>
      </w:pPr>
    </w:p>
    <w:p w:rsidR="000C3FCD" w:rsidRDefault="000C3FCD">
      <w:pPr>
        <w:rPr>
          <w:lang w:val="en-US"/>
        </w:rPr>
      </w:pPr>
    </w:p>
    <w:p w:rsidR="000C3FCD" w:rsidRDefault="000C3FCD">
      <w:pPr>
        <w:rPr>
          <w:lang w:val="en-US"/>
        </w:rPr>
      </w:pPr>
    </w:p>
    <w:p w:rsidR="000C3FCD" w:rsidRDefault="000C3FCD">
      <w:pPr>
        <w:rPr>
          <w:lang w:val="en-US"/>
        </w:rPr>
      </w:pPr>
    </w:p>
    <w:p w:rsidR="000C3FCD" w:rsidRDefault="000C3FCD">
      <w:pPr>
        <w:rPr>
          <w:lang w:val="en-US"/>
        </w:rPr>
      </w:pPr>
    </w:p>
    <w:p w:rsidR="000C3FCD" w:rsidRDefault="000C3FCD">
      <w:pPr>
        <w:rPr>
          <w:lang w:val="en-US"/>
        </w:rPr>
      </w:pPr>
    </w:p>
    <w:p w:rsidR="000C3FCD" w:rsidRDefault="000C3FCD">
      <w:pPr>
        <w:rPr>
          <w:lang w:val="en-US"/>
        </w:rPr>
      </w:pPr>
    </w:p>
    <w:p w:rsidR="00081B34" w:rsidRDefault="00081B34">
      <w:pPr>
        <w:rPr>
          <w:lang w:val="en-US"/>
        </w:rPr>
      </w:pPr>
    </w:p>
    <w:p w:rsidR="00081B34" w:rsidRDefault="00081B34">
      <w:pPr>
        <w:rPr>
          <w:lang w:val="en-US"/>
        </w:rPr>
      </w:pPr>
    </w:p>
    <w:p w:rsidR="00081B34" w:rsidRPr="00081B34" w:rsidRDefault="00081B34" w:rsidP="00081B34">
      <w:pPr>
        <w:spacing w:after="75"/>
        <w:outlineLvl w:val="0"/>
        <w:rPr>
          <w:rFonts w:ascii="Arial" w:eastAsia="Times New Roman" w:hAnsi="Arial" w:cs="Arial"/>
          <w:b/>
          <w:bCs/>
          <w:color w:val="8B3F4C"/>
          <w:kern w:val="36"/>
          <w:sz w:val="38"/>
          <w:szCs w:val="38"/>
          <w:lang w:eastAsia="da-DK"/>
        </w:rPr>
      </w:pPr>
      <w:proofErr w:type="spellStart"/>
      <w:r w:rsidRPr="00081B34">
        <w:rPr>
          <w:rFonts w:ascii="Arial" w:eastAsia="Times New Roman" w:hAnsi="Arial" w:cs="Arial"/>
          <w:b/>
          <w:bCs/>
          <w:color w:val="8B3F4C"/>
          <w:kern w:val="36"/>
          <w:sz w:val="38"/>
          <w:szCs w:val="38"/>
          <w:lang w:eastAsia="da-DK"/>
        </w:rPr>
        <w:lastRenderedPageBreak/>
        <w:t>Assignment</w:t>
      </w:r>
      <w:proofErr w:type="spellEnd"/>
      <w:r w:rsidRPr="00081B34">
        <w:rPr>
          <w:rFonts w:ascii="Arial" w:eastAsia="Times New Roman" w:hAnsi="Arial" w:cs="Arial"/>
          <w:b/>
          <w:bCs/>
          <w:color w:val="8B3F4C"/>
          <w:kern w:val="36"/>
          <w:sz w:val="38"/>
          <w:szCs w:val="38"/>
          <w:lang w:eastAsia="da-DK"/>
        </w:rPr>
        <w:t xml:space="preserve"> 3</w:t>
      </w:r>
    </w:p>
    <w:p w:rsidR="00FC598D" w:rsidRDefault="00081B34" w:rsidP="00FC598D">
      <w:pPr>
        <w:rPr>
          <w:rFonts w:ascii="Arial" w:eastAsia="Times New Roman" w:hAnsi="Arial" w:cs="Arial"/>
          <w:b/>
          <w:bCs/>
          <w:color w:val="000000"/>
          <w:sz w:val="25"/>
          <w:szCs w:val="25"/>
          <w:lang w:eastAsia="da-DK"/>
        </w:rPr>
      </w:pPr>
      <w:r w:rsidRPr="00081B34">
        <w:rPr>
          <w:rFonts w:ascii="Arial" w:eastAsia="Times New Roman" w:hAnsi="Arial" w:cs="Arial"/>
          <w:color w:val="000000"/>
          <w:sz w:val="25"/>
          <w:szCs w:val="25"/>
          <w:lang w:eastAsia="da-DK"/>
        </w:rPr>
        <w:br/>
      </w:r>
      <w:r w:rsidRPr="00081B34">
        <w:rPr>
          <w:rFonts w:ascii="Arial" w:eastAsia="Times New Roman" w:hAnsi="Arial" w:cs="Arial"/>
          <w:b/>
          <w:bCs/>
          <w:color w:val="000000"/>
          <w:sz w:val="25"/>
          <w:szCs w:val="25"/>
          <w:lang w:eastAsia="da-DK"/>
        </w:rPr>
        <w:t xml:space="preserve">Videoen i denne opgave er en </w:t>
      </w:r>
      <w:r w:rsidR="00FC598D">
        <w:rPr>
          <w:rFonts w:ascii="Arial" w:eastAsia="Times New Roman" w:hAnsi="Arial" w:cs="Arial"/>
          <w:b/>
          <w:bCs/>
          <w:color w:val="000000"/>
          <w:sz w:val="25"/>
          <w:szCs w:val="25"/>
          <w:lang w:eastAsia="da-DK"/>
        </w:rPr>
        <w:t>TED-talk fra 2014</w:t>
      </w:r>
      <w:r w:rsidRPr="00081B34">
        <w:rPr>
          <w:rFonts w:ascii="Arial" w:eastAsia="Times New Roman" w:hAnsi="Arial" w:cs="Arial"/>
          <w:b/>
          <w:bCs/>
          <w:color w:val="000000"/>
          <w:sz w:val="25"/>
          <w:szCs w:val="25"/>
          <w:lang w:eastAsia="da-DK"/>
        </w:rPr>
        <w:br/>
      </w:r>
      <w:r w:rsidRPr="00081B34">
        <w:rPr>
          <w:rFonts w:ascii="Arial" w:eastAsia="Times New Roman" w:hAnsi="Arial" w:cs="Arial"/>
          <w:b/>
          <w:bCs/>
          <w:color w:val="000000"/>
          <w:sz w:val="25"/>
          <w:szCs w:val="25"/>
          <w:lang w:eastAsia="da-DK"/>
        </w:rPr>
        <w:br/>
        <w:t xml:space="preserve">Find og skriv i alt </w:t>
      </w:r>
      <w:r w:rsidR="00FC598D">
        <w:rPr>
          <w:rFonts w:ascii="Arial" w:eastAsia="Times New Roman" w:hAnsi="Arial" w:cs="Arial"/>
          <w:b/>
          <w:bCs/>
          <w:color w:val="000000"/>
          <w:sz w:val="25"/>
          <w:szCs w:val="25"/>
          <w:lang w:eastAsia="da-DK"/>
        </w:rPr>
        <w:t>ti ord i det semantiske felt ”</w:t>
      </w:r>
      <w:proofErr w:type="spellStart"/>
      <w:r w:rsidR="00FC598D">
        <w:rPr>
          <w:rFonts w:ascii="Arial" w:eastAsia="Times New Roman" w:hAnsi="Arial" w:cs="Arial"/>
          <w:b/>
          <w:bCs/>
          <w:color w:val="000000"/>
          <w:sz w:val="25"/>
          <w:szCs w:val="25"/>
          <w:lang w:eastAsia="da-DK"/>
        </w:rPr>
        <w:t>communication</w:t>
      </w:r>
      <w:proofErr w:type="spellEnd"/>
      <w:r w:rsidR="00FC598D">
        <w:rPr>
          <w:rFonts w:ascii="Arial" w:eastAsia="Times New Roman" w:hAnsi="Arial" w:cs="Arial"/>
          <w:b/>
          <w:bCs/>
          <w:color w:val="000000"/>
          <w:sz w:val="25"/>
          <w:szCs w:val="25"/>
          <w:lang w:eastAsia="da-DK"/>
        </w:rPr>
        <w:t>”.</w:t>
      </w:r>
    </w:p>
    <w:p w:rsidR="00FC598D" w:rsidRDefault="00FC598D" w:rsidP="00FC598D">
      <w:pPr>
        <w:rPr>
          <w:rFonts w:ascii="Arial" w:eastAsia="Times New Roman" w:hAnsi="Arial" w:cs="Arial"/>
          <w:b/>
          <w:bCs/>
          <w:color w:val="000000"/>
          <w:sz w:val="25"/>
          <w:szCs w:val="25"/>
          <w:lang w:eastAsia="da-DK"/>
        </w:rPr>
      </w:pPr>
    </w:p>
    <w:p w:rsidR="00FC598D" w:rsidRPr="00FC598D" w:rsidRDefault="00FC598D" w:rsidP="00FC598D">
      <w:pPr>
        <w:rPr>
          <w:rFonts w:ascii="Arial" w:eastAsia="Times New Roman" w:hAnsi="Arial" w:cs="Arial"/>
          <w:b/>
          <w:bCs/>
          <w:color w:val="000000"/>
          <w:sz w:val="25"/>
          <w:szCs w:val="25"/>
          <w:lang w:eastAsia="da-DK"/>
        </w:rPr>
      </w:pPr>
      <w:r>
        <w:rPr>
          <w:rFonts w:ascii="Arial" w:eastAsia="Times New Roman" w:hAnsi="Arial" w:cs="Arial"/>
          <w:b/>
          <w:bCs/>
          <w:color w:val="000000"/>
          <w:sz w:val="25"/>
          <w:szCs w:val="25"/>
          <w:lang w:eastAsia="da-DK"/>
        </w:rPr>
        <w:t>Skriv for hvert ord, hvilken ordklasse, det tilhører.</w:t>
      </w:r>
    </w:p>
    <w:p w:rsidR="00081B34" w:rsidRDefault="00081B34"/>
    <w:p w:rsidR="00081B34" w:rsidRDefault="00081B34">
      <w:pPr>
        <w:rPr>
          <w:lang w:val="en-US"/>
        </w:rPr>
      </w:pPr>
      <w:r w:rsidRPr="00081B34">
        <w:rPr>
          <w:lang w:val="en-US"/>
        </w:rPr>
        <w:t>”</w:t>
      </w:r>
      <w:r w:rsidR="00FC598D">
        <w:rPr>
          <w:lang w:val="en-US"/>
        </w:rPr>
        <w:t>How to speak so that people want to listen</w:t>
      </w:r>
      <w:r>
        <w:rPr>
          <w:lang w:val="en-US"/>
        </w:rPr>
        <w:t xml:space="preserve">” </w:t>
      </w:r>
      <w:r w:rsidR="00FC598D">
        <w:rPr>
          <w:lang w:val="en-US"/>
        </w:rPr>
        <w:t>Ted-talk, Julian Treasure, 2014</w:t>
      </w:r>
    </w:p>
    <w:p w:rsidR="00081B34" w:rsidRDefault="00081B34">
      <w:pPr>
        <w:rPr>
          <w:lang w:val="en-US"/>
        </w:rPr>
      </w:pPr>
    </w:p>
    <w:p w:rsidR="00081B34" w:rsidRPr="00081B34" w:rsidRDefault="00497CDF">
      <w:pPr>
        <w:rPr>
          <w:lang w:val="en-US"/>
        </w:rPr>
      </w:pPr>
      <w:hyperlink r:id="rId5" w:history="1">
        <w:r w:rsidR="00FC598D" w:rsidRPr="00CB1D0C">
          <w:rPr>
            <w:rStyle w:val="Hyperlink"/>
            <w:lang w:val="en-US"/>
          </w:rPr>
          <w:t>https://www.youtube.com/watch?v=eIho2S0ZahI</w:t>
        </w:r>
      </w:hyperlink>
      <w:r w:rsidR="00FC598D">
        <w:rPr>
          <w:lang w:val="en-US"/>
        </w:rPr>
        <w:t xml:space="preserve"> </w:t>
      </w:r>
    </w:p>
    <w:sectPr w:rsidR="00081B34" w:rsidRPr="00081B34" w:rsidSect="00D46FA1">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580"/>
    <w:multiLevelType w:val="multilevel"/>
    <w:tmpl w:val="F7DC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E087E"/>
    <w:multiLevelType w:val="multilevel"/>
    <w:tmpl w:val="1930BF94"/>
    <w:lvl w:ilvl="0">
      <w:start w:val="1"/>
      <w:numFmt w:val="lowerLetter"/>
      <w:lvlText w:val="%1."/>
      <w:lvlJc w:val="left"/>
      <w:pPr>
        <w:tabs>
          <w:tab w:val="num" w:pos="786"/>
        </w:tabs>
        <w:ind w:left="786" w:hanging="360"/>
      </w:pPr>
      <w:rPr>
        <w:rFonts w:ascii="Arial" w:hAnsi="Arial" w:cs="Arial" w:hint="default"/>
        <w:b/>
        <w:bCs/>
        <w:sz w:val="25"/>
        <w:szCs w:val="25"/>
      </w:rPr>
    </w:lvl>
    <w:lvl w:ilvl="1" w:tentative="1">
      <w:start w:val="1"/>
      <w:numFmt w:val="lowerLetter"/>
      <w:lvlText w:val="%2."/>
      <w:lvlJc w:val="left"/>
      <w:pPr>
        <w:tabs>
          <w:tab w:val="num" w:pos="1506"/>
        </w:tabs>
        <w:ind w:left="1506" w:hanging="360"/>
      </w:pPr>
    </w:lvl>
    <w:lvl w:ilvl="2" w:tentative="1">
      <w:start w:val="1"/>
      <w:numFmt w:val="lowerLetter"/>
      <w:lvlText w:val="%3."/>
      <w:lvlJc w:val="left"/>
      <w:pPr>
        <w:tabs>
          <w:tab w:val="num" w:pos="2226"/>
        </w:tabs>
        <w:ind w:left="2226" w:hanging="360"/>
      </w:pPr>
    </w:lvl>
    <w:lvl w:ilvl="3" w:tentative="1">
      <w:start w:val="1"/>
      <w:numFmt w:val="lowerLetter"/>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Letter"/>
      <w:lvlText w:val="%6."/>
      <w:lvlJc w:val="left"/>
      <w:pPr>
        <w:tabs>
          <w:tab w:val="num" w:pos="4386"/>
        </w:tabs>
        <w:ind w:left="4386" w:hanging="360"/>
      </w:pPr>
    </w:lvl>
    <w:lvl w:ilvl="6" w:tentative="1">
      <w:start w:val="1"/>
      <w:numFmt w:val="lowerLetter"/>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Letter"/>
      <w:lvlText w:val="%9."/>
      <w:lvlJc w:val="left"/>
      <w:pPr>
        <w:tabs>
          <w:tab w:val="num" w:pos="6546"/>
        </w:tabs>
        <w:ind w:left="6546" w:hanging="360"/>
      </w:pPr>
    </w:lvl>
  </w:abstractNum>
  <w:abstractNum w:abstractNumId="2" w15:restartNumberingAfterBreak="0">
    <w:nsid w:val="56E72C1B"/>
    <w:multiLevelType w:val="multilevel"/>
    <w:tmpl w:val="CC02F220"/>
    <w:lvl w:ilvl="0">
      <w:start w:val="1"/>
      <w:numFmt w:val="lowerLetter"/>
      <w:lvlText w:val="%1."/>
      <w:lvlJc w:val="left"/>
      <w:pPr>
        <w:tabs>
          <w:tab w:val="num" w:pos="720"/>
        </w:tabs>
        <w:ind w:left="720" w:hanging="360"/>
      </w:pPr>
      <w:rPr>
        <w:rFonts w:ascii="Arial" w:hAnsi="Arial" w:cs="Arial" w:hint="default"/>
        <w:b/>
        <w:bCs/>
        <w:sz w:val="25"/>
        <w:szCs w:val="25"/>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34"/>
    <w:rsid w:val="00081B34"/>
    <w:rsid w:val="000A1DC6"/>
    <w:rsid w:val="000C3FCD"/>
    <w:rsid w:val="001D0544"/>
    <w:rsid w:val="00393AAA"/>
    <w:rsid w:val="003A5323"/>
    <w:rsid w:val="003E42A5"/>
    <w:rsid w:val="004947AD"/>
    <w:rsid w:val="00497CDF"/>
    <w:rsid w:val="00551A25"/>
    <w:rsid w:val="00583D08"/>
    <w:rsid w:val="00587D5F"/>
    <w:rsid w:val="006C7668"/>
    <w:rsid w:val="00732122"/>
    <w:rsid w:val="007440D5"/>
    <w:rsid w:val="00824D31"/>
    <w:rsid w:val="008A7EB6"/>
    <w:rsid w:val="00970245"/>
    <w:rsid w:val="009957B0"/>
    <w:rsid w:val="009C5838"/>
    <w:rsid w:val="00AC4F31"/>
    <w:rsid w:val="00C019AE"/>
    <w:rsid w:val="00C5560F"/>
    <w:rsid w:val="00CD57A7"/>
    <w:rsid w:val="00D46FA1"/>
    <w:rsid w:val="00E6092C"/>
    <w:rsid w:val="00EF4892"/>
    <w:rsid w:val="00F3678C"/>
    <w:rsid w:val="00FC59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638D5C3"/>
  <w15:chartTrackingRefBased/>
  <w15:docId w15:val="{9678F198-D01E-174F-BAEC-7D34AC3C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81B34"/>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81B34"/>
    <w:rPr>
      <w:rFonts w:ascii="Times New Roman" w:eastAsia="Times New Roman" w:hAnsi="Times New Roman" w:cs="Times New Roman"/>
      <w:b/>
      <w:bCs/>
      <w:kern w:val="36"/>
      <w:sz w:val="48"/>
      <w:szCs w:val="48"/>
      <w:lang w:eastAsia="da-DK"/>
    </w:rPr>
  </w:style>
  <w:style w:type="character" w:styleId="Strk">
    <w:name w:val="Strong"/>
    <w:basedOn w:val="Standardskrifttypeiafsnit"/>
    <w:uiPriority w:val="22"/>
    <w:qFormat/>
    <w:rsid w:val="00081B34"/>
    <w:rPr>
      <w:b/>
      <w:bCs/>
    </w:rPr>
  </w:style>
  <w:style w:type="character" w:customStyle="1" w:styleId="apple-converted-space">
    <w:name w:val="apple-converted-space"/>
    <w:basedOn w:val="Standardskrifttypeiafsnit"/>
    <w:rsid w:val="00081B34"/>
  </w:style>
  <w:style w:type="character" w:styleId="Hyperlink">
    <w:name w:val="Hyperlink"/>
    <w:basedOn w:val="Standardskrifttypeiafsnit"/>
    <w:uiPriority w:val="99"/>
    <w:unhideWhenUsed/>
    <w:rsid w:val="00081B34"/>
    <w:rPr>
      <w:color w:val="0563C1" w:themeColor="hyperlink"/>
      <w:u w:val="single"/>
    </w:rPr>
  </w:style>
  <w:style w:type="character" w:styleId="Ulstomtale">
    <w:name w:val="Unresolved Mention"/>
    <w:basedOn w:val="Standardskrifttypeiafsnit"/>
    <w:uiPriority w:val="99"/>
    <w:semiHidden/>
    <w:unhideWhenUsed/>
    <w:rsid w:val="00081B34"/>
    <w:rPr>
      <w:color w:val="605E5C"/>
      <w:shd w:val="clear" w:color="auto" w:fill="E1DFDD"/>
    </w:rPr>
  </w:style>
  <w:style w:type="table" w:styleId="Tabel-Gitter">
    <w:name w:val="Table Grid"/>
    <w:basedOn w:val="Tabel-Normal"/>
    <w:uiPriority w:val="39"/>
    <w:rsid w:val="00EF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875408">
      <w:bodyDiv w:val="1"/>
      <w:marLeft w:val="0"/>
      <w:marRight w:val="0"/>
      <w:marTop w:val="0"/>
      <w:marBottom w:val="0"/>
      <w:divBdr>
        <w:top w:val="none" w:sz="0" w:space="0" w:color="auto"/>
        <w:left w:val="none" w:sz="0" w:space="0" w:color="auto"/>
        <w:bottom w:val="none" w:sz="0" w:space="0" w:color="auto"/>
        <w:right w:val="none" w:sz="0" w:space="0" w:color="auto"/>
      </w:divBdr>
      <w:divsChild>
        <w:div w:id="55318497">
          <w:marLeft w:val="0"/>
          <w:marRight w:val="0"/>
          <w:marTop w:val="0"/>
          <w:marBottom w:val="0"/>
          <w:divBdr>
            <w:top w:val="single" w:sz="6" w:space="11" w:color="000000"/>
            <w:left w:val="single" w:sz="6" w:space="11" w:color="000000"/>
            <w:bottom w:val="single" w:sz="6" w:space="11" w:color="000000"/>
            <w:right w:val="single" w:sz="6" w:space="11" w:color="000000"/>
          </w:divBdr>
          <w:divsChild>
            <w:div w:id="1340278724">
              <w:marLeft w:val="300"/>
              <w:marRight w:val="0"/>
              <w:marTop w:val="0"/>
              <w:marBottom w:val="0"/>
              <w:divBdr>
                <w:top w:val="none" w:sz="0" w:space="0" w:color="auto"/>
                <w:left w:val="none" w:sz="0" w:space="0" w:color="auto"/>
                <w:bottom w:val="none" w:sz="0" w:space="0" w:color="auto"/>
                <w:right w:val="none" w:sz="0" w:space="0" w:color="auto"/>
              </w:divBdr>
              <w:divsChild>
                <w:div w:id="1567260041">
                  <w:marLeft w:val="-300"/>
                  <w:marRight w:val="0"/>
                  <w:marTop w:val="0"/>
                  <w:marBottom w:val="0"/>
                  <w:divBdr>
                    <w:top w:val="none" w:sz="0" w:space="0" w:color="auto"/>
                    <w:left w:val="none" w:sz="0" w:space="0" w:color="auto"/>
                    <w:bottom w:val="none" w:sz="0" w:space="0" w:color="auto"/>
                    <w:right w:val="none" w:sz="0" w:space="0" w:color="auto"/>
                  </w:divBdr>
                </w:div>
                <w:div w:id="649137142">
                  <w:marLeft w:val="-300"/>
                  <w:marRight w:val="0"/>
                  <w:marTop w:val="0"/>
                  <w:marBottom w:val="0"/>
                  <w:divBdr>
                    <w:top w:val="none" w:sz="0" w:space="0" w:color="auto"/>
                    <w:left w:val="none" w:sz="0" w:space="0" w:color="auto"/>
                    <w:bottom w:val="none" w:sz="0" w:space="0" w:color="auto"/>
                    <w:right w:val="none" w:sz="0" w:space="0" w:color="auto"/>
                  </w:divBdr>
                </w:div>
                <w:div w:id="1893731105">
                  <w:marLeft w:val="-300"/>
                  <w:marRight w:val="0"/>
                  <w:marTop w:val="0"/>
                  <w:marBottom w:val="0"/>
                  <w:divBdr>
                    <w:top w:val="none" w:sz="0" w:space="0" w:color="auto"/>
                    <w:left w:val="none" w:sz="0" w:space="0" w:color="auto"/>
                    <w:bottom w:val="none" w:sz="0" w:space="0" w:color="auto"/>
                    <w:right w:val="none" w:sz="0" w:space="0" w:color="auto"/>
                  </w:divBdr>
                </w:div>
                <w:div w:id="214272432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40131">
      <w:bodyDiv w:val="1"/>
      <w:marLeft w:val="0"/>
      <w:marRight w:val="0"/>
      <w:marTop w:val="0"/>
      <w:marBottom w:val="0"/>
      <w:divBdr>
        <w:top w:val="none" w:sz="0" w:space="0" w:color="auto"/>
        <w:left w:val="none" w:sz="0" w:space="0" w:color="auto"/>
        <w:bottom w:val="none" w:sz="0" w:space="0" w:color="auto"/>
        <w:right w:val="none" w:sz="0" w:space="0" w:color="auto"/>
      </w:divBdr>
    </w:div>
    <w:div w:id="1603684360">
      <w:bodyDiv w:val="1"/>
      <w:marLeft w:val="0"/>
      <w:marRight w:val="0"/>
      <w:marTop w:val="0"/>
      <w:marBottom w:val="0"/>
      <w:divBdr>
        <w:top w:val="none" w:sz="0" w:space="0" w:color="auto"/>
        <w:left w:val="none" w:sz="0" w:space="0" w:color="auto"/>
        <w:bottom w:val="none" w:sz="0" w:space="0" w:color="auto"/>
        <w:right w:val="none" w:sz="0" w:space="0" w:color="auto"/>
      </w:divBdr>
      <w:divsChild>
        <w:div w:id="1210724775">
          <w:marLeft w:val="0"/>
          <w:marRight w:val="0"/>
          <w:marTop w:val="0"/>
          <w:marBottom w:val="0"/>
          <w:divBdr>
            <w:top w:val="single" w:sz="6" w:space="11" w:color="000000"/>
            <w:left w:val="single" w:sz="6" w:space="11" w:color="000000"/>
            <w:bottom w:val="single" w:sz="6" w:space="11" w:color="000000"/>
            <w:right w:val="single" w:sz="6" w:space="11" w:color="000000"/>
          </w:divBdr>
          <w:divsChild>
            <w:div w:id="524755008">
              <w:marLeft w:val="300"/>
              <w:marRight w:val="0"/>
              <w:marTop w:val="0"/>
              <w:marBottom w:val="0"/>
              <w:divBdr>
                <w:top w:val="none" w:sz="0" w:space="0" w:color="auto"/>
                <w:left w:val="none" w:sz="0" w:space="0" w:color="auto"/>
                <w:bottom w:val="none" w:sz="0" w:space="0" w:color="auto"/>
                <w:right w:val="none" w:sz="0" w:space="0" w:color="auto"/>
              </w:divBdr>
              <w:divsChild>
                <w:div w:id="724988316">
                  <w:marLeft w:val="-300"/>
                  <w:marRight w:val="0"/>
                  <w:marTop w:val="0"/>
                  <w:marBottom w:val="0"/>
                  <w:divBdr>
                    <w:top w:val="none" w:sz="0" w:space="0" w:color="auto"/>
                    <w:left w:val="none" w:sz="0" w:space="0" w:color="auto"/>
                    <w:bottom w:val="none" w:sz="0" w:space="0" w:color="auto"/>
                    <w:right w:val="none" w:sz="0" w:space="0" w:color="auto"/>
                  </w:divBdr>
                </w:div>
                <w:div w:id="50660101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eIho2S0ZahI"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424</Words>
  <Characters>2592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Mølgaard Pedersen</dc:creator>
  <cp:keywords/>
  <dc:description/>
  <cp:lastModifiedBy>Mette Mølgaard Pedersen</cp:lastModifiedBy>
  <cp:revision>9</cp:revision>
  <dcterms:created xsi:type="dcterms:W3CDTF">2020-05-02T21:27:00Z</dcterms:created>
  <dcterms:modified xsi:type="dcterms:W3CDTF">2020-05-04T19:01:00Z</dcterms:modified>
</cp:coreProperties>
</file>