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6EBC" w14:textId="25086241" w:rsidR="008575CD" w:rsidRPr="006E50C9" w:rsidRDefault="00295CE5">
      <w:pPr>
        <w:rPr>
          <w:b/>
          <w:bCs/>
        </w:rPr>
      </w:pPr>
      <w:r w:rsidRPr="006E50C9">
        <w:rPr>
          <w:b/>
          <w:bCs/>
        </w:rPr>
        <w:t>Föreningshuset E 18</w:t>
      </w:r>
    </w:p>
    <w:p w14:paraId="4DAE25EA" w14:textId="539AF02E" w:rsidR="00295CE5" w:rsidRPr="00C249FE" w:rsidRDefault="00924F65">
      <w:pPr>
        <w:rPr>
          <w:b/>
          <w:bCs/>
        </w:rPr>
      </w:pPr>
      <w:r w:rsidRPr="00C249FE">
        <w:rPr>
          <w:b/>
          <w:bCs/>
        </w:rPr>
        <w:t>Sammanfattning av</w:t>
      </w:r>
      <w:r w:rsidR="0093742A" w:rsidRPr="00C249FE">
        <w:rPr>
          <w:b/>
          <w:bCs/>
        </w:rPr>
        <w:t xml:space="preserve"> höstmötet den </w:t>
      </w:r>
      <w:r w:rsidR="00447EC0" w:rsidRPr="00C249FE">
        <w:rPr>
          <w:b/>
          <w:bCs/>
        </w:rPr>
        <w:t>13</w:t>
      </w:r>
      <w:r w:rsidR="008C664C" w:rsidRPr="00C249FE">
        <w:rPr>
          <w:b/>
          <w:bCs/>
        </w:rPr>
        <w:t xml:space="preserve"> oktober 2021.</w:t>
      </w:r>
    </w:p>
    <w:p w14:paraId="780AA0E0" w14:textId="789A5234" w:rsidR="008C664C" w:rsidRDefault="00684065">
      <w:r>
        <w:t>Nitton (19) föreningar</w:t>
      </w:r>
      <w:r w:rsidR="001A1079">
        <w:t xml:space="preserve"> </w:t>
      </w:r>
      <w:r w:rsidR="00EF6F9F">
        <w:t>av</w:t>
      </w:r>
      <w:r w:rsidR="00F97ABC">
        <w:t xml:space="preserve"> </w:t>
      </w:r>
      <w:r w:rsidR="00DA306D">
        <w:t xml:space="preserve">38 </w:t>
      </w:r>
      <w:r w:rsidR="001A1079">
        <w:t xml:space="preserve">var representerade. Totalt var vi </w:t>
      </w:r>
      <w:r w:rsidR="00265B81">
        <w:t>2</w:t>
      </w:r>
      <w:r w:rsidR="003036AA">
        <w:t>3</w:t>
      </w:r>
      <w:r w:rsidR="00265B81">
        <w:t xml:space="preserve"> personer närvarande</w:t>
      </w:r>
      <w:r w:rsidR="003036AA">
        <w:t>.</w:t>
      </w:r>
    </w:p>
    <w:p w14:paraId="77274CB4" w14:textId="77777777" w:rsidR="00132B05" w:rsidRDefault="003036AA">
      <w:r>
        <w:t>Höstmötet gästades av Marie Svensson</w:t>
      </w:r>
      <w:r w:rsidR="000E16D0">
        <w:t>, ordförande i Kultur och fritidsnämnden</w:t>
      </w:r>
      <w:r w:rsidR="00166824">
        <w:t>.</w:t>
      </w:r>
      <w:r w:rsidR="00C249FE">
        <w:t xml:space="preserve"> </w:t>
      </w:r>
      <w:r w:rsidR="003D1617">
        <w:t>Marie berättade bland annat</w:t>
      </w:r>
      <w:r w:rsidR="00132B05">
        <w:t>:</w:t>
      </w:r>
    </w:p>
    <w:p w14:paraId="2FF64BDC" w14:textId="3BD8A010" w:rsidR="000575FE" w:rsidRDefault="008F3EEB" w:rsidP="00132B05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Att hon och Jimmy Jansson, kommunstyrelsens ordförande</w:t>
      </w:r>
      <w:r w:rsidR="00FC39D1">
        <w:rPr>
          <w:rFonts w:asciiTheme="minorHAnsi" w:hAnsiTheme="minorHAnsi" w:cstheme="minorHAnsi"/>
          <w:sz w:val="28"/>
          <w:szCs w:val="28"/>
        </w:rPr>
        <w:t>,</w:t>
      </w:r>
      <w:r w:rsidR="0035575E">
        <w:rPr>
          <w:rFonts w:asciiTheme="minorHAnsi" w:hAnsiTheme="minorHAnsi" w:cstheme="minorHAnsi"/>
          <w:sz w:val="28"/>
          <w:szCs w:val="28"/>
        </w:rPr>
        <w:t xml:space="preserve"> uppvaktats av representanter för Husföreningen</w:t>
      </w:r>
      <w:r w:rsidR="00244E64">
        <w:rPr>
          <w:rFonts w:asciiTheme="minorHAnsi" w:hAnsiTheme="minorHAnsi" w:cstheme="minorHAnsi"/>
          <w:sz w:val="28"/>
          <w:szCs w:val="28"/>
        </w:rPr>
        <w:t xml:space="preserve"> med anledning av det remissvar som Husföreningen </w:t>
      </w:r>
      <w:r w:rsidR="00DE393D">
        <w:rPr>
          <w:rFonts w:asciiTheme="minorHAnsi" w:hAnsiTheme="minorHAnsi" w:cstheme="minorHAnsi"/>
          <w:sz w:val="28"/>
          <w:szCs w:val="28"/>
        </w:rPr>
        <w:t xml:space="preserve">skickat in till Kultur och fritidsförvaltningen. Hon gav en eloge till Husföreningen får ett </w:t>
      </w:r>
      <w:r w:rsidR="005D73CE">
        <w:rPr>
          <w:rFonts w:asciiTheme="minorHAnsi" w:hAnsiTheme="minorHAnsi" w:cstheme="minorHAnsi"/>
          <w:sz w:val="28"/>
          <w:szCs w:val="28"/>
        </w:rPr>
        <w:t>bra framtaget underlag med konsekvensanalys</w:t>
      </w:r>
    </w:p>
    <w:p w14:paraId="2B7EE696" w14:textId="62F36F00" w:rsidR="00132B05" w:rsidRPr="00132B05" w:rsidRDefault="003D1617" w:rsidP="00132B05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132B05">
        <w:rPr>
          <w:rFonts w:asciiTheme="minorHAnsi" w:hAnsiTheme="minorHAnsi" w:cstheme="minorHAnsi"/>
          <w:sz w:val="28"/>
          <w:szCs w:val="28"/>
        </w:rPr>
        <w:t xml:space="preserve">att </w:t>
      </w:r>
      <w:r w:rsidR="003E6EF1" w:rsidRPr="00132B05">
        <w:rPr>
          <w:rFonts w:asciiTheme="minorHAnsi" w:hAnsiTheme="minorHAnsi" w:cstheme="minorHAnsi"/>
          <w:sz w:val="28"/>
          <w:szCs w:val="28"/>
        </w:rPr>
        <w:t xml:space="preserve">Kultur och fritidsnämnden har beslutat att </w:t>
      </w:r>
      <w:r w:rsidR="00A46921" w:rsidRPr="00132B05">
        <w:rPr>
          <w:rFonts w:asciiTheme="minorHAnsi" w:hAnsiTheme="minorHAnsi" w:cstheme="minorHAnsi"/>
          <w:sz w:val="28"/>
          <w:szCs w:val="28"/>
        </w:rPr>
        <w:t xml:space="preserve">ekonomiskt </w:t>
      </w:r>
      <w:r w:rsidR="008B47D2" w:rsidRPr="00132B05">
        <w:rPr>
          <w:rFonts w:asciiTheme="minorHAnsi" w:hAnsiTheme="minorHAnsi" w:cstheme="minorHAnsi"/>
          <w:sz w:val="28"/>
          <w:szCs w:val="28"/>
        </w:rPr>
        <w:t xml:space="preserve">kompensera föreningarna på E 18 för </w:t>
      </w:r>
      <w:r w:rsidR="00A46921" w:rsidRPr="00132B05">
        <w:rPr>
          <w:rFonts w:asciiTheme="minorHAnsi" w:hAnsiTheme="minorHAnsi" w:cstheme="minorHAnsi"/>
          <w:sz w:val="28"/>
          <w:szCs w:val="28"/>
        </w:rPr>
        <w:t>hyreskostnaderna</w:t>
      </w:r>
      <w:r w:rsidR="00240F96" w:rsidRPr="00132B05">
        <w:rPr>
          <w:rFonts w:asciiTheme="minorHAnsi" w:hAnsiTheme="minorHAnsi" w:cstheme="minorHAnsi"/>
          <w:sz w:val="28"/>
          <w:szCs w:val="28"/>
        </w:rPr>
        <w:t xml:space="preserve"> under år 2022</w:t>
      </w:r>
      <w:r w:rsidR="007A35DA" w:rsidRPr="00132B05">
        <w:rPr>
          <w:rFonts w:asciiTheme="minorHAnsi" w:hAnsiTheme="minorHAnsi" w:cstheme="minorHAnsi"/>
          <w:sz w:val="28"/>
          <w:szCs w:val="28"/>
        </w:rPr>
        <w:t>,</w:t>
      </w:r>
      <w:r w:rsidR="00240F96" w:rsidRPr="00132B0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C209D7A" w14:textId="628F419D" w:rsidR="0060222C" w:rsidRDefault="0060222C" w:rsidP="00132B05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att </w:t>
      </w:r>
      <w:r w:rsidR="00B72074">
        <w:rPr>
          <w:rFonts w:asciiTheme="minorHAnsi" w:hAnsiTheme="minorHAnsi" w:cstheme="minorHAnsi"/>
          <w:sz w:val="28"/>
          <w:szCs w:val="28"/>
        </w:rPr>
        <w:t xml:space="preserve">förvaltningens </w:t>
      </w:r>
      <w:r w:rsidR="006315D2">
        <w:rPr>
          <w:rFonts w:asciiTheme="minorHAnsi" w:hAnsiTheme="minorHAnsi" w:cstheme="minorHAnsi"/>
          <w:sz w:val="28"/>
          <w:szCs w:val="28"/>
        </w:rPr>
        <w:t xml:space="preserve">bonings </w:t>
      </w:r>
      <w:r w:rsidR="00250967">
        <w:rPr>
          <w:rFonts w:asciiTheme="minorHAnsi" w:hAnsiTheme="minorHAnsi" w:cstheme="minorHAnsi"/>
          <w:sz w:val="28"/>
          <w:szCs w:val="28"/>
        </w:rPr>
        <w:t>och föreningsportal ska användas för att boka sammanträdes</w:t>
      </w:r>
      <w:r w:rsidR="00D4586D">
        <w:rPr>
          <w:rFonts w:asciiTheme="minorHAnsi" w:hAnsiTheme="minorHAnsi" w:cstheme="minorHAnsi"/>
          <w:sz w:val="28"/>
          <w:szCs w:val="28"/>
        </w:rPr>
        <w:t>rum på E 18 men att detta ska föregås av att systemet ska testas</w:t>
      </w:r>
      <w:r w:rsidR="00164573">
        <w:rPr>
          <w:rFonts w:asciiTheme="minorHAnsi" w:hAnsiTheme="minorHAnsi" w:cstheme="minorHAnsi"/>
          <w:sz w:val="28"/>
          <w:szCs w:val="28"/>
        </w:rPr>
        <w:t>. Förvaltningen erbjuder föreningar att vara med i denna testning</w:t>
      </w:r>
    </w:p>
    <w:p w14:paraId="4EB3F42B" w14:textId="77777777" w:rsidR="0046376C" w:rsidRDefault="0046376C" w:rsidP="0046376C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132B05">
        <w:rPr>
          <w:rFonts w:asciiTheme="minorHAnsi" w:hAnsiTheme="minorHAnsi" w:cstheme="minorHAnsi"/>
          <w:sz w:val="28"/>
          <w:szCs w:val="28"/>
        </w:rPr>
        <w:t>att förvaltningen kommer att bjuda in styrelsen för Husföreningen till diskussion om verksamheten</w:t>
      </w:r>
    </w:p>
    <w:p w14:paraId="04CB4D24" w14:textId="77777777" w:rsidR="0046376C" w:rsidRDefault="0046376C" w:rsidP="0086058E">
      <w:pPr>
        <w:pStyle w:val="Liststycke"/>
        <w:ind w:left="0"/>
        <w:rPr>
          <w:rFonts w:asciiTheme="minorHAnsi" w:hAnsiTheme="minorHAnsi" w:cstheme="minorHAnsi"/>
          <w:sz w:val="28"/>
          <w:szCs w:val="28"/>
        </w:rPr>
      </w:pPr>
    </w:p>
    <w:p w14:paraId="54B59439" w14:textId="77777777" w:rsidR="00BF1952" w:rsidRDefault="0087677D" w:rsidP="0086058E">
      <w:pPr>
        <w:pStyle w:val="Liststyck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Höstmötet antog det av styrelsen </w:t>
      </w:r>
      <w:r w:rsidR="00B0158B">
        <w:rPr>
          <w:rFonts w:asciiTheme="minorHAnsi" w:hAnsiTheme="minorHAnsi" w:cstheme="minorHAnsi"/>
          <w:sz w:val="28"/>
          <w:szCs w:val="28"/>
        </w:rPr>
        <w:t xml:space="preserve">föreslagna rullande schema för att utse valberedning. Det rullande schemat redovisade </w:t>
      </w:r>
      <w:r w:rsidR="00500AF0">
        <w:rPr>
          <w:rFonts w:asciiTheme="minorHAnsi" w:hAnsiTheme="minorHAnsi" w:cstheme="minorHAnsi"/>
          <w:sz w:val="28"/>
          <w:szCs w:val="28"/>
        </w:rPr>
        <w:t>även på Husföreningens extra medlemsmöt</w:t>
      </w:r>
      <w:r w:rsidR="000F40E9">
        <w:rPr>
          <w:rFonts w:asciiTheme="minorHAnsi" w:hAnsiTheme="minorHAnsi" w:cstheme="minorHAnsi"/>
          <w:sz w:val="28"/>
          <w:szCs w:val="28"/>
        </w:rPr>
        <w:t xml:space="preserve">e den </w:t>
      </w:r>
      <w:r w:rsidR="00234460">
        <w:rPr>
          <w:rFonts w:asciiTheme="minorHAnsi" w:hAnsiTheme="minorHAnsi" w:cstheme="minorHAnsi"/>
          <w:sz w:val="28"/>
          <w:szCs w:val="28"/>
        </w:rPr>
        <w:t>16 augusti.</w:t>
      </w:r>
      <w:r w:rsidR="005C00E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F63D060" w14:textId="3AE3EADB" w:rsidR="002C531E" w:rsidRPr="004D0094" w:rsidRDefault="005C00E8" w:rsidP="0086058E">
      <w:pPr>
        <w:pStyle w:val="Liststycke"/>
        <w:ind w:left="0"/>
        <w:rPr>
          <w:rFonts w:asciiTheme="minorHAnsi" w:hAnsiTheme="minorHAnsi" w:cstheme="minorHAnsi"/>
          <w:sz w:val="28"/>
          <w:szCs w:val="28"/>
        </w:rPr>
      </w:pPr>
      <w:r w:rsidRPr="004D0094">
        <w:rPr>
          <w:rFonts w:asciiTheme="minorHAnsi" w:hAnsiTheme="minorHAnsi" w:cstheme="minorHAnsi"/>
          <w:sz w:val="28"/>
          <w:szCs w:val="28"/>
        </w:rPr>
        <w:t>Valberedningen best</w:t>
      </w:r>
      <w:r w:rsidR="00A75695" w:rsidRPr="004D0094">
        <w:rPr>
          <w:rFonts w:asciiTheme="minorHAnsi" w:hAnsiTheme="minorHAnsi" w:cstheme="minorHAnsi"/>
          <w:sz w:val="28"/>
          <w:szCs w:val="28"/>
        </w:rPr>
        <w:t>år av:</w:t>
      </w:r>
      <w:r w:rsidR="00A75695" w:rsidRPr="004D0094">
        <w:rPr>
          <w:rFonts w:asciiTheme="minorHAnsi" w:hAnsiTheme="minorHAnsi" w:cstheme="minorHAnsi"/>
          <w:sz w:val="28"/>
          <w:szCs w:val="28"/>
        </w:rPr>
        <w:br/>
      </w:r>
      <w:r w:rsidR="00953013" w:rsidRPr="004D0094">
        <w:rPr>
          <w:rFonts w:asciiTheme="minorHAnsi" w:hAnsiTheme="minorHAnsi" w:cstheme="minorHAnsi"/>
          <w:sz w:val="28"/>
          <w:szCs w:val="28"/>
        </w:rPr>
        <w:t>Miljana</w:t>
      </w:r>
      <w:r w:rsidR="00797013" w:rsidRPr="004D0094">
        <w:rPr>
          <w:rFonts w:asciiTheme="minorHAnsi" w:hAnsiTheme="minorHAnsi" w:cstheme="minorHAnsi"/>
          <w:sz w:val="28"/>
          <w:szCs w:val="28"/>
        </w:rPr>
        <w:t xml:space="preserve"> </w:t>
      </w:r>
      <w:r w:rsidR="00A75695" w:rsidRPr="004D0094">
        <w:rPr>
          <w:rFonts w:asciiTheme="minorHAnsi" w:hAnsiTheme="minorHAnsi" w:cstheme="minorHAnsi"/>
          <w:sz w:val="28"/>
          <w:szCs w:val="28"/>
        </w:rPr>
        <w:t xml:space="preserve">Pavlovic, </w:t>
      </w:r>
      <w:r w:rsidR="00FA7219" w:rsidRPr="004D0094">
        <w:rPr>
          <w:rFonts w:asciiTheme="minorHAnsi" w:hAnsiTheme="minorHAnsi" w:cstheme="minorHAnsi"/>
          <w:sz w:val="28"/>
          <w:szCs w:val="28"/>
        </w:rPr>
        <w:t>Hörselskadades Distrikt i Södermanland</w:t>
      </w:r>
      <w:r w:rsidR="000F7A98" w:rsidRPr="004D0094">
        <w:rPr>
          <w:rFonts w:asciiTheme="minorHAnsi" w:hAnsiTheme="minorHAnsi" w:cstheme="minorHAnsi"/>
          <w:sz w:val="28"/>
          <w:szCs w:val="28"/>
        </w:rPr>
        <w:t>,</w:t>
      </w:r>
      <w:r w:rsidR="00797013" w:rsidRPr="004D0094">
        <w:rPr>
          <w:rFonts w:asciiTheme="minorHAnsi" w:hAnsiTheme="minorHAnsi" w:cstheme="minorHAnsi"/>
          <w:sz w:val="28"/>
          <w:szCs w:val="28"/>
        </w:rPr>
        <w:t xml:space="preserve"> </w:t>
      </w:r>
      <w:r w:rsidR="00A75695" w:rsidRPr="004D0094">
        <w:rPr>
          <w:rFonts w:asciiTheme="minorHAnsi" w:hAnsiTheme="minorHAnsi" w:cstheme="minorHAnsi"/>
          <w:sz w:val="28"/>
          <w:szCs w:val="28"/>
        </w:rPr>
        <w:t>sammankallande</w:t>
      </w:r>
      <w:r w:rsidR="00BF1952" w:rsidRPr="004D0094">
        <w:rPr>
          <w:rFonts w:asciiTheme="minorHAnsi" w:hAnsiTheme="minorHAnsi" w:cstheme="minorHAnsi"/>
          <w:sz w:val="28"/>
          <w:szCs w:val="28"/>
        </w:rPr>
        <w:br/>
      </w:r>
      <w:r w:rsidR="00380708" w:rsidRPr="004D0094">
        <w:rPr>
          <w:rFonts w:asciiTheme="minorHAnsi" w:hAnsiTheme="minorHAnsi" w:cstheme="minorHAnsi"/>
          <w:sz w:val="28"/>
          <w:szCs w:val="28"/>
        </w:rPr>
        <w:t>Nathalie</w:t>
      </w:r>
      <w:r w:rsidR="00DA21A7" w:rsidRPr="004D0094">
        <w:rPr>
          <w:rFonts w:asciiTheme="minorHAnsi" w:hAnsiTheme="minorHAnsi" w:cstheme="minorHAnsi"/>
          <w:sz w:val="28"/>
          <w:szCs w:val="28"/>
        </w:rPr>
        <w:t xml:space="preserve"> Molenda, Dyslexiföreningen Eskilstuna</w:t>
      </w:r>
      <w:r w:rsidR="00BD57DF" w:rsidRPr="004D0094">
        <w:rPr>
          <w:rFonts w:asciiTheme="minorHAnsi" w:hAnsiTheme="minorHAnsi" w:cstheme="minorHAnsi"/>
          <w:sz w:val="28"/>
          <w:szCs w:val="28"/>
        </w:rPr>
        <w:t>, ledamot</w:t>
      </w:r>
      <w:r w:rsidR="00BF1952" w:rsidRPr="004D0094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BD57DF" w:rsidRPr="004D0094">
        <w:rPr>
          <w:rFonts w:asciiTheme="minorHAnsi" w:hAnsiTheme="minorHAnsi" w:cstheme="minorHAnsi"/>
          <w:sz w:val="28"/>
          <w:szCs w:val="28"/>
        </w:rPr>
        <w:t>Ledamot</w:t>
      </w:r>
      <w:proofErr w:type="spellEnd"/>
      <w:r w:rsidR="00BD57DF" w:rsidRPr="004D0094">
        <w:rPr>
          <w:rFonts w:asciiTheme="minorHAnsi" w:hAnsiTheme="minorHAnsi" w:cstheme="minorHAnsi"/>
          <w:sz w:val="28"/>
          <w:szCs w:val="28"/>
        </w:rPr>
        <w:t xml:space="preserve"> utses av </w:t>
      </w:r>
      <w:r w:rsidR="002C531E" w:rsidRPr="004D0094">
        <w:rPr>
          <w:rFonts w:asciiTheme="minorHAnsi" w:hAnsiTheme="minorHAnsi" w:cstheme="minorHAnsi"/>
          <w:sz w:val="28"/>
          <w:szCs w:val="28"/>
        </w:rPr>
        <w:t>Attention Eskilstuna Strängnäs</w:t>
      </w:r>
      <w:r w:rsidR="00BF1952" w:rsidRPr="004D0094">
        <w:rPr>
          <w:rFonts w:asciiTheme="minorHAnsi" w:hAnsiTheme="minorHAnsi" w:cstheme="minorHAnsi"/>
          <w:sz w:val="28"/>
          <w:szCs w:val="28"/>
        </w:rPr>
        <w:br/>
      </w:r>
      <w:r w:rsidR="0055013A" w:rsidRPr="004D0094">
        <w:rPr>
          <w:rFonts w:asciiTheme="minorHAnsi" w:hAnsiTheme="minorHAnsi" w:cstheme="minorHAnsi"/>
          <w:sz w:val="28"/>
          <w:szCs w:val="28"/>
        </w:rPr>
        <w:t>Ledamot utse av BCF Bröstcancerföreningen Aurora i Södermanlands län</w:t>
      </w:r>
      <w:r w:rsidR="00BF1952" w:rsidRPr="004D0094">
        <w:rPr>
          <w:rFonts w:asciiTheme="minorHAnsi" w:hAnsiTheme="minorHAnsi" w:cstheme="minorHAnsi"/>
          <w:sz w:val="28"/>
          <w:szCs w:val="28"/>
        </w:rPr>
        <w:br/>
      </w:r>
      <w:r w:rsidR="002C531E" w:rsidRPr="004D0094">
        <w:rPr>
          <w:rFonts w:asciiTheme="minorHAnsi" w:hAnsiTheme="minorHAnsi" w:cstheme="minorHAnsi"/>
          <w:sz w:val="28"/>
          <w:szCs w:val="28"/>
        </w:rPr>
        <w:t xml:space="preserve">Ledamot utses av </w:t>
      </w:r>
      <w:r w:rsidR="00CD303F" w:rsidRPr="004D0094">
        <w:rPr>
          <w:rFonts w:asciiTheme="minorHAnsi" w:hAnsiTheme="minorHAnsi" w:cstheme="minorHAnsi"/>
          <w:sz w:val="28"/>
          <w:szCs w:val="28"/>
        </w:rPr>
        <w:t>Demensföreningen i Eskilstuna</w:t>
      </w:r>
    </w:p>
    <w:p w14:paraId="4D2138F4" w14:textId="77777777" w:rsidR="00CD303F" w:rsidRDefault="00CD303F" w:rsidP="0086058E">
      <w:pPr>
        <w:pStyle w:val="Liststycke"/>
        <w:ind w:left="0"/>
        <w:rPr>
          <w:rFonts w:asciiTheme="minorHAnsi" w:hAnsiTheme="minorHAnsi" w:cstheme="minorHAnsi"/>
          <w:sz w:val="28"/>
          <w:szCs w:val="28"/>
        </w:rPr>
      </w:pPr>
    </w:p>
    <w:p w14:paraId="10628A10" w14:textId="49965CF9" w:rsidR="008A5C81" w:rsidRDefault="008A5C81" w:rsidP="0086058E">
      <w:pPr>
        <w:pStyle w:val="Liststyck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Utöver ovanstående</w:t>
      </w:r>
      <w:r w:rsidR="00AF1353">
        <w:rPr>
          <w:rFonts w:asciiTheme="minorHAnsi" w:hAnsiTheme="minorHAnsi" w:cstheme="minorHAnsi"/>
          <w:sz w:val="28"/>
          <w:szCs w:val="28"/>
        </w:rPr>
        <w:t xml:space="preserve"> informerade styrelsen om</w:t>
      </w:r>
      <w:r w:rsidR="00AB1AD8">
        <w:rPr>
          <w:rFonts w:asciiTheme="minorHAnsi" w:hAnsiTheme="minorHAnsi" w:cstheme="minorHAnsi"/>
          <w:sz w:val="28"/>
          <w:szCs w:val="28"/>
        </w:rPr>
        <w:t xml:space="preserve"> sådant som är av betydelse </w:t>
      </w:r>
      <w:r w:rsidR="004449E2">
        <w:rPr>
          <w:rFonts w:asciiTheme="minorHAnsi" w:hAnsiTheme="minorHAnsi" w:cstheme="minorHAnsi"/>
          <w:sz w:val="28"/>
          <w:szCs w:val="28"/>
        </w:rPr>
        <w:t xml:space="preserve">för att verksamheten på E 18 ska fungera på bästa möjliga sätt. Nedan </w:t>
      </w:r>
      <w:r w:rsidR="00D87279">
        <w:rPr>
          <w:rFonts w:asciiTheme="minorHAnsi" w:hAnsiTheme="minorHAnsi" w:cstheme="minorHAnsi"/>
          <w:sz w:val="28"/>
          <w:szCs w:val="28"/>
        </w:rPr>
        <w:t>redovisas de punkter som styrelsen gick i genom</w:t>
      </w:r>
      <w:r w:rsidR="00B25B15">
        <w:rPr>
          <w:rFonts w:asciiTheme="minorHAnsi" w:hAnsiTheme="minorHAnsi" w:cstheme="minorHAnsi"/>
          <w:sz w:val="28"/>
          <w:szCs w:val="28"/>
        </w:rPr>
        <w:t>.</w:t>
      </w:r>
    </w:p>
    <w:p w14:paraId="4189412E" w14:textId="77777777" w:rsidR="00B25B15" w:rsidRPr="00132B05" w:rsidRDefault="00B25B15" w:rsidP="0086058E">
      <w:pPr>
        <w:pStyle w:val="Liststycke"/>
        <w:ind w:left="0"/>
        <w:rPr>
          <w:rFonts w:asciiTheme="minorHAnsi" w:hAnsiTheme="minorHAnsi" w:cstheme="minorHAnsi"/>
          <w:sz w:val="28"/>
          <w:szCs w:val="28"/>
        </w:rPr>
      </w:pPr>
    </w:p>
    <w:p w14:paraId="414C51CA" w14:textId="4C434C92" w:rsidR="00295CE5" w:rsidRDefault="00295CE5">
      <w:r w:rsidRPr="00E5656A">
        <w:rPr>
          <w:b/>
          <w:bCs/>
        </w:rPr>
        <w:t>Återstart av verksamhet</w:t>
      </w:r>
      <w:r w:rsidRPr="00E5656A">
        <w:rPr>
          <w:b/>
          <w:bCs/>
        </w:rPr>
        <w:br/>
      </w:r>
      <w:r>
        <w:t>Nu när myndigheterna slopat restriktionerna kring covid så utgår vi från att föreningarna starta</w:t>
      </w:r>
      <w:r w:rsidR="004723A3">
        <w:t>r</w:t>
      </w:r>
      <w:r>
        <w:t xml:space="preserve"> upp sin verksamhet igen. Det är välkommet att föreningsverksamheten kommer i gång på E 18 igen.</w:t>
      </w:r>
    </w:p>
    <w:p w14:paraId="75F6E9E4" w14:textId="36560D08" w:rsidR="00295CE5" w:rsidRDefault="00295CE5">
      <w:r>
        <w:lastRenderedPageBreak/>
        <w:t>Pandemin är inte över</w:t>
      </w:r>
      <w:r w:rsidR="00E5656A">
        <w:t xml:space="preserve"> än. Flertalet av de som arbetar på E 18 eller de medlemmar som besöker E 18 tillhör riskgrupper och</w:t>
      </w:r>
      <w:r>
        <w:t xml:space="preserve"> styrelsen för Husföreningen vill </w:t>
      </w:r>
      <w:r w:rsidR="00E5656A">
        <w:t>därför</w:t>
      </w:r>
      <w:r>
        <w:t xml:space="preserve"> uppmana till försiktighet när det gäller att samlas många i lokalerna. Att ni som besöker E 18 håller avstånd till varandra och att respektera andras oro.</w:t>
      </w:r>
      <w:r w:rsidR="00E5656A">
        <w:t xml:space="preserve"> Sprita gärna händerna innan ni går vidare in i lokalerna.</w:t>
      </w:r>
    </w:p>
    <w:p w14:paraId="32E71BEB" w14:textId="6BA9C70F" w:rsidR="00487897" w:rsidRPr="00487897" w:rsidRDefault="008A2E50" w:rsidP="00487897">
      <w:r>
        <w:t>På Folkhälsomyndighetens hemsida</w:t>
      </w:r>
      <w:r w:rsidR="00487897">
        <w:t xml:space="preserve"> finns </w:t>
      </w:r>
      <w:r w:rsidR="00487897" w:rsidRPr="00487897">
        <w:t>Nationella allmänna råd för att minska spridningen av covid-19</w:t>
      </w:r>
      <w:r w:rsidR="00C70F05">
        <w:t xml:space="preserve">. </w:t>
      </w:r>
      <w:r w:rsidR="00C70F05" w:rsidRPr="00C70F05">
        <w:t>Där finns en sammanfattning av vad du som privatperson ska tänka på för att förhindra spridningen av covid-19.</w:t>
      </w:r>
    </w:p>
    <w:p w14:paraId="5D53D35F" w14:textId="0EC375D4" w:rsidR="008A2E50" w:rsidRDefault="0030795A" w:rsidP="003155E6">
      <w:pPr>
        <w:pStyle w:val="Liststycke"/>
        <w:numPr>
          <w:ilvl w:val="0"/>
          <w:numId w:val="2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C00CB">
        <w:rPr>
          <w:rFonts w:asciiTheme="minorHAnsi" w:hAnsiTheme="minorHAnsi" w:cstheme="minorHAnsi"/>
          <w:sz w:val="28"/>
          <w:szCs w:val="28"/>
        </w:rPr>
        <w:t>Ta ansvar för att förhindra smittspridning</w:t>
      </w:r>
      <w:r w:rsidR="002C00CB">
        <w:rPr>
          <w:rFonts w:asciiTheme="minorHAnsi" w:hAnsiTheme="minorHAnsi" w:cstheme="minorHAnsi"/>
          <w:sz w:val="28"/>
          <w:szCs w:val="28"/>
        </w:rPr>
        <w:br/>
      </w:r>
      <w:r w:rsidRPr="002C00CB">
        <w:rPr>
          <w:rFonts w:asciiTheme="minorHAnsi" w:eastAsiaTheme="minorHAnsi" w:hAnsiTheme="minorHAnsi" w:cstheme="minorBidi"/>
          <w:sz w:val="28"/>
          <w:szCs w:val="28"/>
          <w:lang w:eastAsia="en-US"/>
        </w:rPr>
        <w:t>Alla har ett eget ansvar att förhindra spridning av smittsamma sjukdomar. Du ska själv tänka igenom hur du kan undvika att bli smittad och att smitta andra.</w:t>
      </w:r>
    </w:p>
    <w:p w14:paraId="2476743A" w14:textId="17D0AE89" w:rsidR="004D6C39" w:rsidRDefault="00A735C8" w:rsidP="005C3EE7">
      <w:pPr>
        <w:pStyle w:val="Liststycke"/>
        <w:numPr>
          <w:ilvl w:val="0"/>
          <w:numId w:val="2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2FFA">
        <w:rPr>
          <w:rFonts w:asciiTheme="minorHAnsi" w:eastAsiaTheme="minorHAnsi" w:hAnsiTheme="minorHAnsi" w:cstheme="minorBidi"/>
          <w:sz w:val="28"/>
          <w:szCs w:val="28"/>
          <w:lang w:eastAsia="en-US"/>
        </w:rPr>
        <w:t>Stanna hemma vid symtom</w:t>
      </w:r>
      <w:r w:rsidRPr="00842FF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Var uppmärksam på symtom. Om du får symtom bör du stanna hemma och undvika att träffa andra.</w:t>
      </w:r>
      <w:r w:rsidR="00842FF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Pr="00842FFA">
        <w:rPr>
          <w:rFonts w:asciiTheme="minorHAnsi" w:eastAsiaTheme="minorHAnsi" w:hAnsiTheme="minorHAnsi" w:cstheme="minorBidi"/>
          <w:sz w:val="28"/>
          <w:szCs w:val="28"/>
          <w:lang w:eastAsia="en-US"/>
        </w:rPr>
        <w:t>Du bör också testa dig för att ta reda på om du har covid-19. Det gäller både vaccinerade och ovaccinerade. Barn som är yngre än sex år behöver inte testa sig</w:t>
      </w:r>
      <w:r w:rsidR="00842FFA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14:paraId="2CBBF329" w14:textId="593B37CC" w:rsidR="002F0ACC" w:rsidRPr="0076636D" w:rsidRDefault="002F0ACC" w:rsidP="00AE5D98">
      <w:pPr>
        <w:pStyle w:val="Liststycke"/>
        <w:numPr>
          <w:ilvl w:val="0"/>
          <w:numId w:val="2"/>
        </w:num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6636D">
        <w:rPr>
          <w:rFonts w:asciiTheme="minorHAnsi" w:eastAsiaTheme="minorHAnsi" w:hAnsiTheme="minorHAnsi" w:cstheme="minorBidi"/>
          <w:sz w:val="28"/>
          <w:szCs w:val="28"/>
          <w:lang w:eastAsia="en-US"/>
        </w:rPr>
        <w:t>Om du inte är vaccinerad</w:t>
      </w:r>
      <w:r w:rsidR="00557369" w:rsidRPr="0076636D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Pr="0076636D">
        <w:rPr>
          <w:rFonts w:asciiTheme="minorHAnsi" w:eastAsiaTheme="minorHAnsi" w:hAnsiTheme="minorHAnsi" w:cstheme="minorBidi"/>
          <w:sz w:val="28"/>
          <w:szCs w:val="28"/>
          <w:lang w:eastAsia="en-US"/>
        </w:rPr>
        <w:t>Du som är vuxen och inte är vaccinerad bör vara extra noga för att skydda dig själv och andra mot att smittas.</w:t>
      </w:r>
      <w:r w:rsidR="00557369" w:rsidRPr="0076636D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Pr="0076636D">
        <w:rPr>
          <w:rFonts w:asciiTheme="minorHAnsi" w:eastAsiaTheme="minorHAnsi" w:hAnsiTheme="minorHAnsi" w:cstheme="minorBidi"/>
          <w:sz w:val="28"/>
          <w:szCs w:val="28"/>
          <w:lang w:eastAsia="en-US"/>
        </w:rPr>
        <w:t>Folkhälsomyndigheten rekommenderar att vuxna som kan vaccinera sig, men ännu inte gjort det, tar</w:t>
      </w:r>
      <w:r w:rsidR="00557369" w:rsidRPr="0076636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76636D">
        <w:rPr>
          <w:rFonts w:asciiTheme="minorHAnsi" w:eastAsiaTheme="minorHAnsi" w:hAnsiTheme="minorHAnsi" w:cstheme="minorBidi"/>
          <w:sz w:val="28"/>
          <w:szCs w:val="28"/>
          <w:lang w:eastAsia="en-US"/>
        </w:rPr>
        <w:t>särskild hänsyn till personer i riskgrupp och de som är över 70 år.</w:t>
      </w:r>
      <w:r w:rsidR="003D5226" w:rsidRPr="0076636D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Pr="0076636D">
        <w:rPr>
          <w:rFonts w:asciiTheme="minorHAnsi" w:eastAsiaTheme="minorHAnsi" w:hAnsiTheme="minorHAnsi" w:cstheme="minorBidi"/>
          <w:sz w:val="28"/>
          <w:szCs w:val="28"/>
          <w:lang w:eastAsia="en-US"/>
        </w:rPr>
        <w:t>Detta gör du genom att hålla avstånd till andra när så är möjligt, undvika onödig trängsel och särskilt undvika nära kontakter med personer i riskgrupp och de som är 70 år och äldre.</w:t>
      </w:r>
    </w:p>
    <w:p w14:paraId="2A3513D0" w14:textId="648B1495" w:rsidR="00DF119C" w:rsidRDefault="00DF119C">
      <w:pPr>
        <w:rPr>
          <w:b/>
          <w:bCs/>
        </w:rPr>
      </w:pPr>
    </w:p>
    <w:p w14:paraId="41E4F363" w14:textId="77777777" w:rsidR="0028266D" w:rsidRDefault="0028266D" w:rsidP="0028266D">
      <w:r w:rsidRPr="00D2262C">
        <w:rPr>
          <w:b/>
          <w:bCs/>
        </w:rPr>
        <w:t>Ny kaffemaskin</w:t>
      </w:r>
      <w:r w:rsidRPr="00D2262C">
        <w:rPr>
          <w:b/>
          <w:bCs/>
        </w:rPr>
        <w:br/>
      </w:r>
      <w:r>
        <w:t xml:space="preserve">Vi har en ny kaffemaskin på prov. Företaget </w:t>
      </w:r>
      <w:proofErr w:type="spellStart"/>
      <w:r>
        <w:t>Jobmeal</w:t>
      </w:r>
      <w:proofErr w:type="spellEnd"/>
      <w:r>
        <w:t xml:space="preserve"> bjuder för närvarande på de drycker som kaffemaskinen tillhandahåller. Du behöver således för närvarande inte använda ”kaffenyckel”. Kaffemaskinen levererades i slutet av augusti i år. Hur länge kaffemaskinen kommer att vara på prov är inte slutligt bestämt. </w:t>
      </w:r>
    </w:p>
    <w:p w14:paraId="483F5D23" w14:textId="0759F77B" w:rsidR="0028266D" w:rsidRDefault="0028266D" w:rsidP="0028266D">
      <w:r>
        <w:t>Som det är just nu är underskåpet till kaffemaskinen väl högt och vi försöker hitta en lösning med att placera kaffemaskinen på ett bord eller annat underskåp.</w:t>
      </w:r>
    </w:p>
    <w:p w14:paraId="61213293" w14:textId="1055D7AA" w:rsidR="009C7641" w:rsidRDefault="009C7641">
      <w:r>
        <w:lastRenderedPageBreak/>
        <w:t>Om vi bestämmer oss för kaffemaskinen så kommer kaffenycklarna från ”den gamla maskinen” att användas på den nya.</w:t>
      </w:r>
    </w:p>
    <w:p w14:paraId="5E667624" w14:textId="4E9972A9" w:rsidR="009C7641" w:rsidRDefault="00D2262C">
      <w:r w:rsidRPr="00D2262C">
        <w:rPr>
          <w:b/>
          <w:bCs/>
        </w:rPr>
        <w:t>Pentry Mobacken</w:t>
      </w:r>
      <w:r w:rsidRPr="00D2262C">
        <w:rPr>
          <w:b/>
          <w:bCs/>
        </w:rPr>
        <w:br/>
      </w:r>
      <w:r w:rsidRPr="00D2262C">
        <w:t xml:space="preserve">Som det är nu </w:t>
      </w:r>
      <w:r>
        <w:t>i bokningssystemet gå det inte att bokna pentry och Mobacken var för sig. Det har framfört</w:t>
      </w:r>
      <w:r w:rsidR="00717A70">
        <w:t>s</w:t>
      </w:r>
      <w:r>
        <w:t xml:space="preserve"> önskemål om </w:t>
      </w:r>
      <w:r w:rsidR="00717A70">
        <w:t>få boka pentry och Mobacken var för sig. Vi kommer därför inom kort i bokningssystemet dela på pentryt och Mobacken så att de kan bokas var för sig.</w:t>
      </w:r>
    </w:p>
    <w:p w14:paraId="6FD09FD9" w14:textId="4C2037DE" w:rsidR="00717A70" w:rsidRDefault="0025647F">
      <w:r w:rsidRPr="0077492C">
        <w:rPr>
          <w:b/>
          <w:bCs/>
        </w:rPr>
        <w:t>Undvik parfym</w:t>
      </w:r>
      <w:r w:rsidR="00A61FB6">
        <w:rPr>
          <w:b/>
          <w:bCs/>
        </w:rPr>
        <w:t xml:space="preserve">, </w:t>
      </w:r>
      <w:r w:rsidRPr="0077492C">
        <w:rPr>
          <w:b/>
          <w:bCs/>
        </w:rPr>
        <w:t>starka dofter</w:t>
      </w:r>
      <w:r w:rsidR="00A61FB6">
        <w:rPr>
          <w:b/>
          <w:bCs/>
        </w:rPr>
        <w:t xml:space="preserve"> och röklukt</w:t>
      </w:r>
      <w:r w:rsidRPr="0077492C">
        <w:rPr>
          <w:b/>
          <w:bCs/>
        </w:rPr>
        <w:br/>
      </w:r>
      <w:r w:rsidR="0077492C" w:rsidRPr="00033928">
        <w:t>Vi har ett allvarligt problem</w:t>
      </w:r>
      <w:r w:rsidR="00033928">
        <w:t xml:space="preserve"> på grund av att besökare på E 18 har </w:t>
      </w:r>
      <w:r w:rsidR="006D10BA">
        <w:t xml:space="preserve">på sig </w:t>
      </w:r>
      <w:r w:rsidR="00C04980">
        <w:t xml:space="preserve">parfym </w:t>
      </w:r>
      <w:r w:rsidR="006D10BA">
        <w:t>med stark doft</w:t>
      </w:r>
      <w:r w:rsidR="00A61FB6">
        <w:t xml:space="preserve"> eller att det är </w:t>
      </w:r>
      <w:r w:rsidR="00786BE6">
        <w:t>röklukt från kläder</w:t>
      </w:r>
      <w:r w:rsidR="006D10BA">
        <w:t xml:space="preserve">. Detta </w:t>
      </w:r>
      <w:r w:rsidR="00672210">
        <w:t xml:space="preserve">kan innebära </w:t>
      </w:r>
      <w:r w:rsidR="002210DE">
        <w:t xml:space="preserve">akuta </w:t>
      </w:r>
      <w:r w:rsidR="00672210">
        <w:t xml:space="preserve">allvarliga </w:t>
      </w:r>
      <w:r w:rsidR="00E84853">
        <w:t xml:space="preserve">hälsoproblem för personer med </w:t>
      </w:r>
      <w:r w:rsidR="00C2720D">
        <w:t>astma</w:t>
      </w:r>
      <w:r w:rsidR="002210DE">
        <w:t xml:space="preserve"> och</w:t>
      </w:r>
      <w:r w:rsidR="0004554C">
        <w:t xml:space="preserve"> </w:t>
      </w:r>
      <w:r w:rsidR="00C2720D">
        <w:t>allergi.</w:t>
      </w:r>
      <w:r w:rsidR="0004554C">
        <w:t xml:space="preserve"> E 18 ska var ett föreningshus för alla</w:t>
      </w:r>
      <w:r w:rsidR="00865111">
        <w:t xml:space="preserve"> men för att detta ska fungera måste vi visa varandra hänsyn</w:t>
      </w:r>
      <w:r w:rsidR="0051356C">
        <w:t xml:space="preserve"> och respektera varandras hälsoproblem</w:t>
      </w:r>
      <w:r w:rsidR="00D37935">
        <w:t xml:space="preserve">. Vi uppmanar vare förening att </w:t>
      </w:r>
      <w:r w:rsidR="008D2DE6">
        <w:t>ta upp detta på sina medlemsmöten</w:t>
      </w:r>
      <w:r w:rsidR="005467E2">
        <w:t xml:space="preserve">. Styrelsen kommer att ta fram en broschyr </w:t>
      </w:r>
      <w:r w:rsidR="00C315C3">
        <w:t xml:space="preserve">om detta </w:t>
      </w:r>
      <w:r w:rsidR="005E7376">
        <w:t xml:space="preserve">som ni kan bifoga </w:t>
      </w:r>
      <w:r w:rsidR="00D455F8">
        <w:t>i ett medlemsutskick</w:t>
      </w:r>
      <w:r w:rsidR="00C315C3">
        <w:t>.</w:t>
      </w:r>
    </w:p>
    <w:p w14:paraId="6CBA9900" w14:textId="2C3392BB" w:rsidR="00486F33" w:rsidRDefault="00486F33">
      <w:r w:rsidRPr="00486F33">
        <w:rPr>
          <w:b/>
          <w:bCs/>
        </w:rPr>
        <w:t>Nycklar och tagg</w:t>
      </w:r>
      <w:r w:rsidRPr="00486F33">
        <w:rPr>
          <w:b/>
          <w:bCs/>
        </w:rPr>
        <w:br/>
      </w:r>
      <w:r w:rsidRPr="00652F66">
        <w:t>Vi vill påminna om att</w:t>
      </w:r>
      <w:r w:rsidR="00652F66">
        <w:t xml:space="preserve"> nycklar och tagg är personliga. När en </w:t>
      </w:r>
      <w:r w:rsidR="009F274D">
        <w:t>funktionär avslutar sitt uppdrag och inte längre ska ha nyckel och tagg</w:t>
      </w:r>
      <w:r w:rsidR="003471A5">
        <w:t xml:space="preserve"> ska dess återlämnas till Peter Wo</w:t>
      </w:r>
      <w:r w:rsidR="000B0DCB">
        <w:t>hlfart</w:t>
      </w:r>
      <w:r w:rsidR="00C470F7">
        <w:t>, k</w:t>
      </w:r>
      <w:r w:rsidR="004675F1">
        <w:t>on</w:t>
      </w:r>
      <w:r w:rsidR="00317C93" w:rsidRPr="004675F1">
        <w:t>takta Peter</w:t>
      </w:r>
      <w:r w:rsidR="00C8441B" w:rsidRPr="004675F1">
        <w:t xml:space="preserve">, telefon </w:t>
      </w:r>
      <w:r w:rsidR="00DE021B" w:rsidRPr="004675F1">
        <w:t>016-</w:t>
      </w:r>
      <w:r w:rsidR="0041345E" w:rsidRPr="004675F1">
        <w:t>13 87 81 eller e-post</w:t>
      </w:r>
      <w:r w:rsidR="008025A2" w:rsidRPr="004675F1">
        <w:t>,</w:t>
      </w:r>
      <w:r w:rsidR="0041345E" w:rsidRPr="004675F1">
        <w:t xml:space="preserve"> </w:t>
      </w:r>
      <w:r w:rsidR="00812E3C" w:rsidRPr="004675F1">
        <w:t>peterwohlfart.e18@gmail.com</w:t>
      </w:r>
    </w:p>
    <w:p w14:paraId="646DAB43" w14:textId="383808A6" w:rsidR="005F4801" w:rsidRDefault="005F4801">
      <w:r w:rsidRPr="006E6940">
        <w:rPr>
          <w:b/>
          <w:bCs/>
        </w:rPr>
        <w:t>Receptionen öppettider</w:t>
      </w:r>
      <w:r w:rsidR="005E4A80" w:rsidRPr="006E6940">
        <w:rPr>
          <w:b/>
          <w:bCs/>
        </w:rPr>
        <w:br/>
      </w:r>
      <w:r w:rsidR="005E4A80">
        <w:t>Det är Funktionsrätt Sörmland som ansvarar för re</w:t>
      </w:r>
      <w:r w:rsidR="005F7FDA">
        <w:t>ceptionen och som tillhandahåller tjänster som kopiering/utskrift</w:t>
      </w:r>
      <w:r w:rsidR="005276DE">
        <w:t>, frankering mm.</w:t>
      </w:r>
    </w:p>
    <w:p w14:paraId="6FD0294D" w14:textId="47034A4D" w:rsidR="003F1B4C" w:rsidRPr="003F1B4C" w:rsidRDefault="005276DE" w:rsidP="003F1B4C">
      <w:r>
        <w:t>Receptionens öppettider är</w:t>
      </w:r>
      <w:r w:rsidR="003F1B4C">
        <w:br/>
      </w:r>
      <w:r w:rsidR="003F1B4C" w:rsidRPr="003F1B4C">
        <w:t>Måndag till torsdag kl. 08.00 – 16.00</w:t>
      </w:r>
      <w:r w:rsidR="00D63382">
        <w:br/>
      </w:r>
      <w:r w:rsidR="003F1B4C" w:rsidRPr="003F1B4C">
        <w:t>Undantag för lunch kl. 12.00 – 12.30</w:t>
      </w:r>
      <w:r w:rsidR="00D63382">
        <w:br/>
      </w:r>
      <w:r w:rsidR="003F1B4C" w:rsidRPr="003F1B4C">
        <w:t>Fredagar kl. 08.00 – 12.00</w:t>
      </w:r>
    </w:p>
    <w:p w14:paraId="0BA532FA" w14:textId="34F9F17E" w:rsidR="005276DE" w:rsidRDefault="00DA6144">
      <w:r>
        <w:t xml:space="preserve">Respektera </w:t>
      </w:r>
      <w:r w:rsidR="00843D71">
        <w:t>att personalru</w:t>
      </w:r>
      <w:r w:rsidR="006E1051">
        <w:t>mmet är till för personalen som arbetar på E 18 och att</w:t>
      </w:r>
      <w:r w:rsidR="001C3752">
        <w:t xml:space="preserve"> inte </w:t>
      </w:r>
      <w:r w:rsidR="00BE4F4F">
        <w:t>anlita</w:t>
      </w:r>
      <w:r w:rsidR="001C3752">
        <w:t xml:space="preserve"> receptionen </w:t>
      </w:r>
      <w:r w:rsidR="00BE4F4F">
        <w:t>under lunchuppehållet.</w:t>
      </w:r>
      <w:r w:rsidR="001C3752">
        <w:t xml:space="preserve"> </w:t>
      </w:r>
    </w:p>
    <w:p w14:paraId="71D8E841" w14:textId="54F2CBFB" w:rsidR="00705B11" w:rsidRDefault="002A5C4D">
      <w:r w:rsidRPr="002A5C4D">
        <w:rPr>
          <w:b/>
          <w:bCs/>
        </w:rPr>
        <w:t>Parkeringen</w:t>
      </w:r>
      <w:r w:rsidRPr="002A5C4D">
        <w:rPr>
          <w:b/>
          <w:bCs/>
        </w:rPr>
        <w:br/>
      </w:r>
      <w:r w:rsidR="00FE398E">
        <w:t>Som tidigare meddel</w:t>
      </w:r>
      <w:r w:rsidR="00315382">
        <w:t>a</w:t>
      </w:r>
      <w:r w:rsidR="00FE398E">
        <w:t>ts har vi fått begränsat antal parkeringstillstånd</w:t>
      </w:r>
      <w:r w:rsidR="00315382">
        <w:t>. Vi har vid upprepade tillfällen påtalat</w:t>
      </w:r>
      <w:r w:rsidR="004E25EE">
        <w:t xml:space="preserve"> </w:t>
      </w:r>
      <w:r w:rsidR="00241020">
        <w:t>ör fastighetsägaren Ladingen</w:t>
      </w:r>
      <w:r w:rsidR="00240B0A">
        <w:t xml:space="preserve"> och </w:t>
      </w:r>
      <w:r w:rsidR="004E25EE">
        <w:t xml:space="preserve">till Kultur och Fritidsförvaltningen att nuvarande system med </w:t>
      </w:r>
      <w:r w:rsidR="00531183">
        <w:t>registrering av parkeringstillståndet</w:t>
      </w:r>
      <w:r w:rsidR="0028463E">
        <w:t xml:space="preserve"> med</w:t>
      </w:r>
      <w:r w:rsidR="00531183">
        <w:t xml:space="preserve"> bilnummer </w:t>
      </w:r>
      <w:r w:rsidR="0028463E">
        <w:t xml:space="preserve">inte är ändamålsenligt för vår </w:t>
      </w:r>
      <w:r w:rsidR="0028463E">
        <w:lastRenderedPageBreak/>
        <w:t>verksamhet</w:t>
      </w:r>
      <w:r w:rsidR="00F75FF3">
        <w:t xml:space="preserve">. Tyvärr når vi inte framgång i </w:t>
      </w:r>
      <w:r w:rsidR="001A4745">
        <w:t>frågan. Vi skulle önska att</w:t>
      </w:r>
      <w:r w:rsidR="00FD0A89">
        <w:t xml:space="preserve"> vi kunde dela ut parkeringstillstånd till flera men</w:t>
      </w:r>
      <w:r w:rsidR="00705B11">
        <w:t xml:space="preserve"> tyvärr är dom slut.</w:t>
      </w:r>
    </w:p>
    <w:p w14:paraId="29F0E88C" w14:textId="6702D342" w:rsidR="004C3161" w:rsidRDefault="004C3161">
      <w:r>
        <w:t>När du parkerar på någon av de förhyrda parkeringsplatserna</w:t>
      </w:r>
      <w:r w:rsidR="00534E05">
        <w:t xml:space="preserve">, tänk på att placera parkeringstillståndet väl synligt innanför vindrutan </w:t>
      </w:r>
      <w:r w:rsidR="00CC1128">
        <w:t>så att parkeringsvakten kan avläsa QR-koden som finn på kortet.</w:t>
      </w:r>
    </w:p>
    <w:p w14:paraId="6C466556" w14:textId="4DD7271F" w:rsidR="0043376B" w:rsidRDefault="0043376B">
      <w:r>
        <w:t>Om du besöker Föreningshuset och besöket berä</w:t>
      </w:r>
      <w:r w:rsidR="005B630B">
        <w:t>knas vara mindre är tre timmar, ställ dig inte på de förhyrda platserna</w:t>
      </w:r>
      <w:r w:rsidR="00C10D84">
        <w:t>. Ställ dig på övriga platser och använd parkeringsskiva.</w:t>
      </w:r>
    </w:p>
    <w:p w14:paraId="37481B3F" w14:textId="63231B2B" w:rsidR="00347231" w:rsidRDefault="00347231">
      <w:r>
        <w:t xml:space="preserve">Hur det blir med parkeringstillstånd </w:t>
      </w:r>
      <w:r w:rsidR="00B07DCA">
        <w:t xml:space="preserve">för år 2022 vet vi inte i dag. Vi hoppas </w:t>
      </w:r>
      <w:r w:rsidR="003417D2">
        <w:t xml:space="preserve">på </w:t>
      </w:r>
      <w:r w:rsidR="00B07DCA">
        <w:t>ett annat enklare förfaringssätt</w:t>
      </w:r>
      <w:r w:rsidR="00131D83">
        <w:t xml:space="preserve"> för parkeringstillstånden och om detta in</w:t>
      </w:r>
      <w:r w:rsidR="00E06885">
        <w:t xml:space="preserve">te </w:t>
      </w:r>
      <w:r w:rsidR="003417D2">
        <w:t>kan tillgodoses</w:t>
      </w:r>
      <w:r w:rsidR="00E06885">
        <w:t>,</w:t>
      </w:r>
      <w:r w:rsidR="0026139E">
        <w:t xml:space="preserve"> att vi får ett större antal parkeringstillstån</w:t>
      </w:r>
      <w:r w:rsidR="00382773">
        <w:t>d</w:t>
      </w:r>
      <w:r w:rsidR="0026139E">
        <w:t xml:space="preserve"> än vi fick för innevarande år</w:t>
      </w:r>
      <w:r w:rsidR="00382773">
        <w:t>.</w:t>
      </w:r>
    </w:p>
    <w:p w14:paraId="07E95BCF" w14:textId="756CCE0F" w:rsidR="00317570" w:rsidRDefault="00BD60B8">
      <w:r>
        <w:t>Du som kan gå i trappor, parkera gärna i garaget</w:t>
      </w:r>
      <w:r w:rsidR="00E821A5">
        <w:t xml:space="preserve">. Vi har tagit fram egna parkeringskort som du kan </w:t>
      </w:r>
      <w:r w:rsidR="001D21C1">
        <w:t xml:space="preserve">hämta i receptionen eller </w:t>
      </w:r>
      <w:r w:rsidR="00236451">
        <w:t>h</w:t>
      </w:r>
      <w:r w:rsidR="001D21C1">
        <w:t>os Peter Wohlfart. Lägg parkeringskortet</w:t>
      </w:r>
      <w:r w:rsidR="00AD1BFA">
        <w:t xml:space="preserve"> synligt vid framrutan. Det är bara vi själva som kollar</w:t>
      </w:r>
      <w:r w:rsidR="002E7D27">
        <w:t xml:space="preserve"> att bilar som står på våra platser i garaget</w:t>
      </w:r>
      <w:r w:rsidR="002E43F9">
        <w:t xml:space="preserve"> har ett giltigt parkeringskort</w:t>
      </w:r>
      <w:r w:rsidR="00EA4229">
        <w:t xml:space="preserve">. </w:t>
      </w:r>
    </w:p>
    <w:p w14:paraId="790DEAE4" w14:textId="1132B9ED" w:rsidR="0028193C" w:rsidRDefault="0028193C">
      <w:r>
        <w:t>För att åka in i garaget måste garageporten öppnas med tagg.</w:t>
      </w:r>
      <w:r w:rsidR="00DB3C7F">
        <w:t xml:space="preserve"> Tagg kan beställas hos Peter Wohlfart</w:t>
      </w:r>
      <w:r w:rsidR="00347231">
        <w:t xml:space="preserve"> eller i receptionen</w:t>
      </w:r>
      <w:r w:rsidR="00DB3C7F">
        <w:t>. Taggen är personlig</w:t>
      </w:r>
      <w:r w:rsidR="00347231">
        <w:t>.</w:t>
      </w:r>
    </w:p>
    <w:p w14:paraId="495CFEC8" w14:textId="77777777" w:rsidR="00300210" w:rsidRDefault="00E00211">
      <w:r w:rsidRPr="00BB282D">
        <w:rPr>
          <w:b/>
          <w:bCs/>
        </w:rPr>
        <w:t>Förråde</w:t>
      </w:r>
      <w:r w:rsidR="00CE7F6C" w:rsidRPr="00BB282D">
        <w:rPr>
          <w:b/>
          <w:bCs/>
        </w:rPr>
        <w:t>n i garaget</w:t>
      </w:r>
      <w:r w:rsidR="00CE7F6C">
        <w:br/>
        <w:t>När vi flyttade in på E 18</w:t>
      </w:r>
      <w:r w:rsidR="00764437">
        <w:t xml:space="preserve"> så iordningställdes ett förråd till föreningarnas förfogande</w:t>
      </w:r>
      <w:r w:rsidR="004617EC">
        <w:t xml:space="preserve"> eftersom flertalet föreningar behövde </w:t>
      </w:r>
      <w:r w:rsidR="00CC0D3B">
        <w:t>”mellanlagra” utrustning</w:t>
      </w:r>
      <w:r w:rsidR="00817FEF">
        <w:t xml:space="preserve"> som fanns i de egna lokalerna och som inte fick plats i </w:t>
      </w:r>
      <w:r w:rsidR="00BB282D">
        <w:t>kanslilokalen på E 18.</w:t>
      </w:r>
      <w:r w:rsidR="00A354E5">
        <w:t xml:space="preserve"> </w:t>
      </w:r>
    </w:p>
    <w:p w14:paraId="160DACB6" w14:textId="6B905C6D" w:rsidR="00300210" w:rsidRDefault="00A66FD4">
      <w:r>
        <w:t>När Vård och Omsorgsenheten flyttade in på Eleonoragatan 18</w:t>
      </w:r>
      <w:r w:rsidR="00093AAC">
        <w:t xml:space="preserve"> behövde dom en egen entré till garaget och därför </w:t>
      </w:r>
      <w:r w:rsidR="00300210">
        <w:t>dela</w:t>
      </w:r>
      <w:r w:rsidR="00093AAC">
        <w:t>de</w:t>
      </w:r>
      <w:r w:rsidR="00300210">
        <w:t xml:space="preserve">s </w:t>
      </w:r>
      <w:r w:rsidR="00093AAC">
        <w:t>förrådet</w:t>
      </w:r>
      <w:r w:rsidR="00D32CA4">
        <w:t xml:space="preserve"> </w:t>
      </w:r>
      <w:r w:rsidR="00300210">
        <w:t>i två rum</w:t>
      </w:r>
      <w:r w:rsidR="00D32CA4">
        <w:t>, ett större och ett mindre.</w:t>
      </w:r>
      <w:r w:rsidR="003F231F">
        <w:t xml:space="preserve"> I samband med denna delning uppstod mycket damm i förråden och </w:t>
      </w:r>
      <w:r w:rsidR="001D3EEC">
        <w:t>fastighetsägaren eller Kultur och fritidsförvaltningen har inte visat något intresse av att</w:t>
      </w:r>
      <w:r w:rsidR="00FF1559">
        <w:t xml:space="preserve"> städa upp förråden efter delningen.</w:t>
      </w:r>
    </w:p>
    <w:p w14:paraId="2120B1A1" w14:textId="54E55B44" w:rsidR="00E00211" w:rsidRDefault="00A354E5">
      <w:r>
        <w:t>Mycket av det som finns i förråden</w:t>
      </w:r>
      <w:r w:rsidR="005A3115">
        <w:t xml:space="preserve"> är </w:t>
      </w:r>
      <w:r w:rsidR="0002388B">
        <w:t>således</w:t>
      </w:r>
      <w:r w:rsidR="005A3115">
        <w:t xml:space="preserve"> belagt med damm</w:t>
      </w:r>
      <w:r w:rsidR="0002388B">
        <w:t xml:space="preserve">. Mycket av det som förvaras i förråden ser ut att </w:t>
      </w:r>
      <w:r w:rsidR="001754D2">
        <w:t>”vara skräp”</w:t>
      </w:r>
      <w:r w:rsidR="00970168">
        <w:t xml:space="preserve"> och att </w:t>
      </w:r>
      <w:r w:rsidR="0002388B">
        <w:t>inte ha använt</w:t>
      </w:r>
      <w:r w:rsidR="000224AA">
        <w:t>s</w:t>
      </w:r>
      <w:r w:rsidR="0002388B">
        <w:t xml:space="preserve"> </w:t>
      </w:r>
      <w:r w:rsidR="00442AAF">
        <w:t>sedan det lades in i förrådet</w:t>
      </w:r>
      <w:r w:rsidR="00970168">
        <w:t>.</w:t>
      </w:r>
      <w:r w:rsidR="000224AA">
        <w:t xml:space="preserve"> Styrelsen </w:t>
      </w:r>
      <w:r w:rsidR="00982548">
        <w:t>uppmanar de föreningar som har utrustning i förråden i garaget att</w:t>
      </w:r>
      <w:r w:rsidR="00A76C11">
        <w:t xml:space="preserve"> se över </w:t>
      </w:r>
      <w:r w:rsidR="000A57F2">
        <w:t>sin utrustning och även ta bort</w:t>
      </w:r>
      <w:r w:rsidR="00D80CC5">
        <w:t xml:space="preserve"> sådant som inte används samt märka upp sina tillhörigheter</w:t>
      </w:r>
      <w:r w:rsidR="00240A2A">
        <w:t>. Styrelsen har för avsikt att i början på år 2022</w:t>
      </w:r>
      <w:r w:rsidR="0024591D">
        <w:t xml:space="preserve"> rensa upp i förråden och sådant som inte är märkt med </w:t>
      </w:r>
      <w:r w:rsidR="0024591D">
        <w:lastRenderedPageBreak/>
        <w:t>föreningstillhörighet kommer att köras till</w:t>
      </w:r>
      <w:r w:rsidR="0054491C">
        <w:t xml:space="preserve"> sopstationen eller lämnas till Retuna</w:t>
      </w:r>
      <w:r w:rsidR="00C1529A">
        <w:t xml:space="preserve"> alternativt till någon </w:t>
      </w:r>
      <w:r w:rsidR="00551DE0">
        <w:t>secondhandbutik</w:t>
      </w:r>
      <w:r w:rsidR="00C1529A">
        <w:t>.</w:t>
      </w:r>
    </w:p>
    <w:p w14:paraId="00E42FCB" w14:textId="12E3A9A9" w:rsidR="00740F3B" w:rsidRDefault="00A2644B" w:rsidP="00A2644B">
      <w:pPr>
        <w:jc w:val="center"/>
      </w:pPr>
      <w:r>
        <w:t>************************************************</w:t>
      </w:r>
    </w:p>
    <w:sectPr w:rsidR="00740F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2CC8" w14:textId="77777777" w:rsidR="0047476A" w:rsidRDefault="0047476A" w:rsidP="00E00211">
      <w:pPr>
        <w:spacing w:after="0" w:line="240" w:lineRule="auto"/>
      </w:pPr>
      <w:r>
        <w:separator/>
      </w:r>
    </w:p>
  </w:endnote>
  <w:endnote w:type="continuationSeparator" w:id="0">
    <w:p w14:paraId="4756FD67" w14:textId="77777777" w:rsidR="0047476A" w:rsidRDefault="0047476A" w:rsidP="00E0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841D" w14:textId="77777777" w:rsidR="0047476A" w:rsidRDefault="0047476A" w:rsidP="00E00211">
      <w:pPr>
        <w:spacing w:after="0" w:line="240" w:lineRule="auto"/>
      </w:pPr>
      <w:r>
        <w:separator/>
      </w:r>
    </w:p>
  </w:footnote>
  <w:footnote w:type="continuationSeparator" w:id="0">
    <w:p w14:paraId="2AD300AB" w14:textId="77777777" w:rsidR="0047476A" w:rsidRDefault="0047476A" w:rsidP="00E0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2D45D7D" w14:textId="77777777" w:rsidR="00E00211" w:rsidRDefault="00E00211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471586E" w14:textId="77777777" w:rsidR="00E00211" w:rsidRDefault="00E002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5D43"/>
    <w:multiLevelType w:val="hybridMultilevel"/>
    <w:tmpl w:val="1F7AE0F4"/>
    <w:lvl w:ilvl="0" w:tplc="834C6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E1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2A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2C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A3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85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E0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0C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A3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602487"/>
    <w:multiLevelType w:val="hybridMultilevel"/>
    <w:tmpl w:val="EE748A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12D21"/>
    <w:multiLevelType w:val="hybridMultilevel"/>
    <w:tmpl w:val="167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E5"/>
    <w:rsid w:val="000224AA"/>
    <w:rsid w:val="0002388B"/>
    <w:rsid w:val="00033928"/>
    <w:rsid w:val="0004554C"/>
    <w:rsid w:val="000575FE"/>
    <w:rsid w:val="00087355"/>
    <w:rsid w:val="00093AAC"/>
    <w:rsid w:val="000A07E8"/>
    <w:rsid w:val="000A57F2"/>
    <w:rsid w:val="000B0DCB"/>
    <w:rsid w:val="000E16D0"/>
    <w:rsid w:val="000F40E9"/>
    <w:rsid w:val="000F7A98"/>
    <w:rsid w:val="00131D83"/>
    <w:rsid w:val="00132B05"/>
    <w:rsid w:val="00164573"/>
    <w:rsid w:val="00166824"/>
    <w:rsid w:val="001754D2"/>
    <w:rsid w:val="001935D7"/>
    <w:rsid w:val="00197D95"/>
    <w:rsid w:val="001A1079"/>
    <w:rsid w:val="001A4745"/>
    <w:rsid w:val="001C3752"/>
    <w:rsid w:val="001D21C1"/>
    <w:rsid w:val="001D3EEC"/>
    <w:rsid w:val="001F18D0"/>
    <w:rsid w:val="002210DE"/>
    <w:rsid w:val="00234460"/>
    <w:rsid w:val="00236451"/>
    <w:rsid w:val="00240A2A"/>
    <w:rsid w:val="00240B0A"/>
    <w:rsid w:val="00240F96"/>
    <w:rsid w:val="00241020"/>
    <w:rsid w:val="00244E64"/>
    <w:rsid w:val="0024591D"/>
    <w:rsid w:val="00245A47"/>
    <w:rsid w:val="00250444"/>
    <w:rsid w:val="00250967"/>
    <w:rsid w:val="0025647F"/>
    <w:rsid w:val="0026139E"/>
    <w:rsid w:val="00265B81"/>
    <w:rsid w:val="0028035C"/>
    <w:rsid w:val="0028193C"/>
    <w:rsid w:val="0028266D"/>
    <w:rsid w:val="0028463E"/>
    <w:rsid w:val="00295CE5"/>
    <w:rsid w:val="002A5C4D"/>
    <w:rsid w:val="002C00CB"/>
    <w:rsid w:val="002C531E"/>
    <w:rsid w:val="002E43F9"/>
    <w:rsid w:val="002E7D27"/>
    <w:rsid w:val="002F0ACC"/>
    <w:rsid w:val="00300210"/>
    <w:rsid w:val="003036AA"/>
    <w:rsid w:val="0030795A"/>
    <w:rsid w:val="00315382"/>
    <w:rsid w:val="00317570"/>
    <w:rsid w:val="00317C93"/>
    <w:rsid w:val="00321B39"/>
    <w:rsid w:val="00326539"/>
    <w:rsid w:val="003417D2"/>
    <w:rsid w:val="003471A5"/>
    <w:rsid w:val="00347231"/>
    <w:rsid w:val="0035575E"/>
    <w:rsid w:val="00380708"/>
    <w:rsid w:val="00382773"/>
    <w:rsid w:val="0039502B"/>
    <w:rsid w:val="003B5AF1"/>
    <w:rsid w:val="003D1617"/>
    <w:rsid w:val="003D5226"/>
    <w:rsid w:val="003E376C"/>
    <w:rsid w:val="003E6EF1"/>
    <w:rsid w:val="003F1B4C"/>
    <w:rsid w:val="003F231F"/>
    <w:rsid w:val="00402211"/>
    <w:rsid w:val="0041345E"/>
    <w:rsid w:val="0042383C"/>
    <w:rsid w:val="0043376B"/>
    <w:rsid w:val="00442AAF"/>
    <w:rsid w:val="004449E2"/>
    <w:rsid w:val="00447EC0"/>
    <w:rsid w:val="004617EC"/>
    <w:rsid w:val="0046376C"/>
    <w:rsid w:val="00466D83"/>
    <w:rsid w:val="004675F1"/>
    <w:rsid w:val="004723A3"/>
    <w:rsid w:val="0047476A"/>
    <w:rsid w:val="00486F33"/>
    <w:rsid w:val="00487897"/>
    <w:rsid w:val="004C3161"/>
    <w:rsid w:val="004D0094"/>
    <w:rsid w:val="004D1B41"/>
    <w:rsid w:val="004D6C39"/>
    <w:rsid w:val="004E25EE"/>
    <w:rsid w:val="00500AF0"/>
    <w:rsid w:val="0051356C"/>
    <w:rsid w:val="005276DE"/>
    <w:rsid w:val="00531183"/>
    <w:rsid w:val="00534E05"/>
    <w:rsid w:val="0054491C"/>
    <w:rsid w:val="005467E2"/>
    <w:rsid w:val="0055013A"/>
    <w:rsid w:val="00551DE0"/>
    <w:rsid w:val="00557369"/>
    <w:rsid w:val="005751F3"/>
    <w:rsid w:val="005A3115"/>
    <w:rsid w:val="005B630B"/>
    <w:rsid w:val="005C00E8"/>
    <w:rsid w:val="005D73CE"/>
    <w:rsid w:val="005E4A80"/>
    <w:rsid w:val="005E7376"/>
    <w:rsid w:val="005F1655"/>
    <w:rsid w:val="005F4801"/>
    <w:rsid w:val="005F7FDA"/>
    <w:rsid w:val="0060222C"/>
    <w:rsid w:val="0061273D"/>
    <w:rsid w:val="006315D2"/>
    <w:rsid w:val="00652F66"/>
    <w:rsid w:val="00665DBA"/>
    <w:rsid w:val="00672210"/>
    <w:rsid w:val="00684065"/>
    <w:rsid w:val="006B4169"/>
    <w:rsid w:val="006D10BA"/>
    <w:rsid w:val="006E1051"/>
    <w:rsid w:val="006E50C9"/>
    <w:rsid w:val="006E6940"/>
    <w:rsid w:val="00705B11"/>
    <w:rsid w:val="00717A70"/>
    <w:rsid w:val="00740F3B"/>
    <w:rsid w:val="00764437"/>
    <w:rsid w:val="007653D8"/>
    <w:rsid w:val="0076636D"/>
    <w:rsid w:val="0077492C"/>
    <w:rsid w:val="00786BE6"/>
    <w:rsid w:val="00797013"/>
    <w:rsid w:val="007A35DA"/>
    <w:rsid w:val="008025A2"/>
    <w:rsid w:val="00812E3C"/>
    <w:rsid w:val="00817FEF"/>
    <w:rsid w:val="00842FFA"/>
    <w:rsid w:val="00843D71"/>
    <w:rsid w:val="0086058E"/>
    <w:rsid w:val="00861137"/>
    <w:rsid w:val="00865111"/>
    <w:rsid w:val="00875CE8"/>
    <w:rsid w:val="0087677D"/>
    <w:rsid w:val="0088199A"/>
    <w:rsid w:val="008908F3"/>
    <w:rsid w:val="008A2E50"/>
    <w:rsid w:val="008A5C81"/>
    <w:rsid w:val="008B47D2"/>
    <w:rsid w:val="008C664C"/>
    <w:rsid w:val="008D2DE6"/>
    <w:rsid w:val="008F3EEB"/>
    <w:rsid w:val="00924F65"/>
    <w:rsid w:val="0093742A"/>
    <w:rsid w:val="00953013"/>
    <w:rsid w:val="0096796C"/>
    <w:rsid w:val="00970168"/>
    <w:rsid w:val="00982548"/>
    <w:rsid w:val="009A77C8"/>
    <w:rsid w:val="009B18EF"/>
    <w:rsid w:val="009B291E"/>
    <w:rsid w:val="009C7641"/>
    <w:rsid w:val="009E5223"/>
    <w:rsid w:val="009F274D"/>
    <w:rsid w:val="009F6167"/>
    <w:rsid w:val="00A2644B"/>
    <w:rsid w:val="00A33B67"/>
    <w:rsid w:val="00A354E5"/>
    <w:rsid w:val="00A46921"/>
    <w:rsid w:val="00A61FB6"/>
    <w:rsid w:val="00A66FD4"/>
    <w:rsid w:val="00A735C8"/>
    <w:rsid w:val="00A75695"/>
    <w:rsid w:val="00A76C11"/>
    <w:rsid w:val="00A92985"/>
    <w:rsid w:val="00AB1AD8"/>
    <w:rsid w:val="00AD1BFA"/>
    <w:rsid w:val="00AF1353"/>
    <w:rsid w:val="00B0158B"/>
    <w:rsid w:val="00B07DCA"/>
    <w:rsid w:val="00B23F56"/>
    <w:rsid w:val="00B25B15"/>
    <w:rsid w:val="00B72074"/>
    <w:rsid w:val="00BB282D"/>
    <w:rsid w:val="00BD57DF"/>
    <w:rsid w:val="00BD60B8"/>
    <w:rsid w:val="00BE4F4F"/>
    <w:rsid w:val="00BF1952"/>
    <w:rsid w:val="00C04980"/>
    <w:rsid w:val="00C10D84"/>
    <w:rsid w:val="00C1529A"/>
    <w:rsid w:val="00C249FE"/>
    <w:rsid w:val="00C2720D"/>
    <w:rsid w:val="00C315C3"/>
    <w:rsid w:val="00C470F7"/>
    <w:rsid w:val="00C70F05"/>
    <w:rsid w:val="00C8441B"/>
    <w:rsid w:val="00C868F9"/>
    <w:rsid w:val="00CA5A58"/>
    <w:rsid w:val="00CC0D3B"/>
    <w:rsid w:val="00CC1128"/>
    <w:rsid w:val="00CC6976"/>
    <w:rsid w:val="00CD23EB"/>
    <w:rsid w:val="00CD303F"/>
    <w:rsid w:val="00CD3D09"/>
    <w:rsid w:val="00CE7F6C"/>
    <w:rsid w:val="00D2262C"/>
    <w:rsid w:val="00D32CA4"/>
    <w:rsid w:val="00D3559A"/>
    <w:rsid w:val="00D37935"/>
    <w:rsid w:val="00D43A9E"/>
    <w:rsid w:val="00D455F8"/>
    <w:rsid w:val="00D4586D"/>
    <w:rsid w:val="00D63382"/>
    <w:rsid w:val="00D80CC5"/>
    <w:rsid w:val="00D86833"/>
    <w:rsid w:val="00D87279"/>
    <w:rsid w:val="00DA21A7"/>
    <w:rsid w:val="00DA306D"/>
    <w:rsid w:val="00DA6144"/>
    <w:rsid w:val="00DB3C7F"/>
    <w:rsid w:val="00DE021B"/>
    <w:rsid w:val="00DE393D"/>
    <w:rsid w:val="00DE6F52"/>
    <w:rsid w:val="00DF119C"/>
    <w:rsid w:val="00E00211"/>
    <w:rsid w:val="00E06885"/>
    <w:rsid w:val="00E5656A"/>
    <w:rsid w:val="00E821A5"/>
    <w:rsid w:val="00E84853"/>
    <w:rsid w:val="00EA0C64"/>
    <w:rsid w:val="00EA4229"/>
    <w:rsid w:val="00EB49FE"/>
    <w:rsid w:val="00EF6F9F"/>
    <w:rsid w:val="00F33EDC"/>
    <w:rsid w:val="00F75FF3"/>
    <w:rsid w:val="00F846C5"/>
    <w:rsid w:val="00F97ABC"/>
    <w:rsid w:val="00FA7219"/>
    <w:rsid w:val="00FC39D1"/>
    <w:rsid w:val="00FC5E86"/>
    <w:rsid w:val="00FD0A89"/>
    <w:rsid w:val="00FE398E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37DC"/>
  <w15:chartTrackingRefBased/>
  <w15:docId w15:val="{6289A91C-B33F-499A-9036-7B50D73E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66D"/>
  </w:style>
  <w:style w:type="paragraph" w:styleId="Rubrik1">
    <w:name w:val="heading 1"/>
    <w:basedOn w:val="Normal"/>
    <w:link w:val="Rubrik1Char"/>
    <w:uiPriority w:val="9"/>
    <w:qFormat/>
    <w:rsid w:val="00487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1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00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0211"/>
  </w:style>
  <w:style w:type="paragraph" w:styleId="Sidfot">
    <w:name w:val="footer"/>
    <w:basedOn w:val="Normal"/>
    <w:link w:val="SidfotChar"/>
    <w:uiPriority w:val="99"/>
    <w:unhideWhenUsed/>
    <w:rsid w:val="00E00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0211"/>
  </w:style>
  <w:style w:type="character" w:customStyle="1" w:styleId="Rubrik1Char">
    <w:name w:val="Rubrik 1 Char"/>
    <w:basedOn w:val="Standardstycketeckensnitt"/>
    <w:link w:val="Rubrik1"/>
    <w:uiPriority w:val="9"/>
    <w:rsid w:val="0048789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table" w:styleId="Tabellrutnt">
    <w:name w:val="Table Grid"/>
    <w:basedOn w:val="Normaltabell"/>
    <w:uiPriority w:val="39"/>
    <w:rsid w:val="00DF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6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1320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Edin</dc:creator>
  <cp:keywords/>
  <dc:description/>
  <cp:lastModifiedBy>Ingvar Edin</cp:lastModifiedBy>
  <cp:revision>240</cp:revision>
  <cp:lastPrinted>2021-10-19T17:35:00Z</cp:lastPrinted>
  <dcterms:created xsi:type="dcterms:W3CDTF">2021-10-14T18:06:00Z</dcterms:created>
  <dcterms:modified xsi:type="dcterms:W3CDTF">2021-10-19T17:35:00Z</dcterms:modified>
</cp:coreProperties>
</file>