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F04" w14:textId="5A0B9D67" w:rsidR="00BF289B" w:rsidRPr="00BF289B" w:rsidRDefault="00BF289B" w:rsidP="00BF289B">
      <w:pPr>
        <w:spacing w:line="240" w:lineRule="auto"/>
        <w:jc w:val="both"/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da-DK"/>
          <w14:ligatures w14:val="none"/>
        </w:rPr>
        <w:t>Opslag i Facebook-gruppen ”Herringløse Landsby – Dueslaget”</w:t>
      </w:r>
      <w:r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da-DK"/>
          <w14:ligatures w14:val="none"/>
        </w:rPr>
        <w:t xml:space="preserve"> (anonymiseret):</w:t>
      </w:r>
    </w:p>
    <w:p w14:paraId="6A0C9E33" w14:textId="78377997" w:rsidR="00BF289B" w:rsidRPr="00BF289B" w:rsidRDefault="00BF289B" w:rsidP="00BF289B">
      <w:pPr>
        <w:spacing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hyperlink r:id="rId4" w:history="1">
        <w:r w:rsidRPr="00BF289B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bdr w:val="none" w:sz="0" w:space="0" w:color="auto" w:frame="1"/>
            <w:lang w:eastAsia="da-DK"/>
            <w14:ligatures w14:val="none"/>
          </w:rPr>
          <w:br/>
          <w:t>14. december 2023 kl. 22.27</w:t>
        </w:r>
      </w:hyperlink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  · </w:t>
      </w:r>
    </w:p>
    <w:p w14:paraId="011DFF6B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Forenede Grundejere i Herringløse. Skal vi lige tage et citat fra jeres hjemmeside: "Et interessenetværk for alle grundejere i ejerlavet Herringløse By"</w:t>
      </w:r>
    </w:p>
    <w:p w14:paraId="76DC6D21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Jeg vil opfordre jer til, at ændre jeres hjemmeside. I er jo åbenbart ikke "for alle grundejere"</w:t>
      </w:r>
    </w:p>
    <w:p w14:paraId="01539337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Jeres begrundelse for, at afvise vores medlemskab er simpelthen, at vi ikke har taget stilling?</w:t>
      </w:r>
    </w:p>
    <w:p w14:paraId="7E43462C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Det begynder at være ret pinligt efterhånden - hvordan skal man kunne tage jer seriøst?</w:t>
      </w:r>
    </w:p>
    <w:p w14:paraId="75E7F1BB" w14:textId="4D11C179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Svar fra den hemmelige bestyrelse herunder:</w:t>
      </w:r>
    </w:p>
    <w:p w14:paraId="5E317FF4" w14:textId="17D801D3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 xml:space="preserve">Til </w:t>
      </w:r>
      <w:r w:rsidR="00E33D78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[anonymiseret]</w:t>
      </w:r>
    </w:p>
    <w:p w14:paraId="2C069892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Forenede Grundejere i Herringløse har modtaget jeres anmodning om indmeldelse.</w:t>
      </w:r>
    </w:p>
    <w:p w14:paraId="1417E638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Bestyrelsen i Forenede Grundejere i Herringløse har læst med i den seneste debat i Facebook gruppen "Dueslaget", og kan, afledt af dette, konstatere at jeres ansøgning om medlemskab ikke umiddelbart er forenelig med foreningens vedtægter.</w:t>
      </w:r>
    </w:p>
    <w:p w14:paraId="73E7A943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Som medlem af Forenede Grundejere i Herringløse har I en vedtægtsmæssig forpligtelse til </w:t>
      </w:r>
      <w:r w:rsidRPr="00BF289B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da-DK"/>
          <w14:ligatures w14:val="none"/>
        </w:rPr>
        <w:t>utvetydigt</w:t>
      </w: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 at bakke op om foreningens formål, som kun omhandler ét punkt. Forenede Grundejere i Herringløse forstår det således, at I ikke har taget aktivt stilling til problematikken om gadejord, da du/I, iflg. eget udsagn bl.a. nævner at du/I, "</w:t>
      </w:r>
      <w:r w:rsidRPr="00BF289B">
        <w:rPr>
          <w:rFonts w:ascii="inherit" w:eastAsia="Times New Roman" w:hAnsi="inherit" w:cs="Times New Roman"/>
          <w:i/>
          <w:iCs/>
          <w:kern w:val="0"/>
          <w:sz w:val="24"/>
          <w:szCs w:val="24"/>
          <w:lang w:eastAsia="da-DK"/>
          <w14:ligatures w14:val="none"/>
        </w:rPr>
        <w:t>pt. hverken er på det ene eller det andet hold</w:t>
      </w: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". Derfor kan jeres opbakning til foreningens formål ikke umiddelbart opfattes som utvetydig. Det er i øvrigt ikke muligt at være medlem af både Herringløse Landsbyråd og Forenede Grundejere i Herringløse på én og samme tid af indlysende årsager.</w:t>
      </w:r>
    </w:p>
    <w:p w14:paraId="19557504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Forenede Grundejere i Herringløse kan derfor ikke tilbyde jer medlemskab for nuværende.</w:t>
      </w:r>
    </w:p>
    <w:p w14:paraId="7E76CFB9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I efterlyser desuden transparens, samt at Forenede Grundejere i Herringløse giver sig til kende.</w:t>
      </w:r>
    </w:p>
    <w:p w14:paraId="2F0BF208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 det første er medlemskab, iflg. foreningens vedtægter, 100% anonymt for at beskytte de borgere, der aktivt har taget stilling, fra at blive intimideret og chikaneret, hvilket debatten jo med al tydelighed er et levende bevis på.</w:t>
      </w:r>
    </w:p>
    <w:p w14:paraId="7850E044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 det andet deltager Forenede Grundejere i Herringløse ikke i diverse usaglige, følelsesladede og misinformerende debatter på Facebook, hvor formålet tilsyneladende kun tjener til at så yderligere splittelse og sætte andre i miskredit.</w:t>
      </w:r>
    </w:p>
    <w:p w14:paraId="51B875DB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Forenede Grundejere i Herringløse ønsker, uden anmærkninger, at </w:t>
      </w:r>
      <w:r w:rsidRPr="00BF289B">
        <w:rPr>
          <w:rFonts w:ascii="inherit" w:eastAsia="Times New Roman" w:hAnsi="inherit" w:cs="Times New Roman"/>
          <w:i/>
          <w:iCs/>
          <w:kern w:val="0"/>
          <w:sz w:val="24"/>
          <w:szCs w:val="24"/>
          <w:lang w:eastAsia="da-DK"/>
          <w14:ligatures w14:val="none"/>
        </w:rPr>
        <w:t>bevare</w:t>
      </w: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, den aktuelle retsstilling ift. gadejorden (matr.nr. 64), præcis som den har været siden udstykningsreformen. Herringløse Landsbyråd ønsker, at </w:t>
      </w:r>
      <w:r w:rsidRPr="00BF289B">
        <w:rPr>
          <w:rFonts w:ascii="inherit" w:eastAsia="Times New Roman" w:hAnsi="inherit" w:cs="Times New Roman"/>
          <w:i/>
          <w:iCs/>
          <w:kern w:val="0"/>
          <w:sz w:val="24"/>
          <w:szCs w:val="24"/>
          <w:lang w:eastAsia="da-DK"/>
          <w14:ligatures w14:val="none"/>
        </w:rPr>
        <w:t>ændre</w:t>
      </w: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 den aktuelle retsstilling ved mortifikation, dom og tinglysning. Deri består forskellen på de to foreninger.</w:t>
      </w:r>
    </w:p>
    <w:p w14:paraId="2C8E34CB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Forenede Grundejere i Herringløse henviser i øvrigt til foreningens vedtægter og website, fra hvilken I kan finde svar på det meste.</w:t>
      </w:r>
    </w:p>
    <w:p w14:paraId="668C083D" w14:textId="77777777" w:rsidR="00BF289B" w:rsidRPr="00BF289B" w:rsidRDefault="00BF289B" w:rsidP="00BF289B">
      <w:pPr>
        <w:spacing w:after="12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Venlig hilsen</w:t>
      </w:r>
    </w:p>
    <w:p w14:paraId="347485AA" w14:textId="14681698" w:rsidR="008A4094" w:rsidRDefault="00BF289B" w:rsidP="00BF289B">
      <w:pPr>
        <w:spacing w:after="120" w:line="240" w:lineRule="auto"/>
        <w:jc w:val="both"/>
      </w:pPr>
      <w:r w:rsidRPr="00BF289B">
        <w:rPr>
          <w:rFonts w:ascii="inherit" w:eastAsia="Times New Roman" w:hAnsi="inherit" w:cs="Times New Roman"/>
          <w:kern w:val="0"/>
          <w:sz w:val="24"/>
          <w:szCs w:val="24"/>
          <w:lang w:eastAsia="da-DK"/>
          <w14:ligatures w14:val="none"/>
        </w:rPr>
        <w:t>Bestyrelsen</w:t>
      </w:r>
    </w:p>
    <w:sectPr w:rsidR="008A40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9B"/>
    <w:rsid w:val="006B35E6"/>
    <w:rsid w:val="008A4094"/>
    <w:rsid w:val="00BF289B"/>
    <w:rsid w:val="00E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2C99"/>
  <w15:chartTrackingRefBased/>
  <w15:docId w15:val="{920DA868-C57B-4AE1-9E5E-0C0CD7A9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x193iq5w">
    <w:name w:val="x193iq5w"/>
    <w:basedOn w:val="Standardskrifttypeiafsnit"/>
    <w:rsid w:val="00BF289B"/>
  </w:style>
  <w:style w:type="character" w:customStyle="1" w:styleId="x4k7w5x">
    <w:name w:val="x4k7w5x"/>
    <w:basedOn w:val="Standardskrifttypeiafsnit"/>
    <w:rsid w:val="00BF289B"/>
  </w:style>
  <w:style w:type="character" w:customStyle="1" w:styleId="x1rg5ohu">
    <w:name w:val="x1rg5ohu"/>
    <w:basedOn w:val="Standardskrifttypeiafsnit"/>
    <w:rsid w:val="00BF289B"/>
  </w:style>
  <w:style w:type="character" w:customStyle="1" w:styleId="xh99ass">
    <w:name w:val="xh99ass"/>
    <w:basedOn w:val="Standardskrifttypeiafsnit"/>
    <w:rsid w:val="00BF289B"/>
  </w:style>
  <w:style w:type="character" w:customStyle="1" w:styleId="xzpqnlu">
    <w:name w:val="xzpqnlu"/>
    <w:basedOn w:val="Standardskrifttypeiafsnit"/>
    <w:rsid w:val="00BF289B"/>
  </w:style>
  <w:style w:type="character" w:customStyle="1" w:styleId="xt0b8zv">
    <w:name w:val="xt0b8zv"/>
    <w:basedOn w:val="Standardskrifttypeiafsnit"/>
    <w:rsid w:val="00BF289B"/>
  </w:style>
  <w:style w:type="character" w:customStyle="1" w:styleId="x1e558r4">
    <w:name w:val="x1e558r4"/>
    <w:basedOn w:val="Standardskrifttypeiafsnit"/>
    <w:rsid w:val="00BF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2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20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4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1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41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50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1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7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7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75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9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71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82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09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28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57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1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7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2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9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964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3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roups/1085798388134343/posts/6873009989413125/?__cft__%5b0%5d=AZVXSBOehlpXGZ93IS1IhPs3DoDIdAhiFGUa6fTi34KLfw2GsPZdoGt69alcT3KDhcQBRcWSk5xHctUpSJv4jd2XFfLlLPW3CS3HlBDUNVVTiv38OVFniO3HpIIXRc7hSIGGTO5J_B5PXzDdE2KTnAPJV1jOGaqcQtKuok8P4FiZz_x09ZpqyHWBwtxHXtjPNepeZUa3xxO4Ulh7FUP7dI2s&amp;__tn__=%2CO%2CP-R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NJORD</dc:creator>
  <cp:keywords/>
  <dc:description/>
  <cp:lastModifiedBy>NJORD</cp:lastModifiedBy>
  <cp:revision>3</cp:revision>
  <dcterms:created xsi:type="dcterms:W3CDTF">2024-01-10T11:54:00Z</dcterms:created>
  <dcterms:modified xsi:type="dcterms:W3CDTF">2024-01-29T17:29:00Z</dcterms:modified>
</cp:coreProperties>
</file>