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6271" w14:textId="77777777" w:rsidR="00AD3C19" w:rsidRPr="00AD3C19" w:rsidRDefault="00AD3C19" w:rsidP="00AD3C19">
      <w:pPr>
        <w:pStyle w:val="Overskrift2"/>
        <w:rPr>
          <w:rFonts w:ascii="Arial Narrow" w:hAnsi="Arial Narrow"/>
          <w:b/>
          <w:bCs/>
          <w:color w:val="336332"/>
          <w:sz w:val="72"/>
          <w:szCs w:val="72"/>
          <w:bdr w:val="none" w:sz="0" w:space="0" w:color="auto" w:frame="1"/>
        </w:rPr>
      </w:pPr>
      <w:r w:rsidRPr="00AD3C19">
        <w:rPr>
          <w:rFonts w:ascii="Arial Narrow" w:hAnsi="Arial Narrow"/>
          <w:b/>
          <w:bCs/>
          <w:color w:val="336332"/>
          <w:sz w:val="72"/>
          <w:szCs w:val="72"/>
          <w:bdr w:val="none" w:sz="0" w:space="0" w:color="auto" w:frame="1"/>
        </w:rPr>
        <w:t>M</w:t>
      </w:r>
      <w:r w:rsidRPr="00AD3C19">
        <w:rPr>
          <w:rFonts w:ascii="Arial Narrow" w:hAnsi="Arial Narrow"/>
          <w:b/>
          <w:bCs/>
          <w:color w:val="336332"/>
          <w:sz w:val="72"/>
          <w:szCs w:val="72"/>
          <w:bdr w:val="none" w:sz="0" w:space="0" w:color="auto" w:frame="1"/>
        </w:rPr>
        <w:t>ADSPILD</w:t>
      </w:r>
      <w:r w:rsidRPr="00AD3C19">
        <w:rPr>
          <w:rFonts w:ascii="Arial Narrow" w:hAnsi="Arial Narrow"/>
          <w:b/>
          <w:bCs/>
          <w:color w:val="336332"/>
          <w:sz w:val="72"/>
          <w:szCs w:val="72"/>
          <w:bdr w:val="none" w:sz="0" w:space="0" w:color="auto" w:frame="1"/>
        </w:rPr>
        <w:t> </w:t>
      </w:r>
    </w:p>
    <w:p w14:paraId="38A80B48" w14:textId="77777777" w:rsidR="00AD3C19" w:rsidRDefault="00AD3C19" w:rsidP="00AD3C19">
      <w:pPr>
        <w:pStyle w:val="NormalWeb"/>
        <w:shd w:val="clear" w:color="auto" w:fill="FFFFFF"/>
        <w:spacing w:before="0" w:beforeAutospacing="0" w:after="0" w:afterAutospacing="0"/>
        <w:textAlignment w:val="baseline"/>
        <w:rPr>
          <w:rFonts w:ascii="Calibri" w:hAnsi="Calibri" w:cs="Calibri"/>
          <w:color w:val="000000"/>
          <w:sz w:val="22"/>
          <w:szCs w:val="22"/>
          <w:bdr w:val="none" w:sz="0" w:space="0" w:color="auto" w:frame="1"/>
          <w:shd w:val="clear" w:color="auto" w:fill="FFFFFF"/>
        </w:rPr>
      </w:pPr>
    </w:p>
    <w:p w14:paraId="251AB67B"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Fag: kristendomskundskab og natur/teknologi</w:t>
      </w:r>
      <w:r w:rsidRPr="00AD3C19">
        <w:rPr>
          <w:rFonts w:ascii="Arial Narrow" w:hAnsi="Arial Narrow"/>
          <w:color w:val="424242"/>
          <w:bdr w:val="none" w:sz="0" w:space="0" w:color="auto" w:frame="1"/>
        </w:rPr>
        <w:t> </w:t>
      </w:r>
    </w:p>
    <w:p w14:paraId="0CD745EF"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Målgruppe: 5.-6. klassetrin </w:t>
      </w:r>
      <w:r w:rsidRPr="00AD3C19">
        <w:rPr>
          <w:rFonts w:ascii="Arial Narrow" w:hAnsi="Arial Narrow"/>
          <w:color w:val="424242"/>
          <w:bdr w:val="none" w:sz="0" w:space="0" w:color="auto" w:frame="1"/>
        </w:rPr>
        <w:t> </w:t>
      </w:r>
    </w:p>
    <w:p w14:paraId="39A28C9C"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olor w:val="424242"/>
          <w:bdr w:val="none" w:sz="0" w:space="0" w:color="auto" w:frame="1"/>
        </w:rPr>
        <w:t>Tilmelding</w:t>
      </w:r>
      <w:r>
        <w:rPr>
          <w:rFonts w:ascii="Arial Narrow" w:hAnsi="Arial Narrow"/>
          <w:color w:val="424242"/>
          <w:bdr w:val="none" w:sz="0" w:space="0" w:color="auto" w:frame="1"/>
        </w:rPr>
        <w:t xml:space="preserve"> via</w:t>
      </w:r>
      <w:r w:rsidRPr="00AD3C19">
        <w:rPr>
          <w:rFonts w:ascii="Arial Narrow" w:hAnsi="Arial Narrow"/>
          <w:color w:val="424242"/>
          <w:bdr w:val="none" w:sz="0" w:space="0" w:color="auto" w:frame="1"/>
        </w:rPr>
        <w:t xml:space="preserve"> kk44.dk</w:t>
      </w:r>
    </w:p>
    <w:p w14:paraId="0C40A404" w14:textId="77777777" w:rsidR="00AD3C19" w:rsidRDefault="00AD3C19" w:rsidP="00AD3C19">
      <w:pPr>
        <w:pStyle w:val="NormalWeb"/>
        <w:shd w:val="clear" w:color="auto" w:fill="FFFFFF"/>
        <w:spacing w:before="0" w:beforeAutospacing="0" w:after="0" w:afterAutospacing="0"/>
        <w:textAlignment w:val="baseline"/>
        <w:rPr>
          <w:rFonts w:ascii="Arial Narrow" w:hAnsi="Arial Narrow" w:cs="Calibri"/>
          <w:color w:val="000000"/>
          <w:bdr w:val="none" w:sz="0" w:space="0" w:color="auto" w:frame="1"/>
          <w:shd w:val="clear" w:color="auto" w:fill="FFFFFF"/>
        </w:rPr>
      </w:pPr>
    </w:p>
    <w:p w14:paraId="67FB8880" w14:textId="2BF90BA6"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I runde tal bliver en tredjedel af al mad, der produceres på verdensplan, smidt ud. Det er dyrt, dårligt for miljøet og uetisk, når der samtidig ifølge FN er 700 millioner mennesker, som lever under sultegrænsen. </w:t>
      </w:r>
      <w:r w:rsidRPr="00AD3C19">
        <w:rPr>
          <w:rFonts w:ascii="Arial Narrow" w:hAnsi="Arial Narrow"/>
          <w:color w:val="424242"/>
          <w:bdr w:val="none" w:sz="0" w:space="0" w:color="auto" w:frame="1"/>
        </w:rPr>
        <w:t> </w:t>
      </w:r>
    </w:p>
    <w:p w14:paraId="37B07A9B"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I dette projekt skal eleverne blive klogere på sammenhængen mellem hverdagens madspild og globale temaer som klima, miljø, forskellen på rig/fattig og (u)retfærdighed. Projektet er tværfagligt og indeholder en kristendomsfaglig del og en natur/teknologisk del. I kristendomsundervisningen skal eleverne arbejde med kristendommens forståelse af forholdet mellem mennesket og naturen og forholdet mellem mennesket og medmennesket. I natur/teknologiundervisningen skal eleverne bl.a. udføre en række forsøg, som skal forberede dem på en naturfaglig dag på Naturvidenskabernes Hus i Bjerringbro eller på egen skole. På denne dag skal eleverne udarbejde en kasse, som kan holde madvarer friske og kølige, når kassen udsættes for varme. </w:t>
      </w:r>
      <w:r w:rsidRPr="00AD3C19">
        <w:rPr>
          <w:rFonts w:ascii="Arial Narrow" w:hAnsi="Arial Narrow"/>
          <w:color w:val="424242"/>
          <w:bdr w:val="none" w:sz="0" w:space="0" w:color="auto" w:frame="1"/>
        </w:rPr>
        <w:t> </w:t>
      </w:r>
    </w:p>
    <w:p w14:paraId="085C5990"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Når eleverne har været igennem hele forløbet, skal de udfylde og færdiggøre et brætspil, der fungerer som opsamling og afslutning på projektet. </w:t>
      </w:r>
      <w:r w:rsidRPr="00AD3C19">
        <w:rPr>
          <w:rFonts w:ascii="Arial Narrow" w:hAnsi="Arial Narrow"/>
          <w:color w:val="424242"/>
          <w:bdr w:val="none" w:sz="0" w:space="0" w:color="auto" w:frame="1"/>
        </w:rPr>
        <w:t> </w:t>
      </w:r>
    </w:p>
    <w:p w14:paraId="56F4C427" w14:textId="77777777" w:rsidR="00AD3C19" w:rsidRDefault="00AD3C19" w:rsidP="00AD3C19">
      <w:pPr>
        <w:pStyle w:val="NormalWeb"/>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Materialet indeholder: </w:t>
      </w:r>
      <w:r w:rsidRPr="00AD3C19">
        <w:rPr>
          <w:rFonts w:ascii="Arial Narrow" w:hAnsi="Arial Narrow"/>
          <w:color w:val="424242"/>
          <w:bdr w:val="none" w:sz="0" w:space="0" w:color="auto" w:frame="1"/>
        </w:rPr>
        <w:t> </w:t>
      </w:r>
    </w:p>
    <w:p w14:paraId="1801D444" w14:textId="77777777" w:rsidR="00AD3C19" w:rsidRDefault="00AD3C19" w:rsidP="00AD3C19">
      <w:pPr>
        <w:pStyle w:val="NormalWeb"/>
        <w:numPr>
          <w:ilvl w:val="0"/>
          <w:numId w:val="1"/>
        </w:numPr>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Lærervejledning til kristendomskundskab og natur/teknologi</w:t>
      </w:r>
      <w:r w:rsidRPr="00AD3C19">
        <w:rPr>
          <w:rFonts w:ascii="Arial Narrow" w:hAnsi="Arial Narrow"/>
          <w:color w:val="424242"/>
          <w:bdr w:val="none" w:sz="0" w:space="0" w:color="auto" w:frame="1"/>
        </w:rPr>
        <w:t> </w:t>
      </w:r>
    </w:p>
    <w:p w14:paraId="1F17FE5D" w14:textId="77777777" w:rsidR="00AD3C19" w:rsidRDefault="00AD3C19" w:rsidP="00AD3C19">
      <w:pPr>
        <w:pStyle w:val="NormalWeb"/>
        <w:numPr>
          <w:ilvl w:val="0"/>
          <w:numId w:val="1"/>
        </w:numPr>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Brætspil med brikker og timeglas</w:t>
      </w:r>
      <w:r w:rsidRPr="00AD3C19">
        <w:rPr>
          <w:rFonts w:ascii="Arial Narrow" w:hAnsi="Arial Narrow"/>
          <w:color w:val="424242"/>
          <w:bdr w:val="none" w:sz="0" w:space="0" w:color="auto" w:frame="1"/>
        </w:rPr>
        <w:t> </w:t>
      </w:r>
    </w:p>
    <w:p w14:paraId="2F0FA7BB" w14:textId="7685FA31" w:rsidR="00AD3C19" w:rsidRPr="00AD3C19" w:rsidRDefault="00AD3C19" w:rsidP="00AD3C19">
      <w:pPr>
        <w:pStyle w:val="NormalWeb"/>
        <w:numPr>
          <w:ilvl w:val="0"/>
          <w:numId w:val="1"/>
        </w:numPr>
        <w:shd w:val="clear" w:color="auto" w:fill="FFFFFF"/>
        <w:spacing w:before="0" w:beforeAutospacing="0" w:after="0" w:afterAutospacing="0"/>
        <w:textAlignment w:val="baseline"/>
        <w:rPr>
          <w:rFonts w:ascii="Arial Narrow" w:hAnsi="Arial Narrow"/>
          <w:color w:val="424242"/>
        </w:rPr>
      </w:pPr>
      <w:r w:rsidRPr="00AD3C19">
        <w:rPr>
          <w:rFonts w:ascii="Arial Narrow" w:hAnsi="Arial Narrow" w:cs="Calibri"/>
          <w:color w:val="000000"/>
          <w:bdr w:val="none" w:sz="0" w:space="0" w:color="auto" w:frame="1"/>
          <w:shd w:val="clear" w:color="auto" w:fill="FFFFFF"/>
        </w:rPr>
        <w:t>Besøg på Naturvidenskabernes Hus eller naturfaglig dag på egen skole og eller uden medarbejder fra Naturvidenskabernes hus </w:t>
      </w:r>
      <w:r w:rsidRPr="00AD3C19">
        <w:rPr>
          <w:rFonts w:ascii="Arial Narrow" w:hAnsi="Arial Narrow"/>
          <w:color w:val="424242"/>
          <w:bdr w:val="none" w:sz="0" w:space="0" w:color="auto" w:frame="1"/>
        </w:rPr>
        <w:t> </w:t>
      </w:r>
    </w:p>
    <w:p w14:paraId="0CDC23CA" w14:textId="77777777" w:rsidR="00AD3C19" w:rsidRPr="00AD3C19" w:rsidRDefault="00AD3C19" w:rsidP="00AD3C19">
      <w:pPr>
        <w:pStyle w:val="NormalWeb"/>
        <w:shd w:val="clear" w:color="auto" w:fill="FFFFFF"/>
        <w:spacing w:before="0" w:beforeAutospacing="0" w:after="0" w:afterAutospacing="0"/>
        <w:ind w:left="720"/>
        <w:textAlignment w:val="baseline"/>
        <w:rPr>
          <w:rFonts w:ascii="Arial Narrow" w:hAnsi="Arial Narrow"/>
          <w:color w:val="424242"/>
        </w:rPr>
      </w:pPr>
    </w:p>
    <w:p w14:paraId="49E2947D" w14:textId="77777777" w:rsidR="00AD3C19" w:rsidRDefault="00AD3C19" w:rsidP="00AD3C19">
      <w:pPr>
        <w:pStyle w:val="NormalWeb"/>
        <w:shd w:val="clear" w:color="auto" w:fill="FFFFFF"/>
        <w:spacing w:before="0" w:beforeAutospacing="0" w:after="0" w:afterAutospacing="0"/>
        <w:textAlignment w:val="baseline"/>
        <w:rPr>
          <w:color w:val="424242"/>
        </w:rPr>
      </w:pPr>
      <w:r>
        <w:rPr>
          <w:rFonts w:ascii="Segoe UI" w:hAnsi="Segoe UI" w:cs="Segoe UI"/>
          <w:color w:val="424242"/>
          <w:sz w:val="18"/>
          <w:szCs w:val="18"/>
          <w:bdr w:val="none" w:sz="0" w:space="0" w:color="auto" w:frame="1"/>
        </w:rPr>
        <w:t> </w:t>
      </w:r>
    </w:p>
    <w:p w14:paraId="14676CBC" w14:textId="284033DB" w:rsidR="00AD3C19" w:rsidRPr="00AD3C19" w:rsidRDefault="00AD3C19" w:rsidP="00AD3C19">
      <w:pPr>
        <w:pStyle w:val="Overskrift3"/>
        <w:rPr>
          <w:rFonts w:ascii="Arial Narrow" w:hAnsi="Arial Narrow"/>
          <w:color w:val="336332"/>
          <w:sz w:val="28"/>
          <w:szCs w:val="28"/>
          <w:lang w:val="da-DK"/>
        </w:rPr>
      </w:pPr>
      <w:r w:rsidRPr="00AD3C19">
        <w:rPr>
          <w:rFonts w:ascii="Arial Narrow" w:hAnsi="Arial Narrow"/>
          <w:color w:val="336332"/>
          <w:sz w:val="28"/>
          <w:szCs w:val="28"/>
          <w:bdr w:val="none" w:sz="0" w:space="0" w:color="auto" w:frame="1"/>
          <w:shd w:val="clear" w:color="auto" w:fill="FFFFFF"/>
          <w:lang w:val="da-DK"/>
        </w:rPr>
        <w:t>B</w:t>
      </w:r>
      <w:r w:rsidRPr="00AD3C19">
        <w:rPr>
          <w:rFonts w:ascii="Arial Narrow" w:hAnsi="Arial Narrow"/>
          <w:color w:val="336332"/>
          <w:sz w:val="28"/>
          <w:szCs w:val="28"/>
          <w:bdr w:val="none" w:sz="0" w:space="0" w:color="auto" w:frame="1"/>
          <w:shd w:val="clear" w:color="auto" w:fill="FFFFFF"/>
          <w:lang w:val="da-DK"/>
        </w:rPr>
        <w:t xml:space="preserve">OKS: </w:t>
      </w:r>
    </w:p>
    <w:p w14:paraId="5EC31C4C" w14:textId="77777777" w:rsidR="00AD3C19" w:rsidRPr="00AD3C19" w:rsidRDefault="00AD3C19" w:rsidP="00AD3C19">
      <w:pPr>
        <w:pStyle w:val="NormalWeb"/>
        <w:shd w:val="clear" w:color="auto" w:fill="FFFFFF"/>
        <w:spacing w:before="0" w:beforeAutospacing="0" w:after="0" w:afterAutospacing="0"/>
        <w:textAlignment w:val="baseline"/>
        <w:rPr>
          <w:rFonts w:ascii="Arial Narrow" w:hAnsi="Arial Narrow"/>
          <w:color w:val="000000" w:themeColor="text1"/>
        </w:rPr>
      </w:pPr>
      <w:r w:rsidRPr="00AD3C19">
        <w:rPr>
          <w:rFonts w:ascii="Arial Narrow" w:hAnsi="Arial Narrow" w:cs="Calibri"/>
          <w:color w:val="000000" w:themeColor="text1"/>
          <w:bdr w:val="none" w:sz="0" w:space="0" w:color="auto" w:frame="1"/>
          <w:shd w:val="clear" w:color="auto" w:fill="FFFFFF"/>
        </w:rPr>
        <w:t>Besøget på Naturvidenskabernes Hus </w:t>
      </w:r>
      <w:r w:rsidRPr="00AD3C19">
        <w:rPr>
          <w:rFonts w:ascii="Arial Narrow" w:hAnsi="Arial Narrow"/>
          <w:color w:val="000000" w:themeColor="text1"/>
          <w:bdr w:val="none" w:sz="0" w:space="0" w:color="auto" w:frame="1"/>
        </w:rPr>
        <w:t>foregår hver dag i uge 20 mellem kl. 9 og 14. Der er plads til to klasser pr. dag. Selvom det ikke er muligt at tilbyde alle tilmeldte klasser et besøg i Naturvidenskabernes Hus, er det vigtigt at understrege, at alternativet er en spændende naturfaglig forsøgsdag på egen skole.</w:t>
      </w:r>
    </w:p>
    <w:p w14:paraId="78299389" w14:textId="77777777" w:rsidR="000B2EF0" w:rsidRPr="00AD3C19" w:rsidRDefault="000B2EF0">
      <w:pPr>
        <w:rPr>
          <w:lang w:val="da-DK"/>
        </w:rPr>
      </w:pPr>
    </w:p>
    <w:sectPr w:rsidR="000B2EF0" w:rsidRPr="00AD3C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9270A"/>
    <w:multiLevelType w:val="hybridMultilevel"/>
    <w:tmpl w:val="CDC48720"/>
    <w:lvl w:ilvl="0" w:tplc="9968AA6E">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886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19"/>
    <w:rsid w:val="000B2EF0"/>
    <w:rsid w:val="00AD3C19"/>
    <w:rsid w:val="00BE0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5D52C61"/>
  <w15:chartTrackingRefBased/>
  <w15:docId w15:val="{C9EECA9F-3366-FE40-B873-51ABF90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Overskrift2">
    <w:name w:val="heading 2"/>
    <w:basedOn w:val="Normal"/>
    <w:next w:val="Normal"/>
    <w:link w:val="Overskrift2Tegn"/>
    <w:uiPriority w:val="9"/>
    <w:unhideWhenUsed/>
    <w:qFormat/>
    <w:rsid w:val="00AD3C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D3C1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D3C19"/>
    <w:pPr>
      <w:spacing w:before="100" w:beforeAutospacing="1" w:after="100" w:afterAutospacing="1"/>
    </w:pPr>
    <w:rPr>
      <w:rFonts w:ascii="Times New Roman" w:eastAsia="Times New Roman" w:hAnsi="Times New Roman" w:cs="Times New Roman"/>
      <w:lang w:val="da-DK" w:eastAsia="da-DK"/>
    </w:rPr>
  </w:style>
  <w:style w:type="character" w:customStyle="1" w:styleId="Overskrift2Tegn">
    <w:name w:val="Overskrift 2 Tegn"/>
    <w:basedOn w:val="Standardskrifttypeiafsnit"/>
    <w:link w:val="Overskrift2"/>
    <w:uiPriority w:val="9"/>
    <w:rsid w:val="00AD3C19"/>
    <w:rPr>
      <w:rFonts w:asciiTheme="majorHAnsi" w:eastAsiaTheme="majorEastAsia" w:hAnsiTheme="majorHAnsi" w:cstheme="majorBidi"/>
      <w:color w:val="2F5496" w:themeColor="accent1" w:themeShade="BF"/>
      <w:sz w:val="26"/>
      <w:szCs w:val="26"/>
      <w:lang w:val="en-AU"/>
    </w:rPr>
  </w:style>
  <w:style w:type="character" w:customStyle="1" w:styleId="Overskrift3Tegn">
    <w:name w:val="Overskrift 3 Tegn"/>
    <w:basedOn w:val="Standardskrifttypeiafsnit"/>
    <w:link w:val="Overskrift3"/>
    <w:uiPriority w:val="9"/>
    <w:rsid w:val="00AD3C19"/>
    <w:rPr>
      <w:rFonts w:asciiTheme="majorHAnsi" w:eastAsiaTheme="majorEastAsia" w:hAnsiTheme="majorHAnsi" w:cstheme="majorBidi"/>
      <w:color w:val="1F3763"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Martha Kondrup</dc:creator>
  <cp:keywords/>
  <dc:description/>
  <cp:lastModifiedBy>Hannah Martha Kondrup</cp:lastModifiedBy>
  <cp:revision>1</cp:revision>
  <dcterms:created xsi:type="dcterms:W3CDTF">2023-03-31T09:18:00Z</dcterms:created>
  <dcterms:modified xsi:type="dcterms:W3CDTF">2023-03-31T09:31:00Z</dcterms:modified>
</cp:coreProperties>
</file>