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C2EA" w14:textId="77777777" w:rsidR="00F35641" w:rsidRDefault="00F3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Bilag </w:t>
      </w:r>
    </w:p>
    <w:p w14:paraId="6D7100AD" w14:textId="77777777" w:rsidR="00F35641" w:rsidRDefault="00F35641">
      <w:pPr>
        <w:rPr>
          <w:rFonts w:ascii="Times New Roman" w:hAnsi="Times New Roman" w:cs="Times New Roman"/>
          <w:b/>
          <w:sz w:val="24"/>
          <w:szCs w:val="24"/>
        </w:rPr>
      </w:pPr>
    </w:p>
    <w:p w14:paraId="11DD0D43" w14:textId="7BF47D1F" w:rsidR="00B622FB" w:rsidRDefault="009061F4">
      <w:pPr>
        <w:rPr>
          <w:rFonts w:ascii="Times New Roman" w:hAnsi="Times New Roman" w:cs="Times New Roman"/>
          <w:b/>
          <w:sz w:val="24"/>
          <w:szCs w:val="24"/>
        </w:rPr>
      </w:pPr>
      <w:r w:rsidRPr="009061F4">
        <w:rPr>
          <w:rFonts w:ascii="Times New Roman" w:hAnsi="Times New Roman" w:cs="Times New Roman"/>
          <w:b/>
          <w:sz w:val="24"/>
          <w:szCs w:val="24"/>
        </w:rPr>
        <w:t>Indstilling til Beboermødet 22.9.22</w:t>
      </w:r>
    </w:p>
    <w:p w14:paraId="685288F2" w14:textId="77777777" w:rsidR="009061F4" w:rsidRDefault="0090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Tilbage i 2015 blev det på beboermøde vedtaget, at hovedlejer i A3 eller A4, skal tilbydes at overtage sidelejemål A1 eller A2 første gang sidelejemålenene opsiges.</w:t>
      </w:r>
      <w:r>
        <w:rPr>
          <w:rFonts w:ascii="Times New Roman" w:hAnsi="Times New Roman" w:cs="Times New Roman"/>
          <w:sz w:val="24"/>
          <w:szCs w:val="24"/>
        </w:rPr>
        <w:br/>
        <w:t>Denne beslutning står stadig ved magt.</w:t>
      </w:r>
    </w:p>
    <w:p w14:paraId="415CA24D" w14:textId="77777777" w:rsidR="009061F4" w:rsidRDefault="0090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Imidlertid vil det efter renoveringen være meget besværligt og medføre store omkostninger at tilbageføre sidelejemålet til hovedlejemålet.</w:t>
      </w:r>
      <w:r>
        <w:rPr>
          <w:rFonts w:ascii="Times New Roman" w:hAnsi="Times New Roman" w:cs="Times New Roman"/>
          <w:sz w:val="24"/>
          <w:szCs w:val="24"/>
        </w:rPr>
        <w:br/>
        <w:t>- De faste køkkener i A1 og A2 skal demonteres.</w:t>
      </w:r>
      <w:r>
        <w:rPr>
          <w:rFonts w:ascii="Times New Roman" w:hAnsi="Times New Roman" w:cs="Times New Roman"/>
          <w:sz w:val="24"/>
          <w:szCs w:val="24"/>
        </w:rPr>
        <w:br/>
        <w:t>- Varmeforsyning skal ændres fra 2 til 1 måler</w:t>
      </w:r>
      <w:r>
        <w:rPr>
          <w:rFonts w:ascii="Times New Roman" w:hAnsi="Times New Roman" w:cs="Times New Roman"/>
          <w:sz w:val="24"/>
          <w:szCs w:val="24"/>
        </w:rPr>
        <w:br/>
        <w:t>- 2 elforsyninger skal sammenlægges til 1 eltavle/elmåler</w:t>
      </w:r>
      <w:r>
        <w:rPr>
          <w:rFonts w:ascii="Times New Roman" w:hAnsi="Times New Roman" w:cs="Times New Roman"/>
          <w:sz w:val="24"/>
          <w:szCs w:val="24"/>
        </w:rPr>
        <w:br/>
        <w:t>- Vandforsyning skal ændres fra 2 til 1vandmåler</w:t>
      </w:r>
      <w:r>
        <w:rPr>
          <w:rFonts w:ascii="Times New Roman" w:hAnsi="Times New Roman" w:cs="Times New Roman"/>
          <w:sz w:val="24"/>
          <w:szCs w:val="24"/>
        </w:rPr>
        <w:br/>
        <w:t>- Ventilationssystem skal indreguleres til de nye forhold</w:t>
      </w:r>
    </w:p>
    <w:p w14:paraId="19CB3D84" w14:textId="77777777" w:rsidR="009061F4" w:rsidRDefault="00906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forventes at driften vil blive påført en betydelig udgift, hvis ovenstående skal udføres efter renoveringen af vore boliger.</w:t>
      </w:r>
      <w:r w:rsidR="001013DA">
        <w:rPr>
          <w:rFonts w:ascii="Times New Roman" w:hAnsi="Times New Roman" w:cs="Times New Roman"/>
          <w:sz w:val="24"/>
          <w:szCs w:val="24"/>
        </w:rPr>
        <w:br/>
        <w:t>Udgiften vil have effekt på huslejen for samtlige beboere.</w:t>
      </w:r>
    </w:p>
    <w:p w14:paraId="2503A6C1" w14:textId="77777777" w:rsidR="001013DA" w:rsidRPr="009061F4" w:rsidRDefault="001013DA">
      <w:pPr>
        <w:rPr>
          <w:rFonts w:ascii="Times New Roman" w:hAnsi="Times New Roman" w:cs="Times New Roman"/>
          <w:sz w:val="24"/>
          <w:szCs w:val="24"/>
        </w:rPr>
      </w:pPr>
      <w:r w:rsidRPr="009061F4">
        <w:rPr>
          <w:rFonts w:ascii="Times New Roman" w:hAnsi="Times New Roman" w:cs="Times New Roman"/>
          <w:b/>
          <w:sz w:val="24"/>
          <w:szCs w:val="24"/>
        </w:rPr>
        <w:t>Indstilling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  <w:t>Det vil efter renoveringen ikke være muligt at sammenlægge BO-VEST udlejede sidelejemål A1 og A2 med hovedlejemålenes A3 og A4.</w:t>
      </w:r>
    </w:p>
    <w:sectPr w:rsidR="001013DA" w:rsidRPr="009061F4" w:rsidSect="00B622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F4"/>
    <w:rsid w:val="00032481"/>
    <w:rsid w:val="001013DA"/>
    <w:rsid w:val="009061F4"/>
    <w:rsid w:val="00B622FB"/>
    <w:rsid w:val="00F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AFDA"/>
  <w15:docId w15:val="{132289E4-9603-4D28-BBEF-94A2BE0F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Lars Steinov</cp:lastModifiedBy>
  <cp:revision>2</cp:revision>
  <dcterms:created xsi:type="dcterms:W3CDTF">2022-08-01T10:17:00Z</dcterms:created>
  <dcterms:modified xsi:type="dcterms:W3CDTF">2022-08-01T10:17:00Z</dcterms:modified>
</cp:coreProperties>
</file>