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CCD99" w14:textId="41BBBC6E" w:rsidR="007812BA" w:rsidRPr="005E3A39" w:rsidRDefault="007812BA" w:rsidP="007812BA">
      <w:pPr>
        <w:tabs>
          <w:tab w:val="left" w:pos="2410"/>
        </w:tabs>
        <w:rPr>
          <w:sz w:val="40"/>
          <w:szCs w:val="40"/>
        </w:rPr>
      </w:pPr>
      <w:r w:rsidRPr="005E3A39">
        <w:rPr>
          <w:sz w:val="40"/>
          <w:szCs w:val="40"/>
        </w:rPr>
        <w:t>Teckna olika</w:t>
      </w:r>
      <w:r w:rsidR="00E60F8D" w:rsidRPr="005E3A39">
        <w:rPr>
          <w:sz w:val="40"/>
          <w:szCs w:val="40"/>
        </w:rPr>
        <w:t xml:space="preserve"> känslouttryck</w:t>
      </w:r>
    </w:p>
    <w:p w14:paraId="33355F16" w14:textId="5A38A492" w:rsidR="007812BA" w:rsidRDefault="00CF2E09" w:rsidP="007812BA">
      <w:pPr>
        <w:tabs>
          <w:tab w:val="left" w:pos="2410"/>
        </w:tabs>
      </w:pPr>
      <w:r>
        <w:rPr>
          <w:noProof/>
        </w:rPr>
        <mc:AlternateContent>
          <mc:Choice Requires="wps">
            <w:drawing>
              <wp:anchor distT="45720" distB="45720" distL="114300" distR="114300" simplePos="0" relativeHeight="251661312" behindDoc="0" locked="0" layoutInCell="1" allowOverlap="1" wp14:anchorId="2BDA996E" wp14:editId="5D62C210">
                <wp:simplePos x="0" y="0"/>
                <wp:positionH relativeFrom="column">
                  <wp:posOffset>-126365</wp:posOffset>
                </wp:positionH>
                <wp:positionV relativeFrom="paragraph">
                  <wp:posOffset>221615</wp:posOffset>
                </wp:positionV>
                <wp:extent cx="2669540" cy="3141980"/>
                <wp:effectExtent l="0" t="0" r="16510" b="2032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3141980"/>
                        </a:xfrm>
                        <a:prstGeom prst="rect">
                          <a:avLst/>
                        </a:prstGeom>
                        <a:solidFill>
                          <a:srgbClr val="FFFFFF"/>
                        </a:solidFill>
                        <a:ln w="9525">
                          <a:solidFill>
                            <a:schemeClr val="bg1"/>
                          </a:solidFill>
                          <a:miter lim="800000"/>
                          <a:headEnd/>
                          <a:tailEnd/>
                        </a:ln>
                      </wps:spPr>
                      <wps:txbx>
                        <w:txbxContent>
                          <w:p w14:paraId="694F95BE" w14:textId="0F048B5C" w:rsidR="00CF2E09" w:rsidRPr="00CF2E09" w:rsidRDefault="00CF2E09">
                            <w:pPr>
                              <w:rPr>
                                <w:i/>
                                <w:iCs/>
                              </w:rPr>
                            </w:pPr>
                            <w:r w:rsidRPr="00CF2E09">
                              <w:rPr>
                                <w:i/>
                                <w:iCs/>
                              </w:rPr>
                              <w:t>Något av det viktigaste när man tecknar serier är att på ett enkelt sätt få fram känslor. Tecknade figurer har ju ofta just överdrivna känslor, de gråter floder när de är ledsna och hoppar upp och ner då de blir arga.</w:t>
                            </w:r>
                          </w:p>
                          <w:p w14:paraId="3D328F0B" w14:textId="6AC8861D" w:rsidR="00CF2E09" w:rsidRDefault="00CF2E09">
                            <w:r w:rsidRPr="00CF2E09">
                              <w:t>Öva på att</w:t>
                            </w:r>
                            <w:r>
                              <w:t xml:space="preserve"> teckna</w:t>
                            </w:r>
                            <w:r w:rsidRPr="00CF2E09">
                              <w:t xml:space="preserve"> </w:t>
                            </w:r>
                            <w:r>
                              <w:t>olika</w:t>
                            </w:r>
                            <w:r w:rsidRPr="00CF2E09">
                              <w:t xml:space="preserve"> känslor genom att titta dig i en spegel - hur ser ögonen, ögonbrynen och munnen ut?</w:t>
                            </w:r>
                          </w:p>
                          <w:p w14:paraId="788D0086" w14:textId="647BF250" w:rsidR="00CF2E09" w:rsidRDefault="00CF2E09">
                            <w:r w:rsidRPr="00CF2E09">
                              <w:t>För att ytterligare markera känslor kan det ibland vara bra att använda markeringar av olika slag, stänkande svettdroppar eller tårar till exempel.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DA996E" id="_x0000_t202" coordsize="21600,21600" o:spt="202" path="m,l,21600r21600,l21600,xe">
                <v:stroke joinstyle="miter"/>
                <v:path gradientshapeok="t" o:connecttype="rect"/>
              </v:shapetype>
              <v:shape id="Textruta 2" o:spid="_x0000_s1026" type="#_x0000_t202" style="position:absolute;margin-left:-9.95pt;margin-top:17.45pt;width:210.2pt;height:247.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" strokecolor="white [3212]">
                <v:textbox>
                  <w:txbxContent>
                    <w:p w14:paraId="694F95BE" w14:textId="0F048B5C" w:rsidR="00CF2E09" w:rsidRPr="00CF2E09" w:rsidRDefault="00CF2E09">
                      <w:pPr>
                        <w:rPr>
                          <w:i/>
                          <w:iCs/>
                        </w:rPr>
                      </w:pPr>
                      <w:r w:rsidRPr="00CF2E09">
                        <w:rPr>
                          <w:i/>
                          <w:iCs/>
                        </w:rPr>
                        <w:t>Något av det viktigaste när man tecknar serier är att på ett enkelt sätt få fram känslor. Tecknade figurer har ju ofta just överdrivna känslor, de gråter floder när de är ledsna och hoppar upp och ner då de blir arga.</w:t>
                      </w:r>
                    </w:p>
                    <w:p w14:paraId="3D328F0B" w14:textId="6AC8861D" w:rsidR="00CF2E09" w:rsidRDefault="00CF2E09">
                      <w:r w:rsidRPr="00CF2E09">
                        <w:t>Öva på att</w:t>
                      </w:r>
                      <w:r>
                        <w:t xml:space="preserve"> teckna</w:t>
                      </w:r>
                      <w:r w:rsidRPr="00CF2E09">
                        <w:t xml:space="preserve"> </w:t>
                      </w:r>
                      <w:r>
                        <w:t>olika</w:t>
                      </w:r>
                      <w:r w:rsidRPr="00CF2E09">
                        <w:t xml:space="preserve"> känslor genom att titta dig i en spegel - hur ser ögonen, ögonbrynen och munnen ut?</w:t>
                      </w:r>
                    </w:p>
                    <w:p w14:paraId="788D0086" w14:textId="647BF250" w:rsidR="00CF2E09" w:rsidRDefault="00CF2E09">
                      <w:r w:rsidRPr="00CF2E09">
                        <w:t>För att ytterligare markera känslor kan det ibland vara bra att använda markeringar av olika slag, stänkande svettdroppar eller tårar till exempel.</w:t>
                      </w:r>
                    </w:p>
                  </w:txbxContent>
                </v:textbox>
                <w10:wrap type="square"/>
              </v:shape>
            </w:pict>
          </mc:Fallback>
        </mc:AlternateContent>
      </w:r>
    </w:p>
    <w:p w14:paraId="5208CB42" w14:textId="599555E8" w:rsidR="007812BA" w:rsidRDefault="00CF2E09" w:rsidP="007812BA">
      <w:pPr>
        <w:tabs>
          <w:tab w:val="left" w:pos="2410"/>
        </w:tabs>
      </w:pPr>
      <w:r w:rsidRPr="00E60F8D">
        <w:rPr>
          <w:noProof/>
          <w:sz w:val="32"/>
          <w:szCs w:val="32"/>
        </w:rPr>
        <w:drawing>
          <wp:anchor distT="0" distB="0" distL="114300" distR="114300" simplePos="0" relativeHeight="251658240" behindDoc="1" locked="0" layoutInCell="1" allowOverlap="1" wp14:anchorId="7EEFE110" wp14:editId="52A2574B">
            <wp:simplePos x="0" y="0"/>
            <wp:positionH relativeFrom="column">
              <wp:posOffset>3069603</wp:posOffset>
            </wp:positionH>
            <wp:positionV relativeFrom="paragraph">
              <wp:posOffset>44365</wp:posOffset>
            </wp:positionV>
            <wp:extent cx="7320915" cy="5179060"/>
            <wp:effectExtent l="0" t="0" r="0" b="2540"/>
            <wp:wrapNone/>
            <wp:docPr id="1390522351" name="Bildobjekt 1" descr="En bild som visar skiss, rita, cirk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22351" name="Bildobjekt 1" descr="En bild som visar skiss, rita, cirkel&#10;&#10;AI-genererat innehåll kan vara felaktig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20915" cy="5179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17E607" w14:textId="5285297C" w:rsidR="007812BA" w:rsidRDefault="007812BA" w:rsidP="007812BA">
      <w:pPr>
        <w:tabs>
          <w:tab w:val="left" w:pos="2410"/>
        </w:tabs>
      </w:pPr>
    </w:p>
    <w:p w14:paraId="381722B0" w14:textId="3CA7CE38" w:rsidR="007812BA" w:rsidRDefault="007812BA" w:rsidP="007812BA">
      <w:pPr>
        <w:tabs>
          <w:tab w:val="left" w:pos="2410"/>
        </w:tabs>
      </w:pPr>
    </w:p>
    <w:p w14:paraId="46385592" w14:textId="4CE3DDC7" w:rsidR="007812BA" w:rsidRDefault="007812BA" w:rsidP="007812BA">
      <w:pPr>
        <w:tabs>
          <w:tab w:val="left" w:pos="2410"/>
        </w:tabs>
      </w:pPr>
    </w:p>
    <w:p w14:paraId="4138E5DC" w14:textId="07DD81BE" w:rsidR="007812BA" w:rsidRDefault="007812BA" w:rsidP="007812BA">
      <w:pPr>
        <w:tabs>
          <w:tab w:val="left" w:pos="2410"/>
        </w:tabs>
      </w:pPr>
    </w:p>
    <w:p w14:paraId="5A8339A6" w14:textId="751A752F" w:rsidR="007812BA" w:rsidRDefault="007812BA" w:rsidP="007812BA">
      <w:pPr>
        <w:tabs>
          <w:tab w:val="left" w:pos="2410"/>
        </w:tabs>
      </w:pPr>
    </w:p>
    <w:p w14:paraId="0A4BF272" w14:textId="795C93CA" w:rsidR="007812BA" w:rsidRDefault="007812BA" w:rsidP="007812BA">
      <w:pPr>
        <w:tabs>
          <w:tab w:val="left" w:pos="2410"/>
        </w:tabs>
      </w:pPr>
    </w:p>
    <w:p w14:paraId="522A5DFE" w14:textId="5C57BF8C" w:rsidR="005D117F" w:rsidRDefault="005D117F" w:rsidP="007812BA">
      <w:pPr>
        <w:tabs>
          <w:tab w:val="left" w:pos="2410"/>
        </w:tabs>
      </w:pPr>
    </w:p>
    <w:p w14:paraId="3B79CBB4" w14:textId="44CFD660" w:rsidR="005D117F" w:rsidRDefault="005D117F" w:rsidP="007812BA">
      <w:pPr>
        <w:tabs>
          <w:tab w:val="left" w:pos="2410"/>
        </w:tabs>
      </w:pPr>
    </w:p>
    <w:p w14:paraId="32ACDDCC" w14:textId="7046BD0E" w:rsidR="005D117F" w:rsidRDefault="005D117F" w:rsidP="007812BA">
      <w:pPr>
        <w:tabs>
          <w:tab w:val="left" w:pos="2410"/>
        </w:tabs>
      </w:pPr>
    </w:p>
    <w:p w14:paraId="35011F60" w14:textId="1FD2E813" w:rsidR="005D117F" w:rsidRDefault="005D117F" w:rsidP="007812BA">
      <w:pPr>
        <w:tabs>
          <w:tab w:val="left" w:pos="2410"/>
        </w:tabs>
      </w:pPr>
      <w:r>
        <w:rPr>
          <w:noProof/>
        </w:rPr>
        <w:drawing>
          <wp:anchor distT="0" distB="0" distL="114300" distR="114300" simplePos="0" relativeHeight="251659264" behindDoc="0" locked="0" layoutInCell="1" allowOverlap="1" wp14:anchorId="33368BEF" wp14:editId="72A8D939">
            <wp:simplePos x="0" y="0"/>
            <wp:positionH relativeFrom="column">
              <wp:posOffset>-40013</wp:posOffset>
            </wp:positionH>
            <wp:positionV relativeFrom="paragraph">
              <wp:posOffset>92382</wp:posOffset>
            </wp:positionV>
            <wp:extent cx="3028999" cy="2141783"/>
            <wp:effectExtent l="0" t="0" r="0" b="0"/>
            <wp:wrapNone/>
            <wp:docPr id="1322404073" name="Bildobjekt 2" descr="En bild som visar Människoansikte, Barnkonst, illustration, skis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04073" name="Bildobjekt 2" descr="En bild som visar Människoansikte, Barnkonst, illustration, skiss&#10;&#10;AI-genererat innehåll kan vara felaktig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28999" cy="2141783"/>
                    </a:xfrm>
                    <a:prstGeom prst="rect">
                      <a:avLst/>
                    </a:prstGeom>
                    <a:noFill/>
                    <a:ln>
                      <a:noFill/>
                    </a:ln>
                  </pic:spPr>
                </pic:pic>
              </a:graphicData>
            </a:graphic>
          </wp:anchor>
        </w:drawing>
      </w:r>
    </w:p>
    <w:p w14:paraId="12407B14" w14:textId="77777777" w:rsidR="005D117F" w:rsidRDefault="005D117F" w:rsidP="007812BA">
      <w:pPr>
        <w:tabs>
          <w:tab w:val="left" w:pos="2410"/>
        </w:tabs>
      </w:pPr>
    </w:p>
    <w:p w14:paraId="785F6BB4" w14:textId="77777777" w:rsidR="005D117F" w:rsidRDefault="005D117F" w:rsidP="007812BA">
      <w:pPr>
        <w:tabs>
          <w:tab w:val="left" w:pos="2410"/>
        </w:tabs>
      </w:pPr>
    </w:p>
    <w:p w14:paraId="2D9DDE2D" w14:textId="77777777" w:rsidR="005D117F" w:rsidRDefault="005D117F" w:rsidP="007812BA">
      <w:pPr>
        <w:tabs>
          <w:tab w:val="left" w:pos="2410"/>
        </w:tabs>
      </w:pPr>
    </w:p>
    <w:p w14:paraId="58B59374" w14:textId="3ECD1DDA" w:rsidR="005D117F" w:rsidRDefault="005D117F" w:rsidP="007812BA">
      <w:pPr>
        <w:tabs>
          <w:tab w:val="left" w:pos="2410"/>
        </w:tabs>
      </w:pPr>
    </w:p>
    <w:p w14:paraId="565FE251" w14:textId="77777777" w:rsidR="005D117F" w:rsidRDefault="005D117F" w:rsidP="007812BA">
      <w:pPr>
        <w:tabs>
          <w:tab w:val="left" w:pos="2410"/>
        </w:tabs>
      </w:pPr>
    </w:p>
    <w:sectPr w:rsidR="005D117F" w:rsidSect="00CF2E0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2BA"/>
    <w:rsid w:val="00024C3C"/>
    <w:rsid w:val="00073FB3"/>
    <w:rsid w:val="005D117F"/>
    <w:rsid w:val="005E3A39"/>
    <w:rsid w:val="0063517C"/>
    <w:rsid w:val="007812BA"/>
    <w:rsid w:val="007C24A9"/>
    <w:rsid w:val="00947D0E"/>
    <w:rsid w:val="00CC4579"/>
    <w:rsid w:val="00CF2E09"/>
    <w:rsid w:val="00E37941"/>
    <w:rsid w:val="00E60F8D"/>
    <w:rsid w:val="00FE1A0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ADA3"/>
  <w15:chartTrackingRefBased/>
  <w15:docId w15:val="{F43E86ED-FA36-4D19-BBED-0E8F461A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812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812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812B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812B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812B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812B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812B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812B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812B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812B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812B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812B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812B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812B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812B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812B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812B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812BA"/>
    <w:rPr>
      <w:rFonts w:eastAsiaTheme="majorEastAsia" w:cstheme="majorBidi"/>
      <w:color w:val="272727" w:themeColor="text1" w:themeTint="D8"/>
    </w:rPr>
  </w:style>
  <w:style w:type="paragraph" w:styleId="Rubrik">
    <w:name w:val="Title"/>
    <w:basedOn w:val="Normal"/>
    <w:next w:val="Normal"/>
    <w:link w:val="RubrikChar"/>
    <w:uiPriority w:val="10"/>
    <w:qFormat/>
    <w:rsid w:val="00781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812B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812B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812B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812B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812BA"/>
    <w:rPr>
      <w:i/>
      <w:iCs/>
      <w:color w:val="404040" w:themeColor="text1" w:themeTint="BF"/>
    </w:rPr>
  </w:style>
  <w:style w:type="paragraph" w:styleId="Liststycke">
    <w:name w:val="List Paragraph"/>
    <w:basedOn w:val="Normal"/>
    <w:uiPriority w:val="34"/>
    <w:qFormat/>
    <w:rsid w:val="007812BA"/>
    <w:pPr>
      <w:ind w:left="720"/>
      <w:contextualSpacing/>
    </w:pPr>
  </w:style>
  <w:style w:type="character" w:styleId="Starkbetoning">
    <w:name w:val="Intense Emphasis"/>
    <w:basedOn w:val="Standardstycketeckensnitt"/>
    <w:uiPriority w:val="21"/>
    <w:qFormat/>
    <w:rsid w:val="007812BA"/>
    <w:rPr>
      <w:i/>
      <w:iCs/>
      <w:color w:val="0F4761" w:themeColor="accent1" w:themeShade="BF"/>
    </w:rPr>
  </w:style>
  <w:style w:type="paragraph" w:styleId="Starktcitat">
    <w:name w:val="Intense Quote"/>
    <w:basedOn w:val="Normal"/>
    <w:next w:val="Normal"/>
    <w:link w:val="StarktcitatChar"/>
    <w:uiPriority w:val="30"/>
    <w:qFormat/>
    <w:rsid w:val="007812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812BA"/>
    <w:rPr>
      <w:i/>
      <w:iCs/>
      <w:color w:val="0F4761" w:themeColor="accent1" w:themeShade="BF"/>
    </w:rPr>
  </w:style>
  <w:style w:type="character" w:styleId="Starkreferens">
    <w:name w:val="Intense Reference"/>
    <w:basedOn w:val="Standardstycketeckensnitt"/>
    <w:uiPriority w:val="32"/>
    <w:qFormat/>
    <w:rsid w:val="007812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7</Words>
  <Characters>40</Characters>
  <Application>Microsoft Office Word</Application>
  <DocSecurity>0</DocSecurity>
  <Lines>1</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Engström Malin</dc:creator>
  <cp:keywords/>
  <dc:description/>
  <cp:lastModifiedBy>Engström Malin</cp:lastModifiedBy>
  <cp:revision>6</cp:revision>
  <dcterms:created xsi:type="dcterms:W3CDTF">2026-02-02T08:58:00Z</dcterms:created>
  <dcterms:modified xsi:type="dcterms:W3CDTF">2026-02-06T12:33:00Z</dcterms:modified>
</cp:coreProperties>
</file>