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474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8079"/>
      </w:tblGrid>
      <w:tr w:rsidR="005B1ABA" w:rsidTr="005B1ABA">
        <w:tc>
          <w:tcPr>
            <w:tcW w:w="6663" w:type="dxa"/>
            <w:vAlign w:val="center"/>
          </w:tcPr>
          <w:p w:rsidR="005B1ABA" w:rsidRDefault="005B1ABA" w:rsidP="005B1ABA">
            <w:pPr>
              <w:jc w:val="center"/>
            </w:pPr>
            <w:r>
              <w:rPr>
                <w:b/>
                <w:sz w:val="52"/>
              </w:rPr>
              <w:t>Mine advarselstegn:</w:t>
            </w:r>
          </w:p>
        </w:tc>
        <w:tc>
          <w:tcPr>
            <w:tcW w:w="8079" w:type="dxa"/>
            <w:vAlign w:val="center"/>
          </w:tcPr>
          <w:p w:rsidR="005B1ABA" w:rsidRPr="005B1ABA" w:rsidRDefault="005B1ABA" w:rsidP="005B1ABA">
            <w:pPr>
              <w:jc w:val="center"/>
              <w:rPr>
                <w:b/>
                <w:sz w:val="44"/>
              </w:rPr>
            </w:pPr>
            <w:r w:rsidRPr="005B1ABA">
              <w:rPr>
                <w:b/>
                <w:sz w:val="36"/>
              </w:rPr>
              <w:t>Liste til afkrydsning</w:t>
            </w:r>
            <w:r w:rsidR="00E54C8C">
              <w:rPr>
                <w:b/>
                <w:sz w:val="36"/>
              </w:rPr>
              <w:t xml:space="preserve"> (som gælder for mange)</w:t>
            </w:r>
          </w:p>
        </w:tc>
      </w:tr>
      <w:tr w:rsidR="005B1ABA" w:rsidTr="00D8673A">
        <w:trPr>
          <w:trHeight w:val="9579"/>
        </w:trPr>
        <w:tc>
          <w:tcPr>
            <w:tcW w:w="6663" w:type="dxa"/>
          </w:tcPr>
          <w:p w:rsidR="005B1ABA" w:rsidRDefault="005B1ABA" w:rsidP="005B1ABA">
            <w:pPr>
              <w:rPr>
                <w:sz w:val="36"/>
              </w:rPr>
            </w:pPr>
          </w:p>
          <w:p w:rsidR="005B1ABA" w:rsidRDefault="00B02C00" w:rsidP="005B1ABA">
            <w:pPr>
              <w:pBdr>
                <w:bottom w:val="single" w:sz="6" w:space="1" w:color="auto"/>
              </w:pBdr>
              <w:rPr>
                <w:sz w:val="36"/>
              </w:rPr>
            </w:pPr>
            <w:r>
              <w:rPr>
                <w:sz w:val="36"/>
              </w:rPr>
              <w:t xml:space="preserve"> </w:t>
            </w:r>
          </w:p>
          <w:p w:rsidR="005B1ABA" w:rsidRDefault="005B1ABA" w:rsidP="005B1ABA">
            <w:pPr>
              <w:rPr>
                <w:sz w:val="36"/>
              </w:rPr>
            </w:pPr>
          </w:p>
          <w:p w:rsidR="005B1ABA" w:rsidRDefault="00B02C00" w:rsidP="005B1ABA">
            <w:pPr>
              <w:pBdr>
                <w:bottom w:val="single" w:sz="6" w:space="1" w:color="auto"/>
              </w:pBdr>
              <w:rPr>
                <w:sz w:val="36"/>
              </w:rPr>
            </w:pPr>
            <w:r>
              <w:rPr>
                <w:sz w:val="36"/>
              </w:rPr>
              <w:t xml:space="preserve"> </w:t>
            </w:r>
          </w:p>
          <w:p w:rsidR="005B1ABA" w:rsidRDefault="005B1ABA" w:rsidP="005B1ABA">
            <w:pPr>
              <w:rPr>
                <w:sz w:val="36"/>
              </w:rPr>
            </w:pPr>
          </w:p>
          <w:p w:rsidR="005B1ABA" w:rsidRDefault="00B02C00" w:rsidP="005B1ABA">
            <w:pPr>
              <w:pBdr>
                <w:bottom w:val="single" w:sz="6" w:space="1" w:color="auto"/>
              </w:pBdr>
              <w:rPr>
                <w:sz w:val="36"/>
              </w:rPr>
            </w:pPr>
            <w:r>
              <w:rPr>
                <w:sz w:val="36"/>
              </w:rPr>
              <w:t xml:space="preserve"> </w:t>
            </w:r>
          </w:p>
          <w:p w:rsidR="005B1ABA" w:rsidRDefault="005B1ABA" w:rsidP="005B1ABA">
            <w:pPr>
              <w:rPr>
                <w:sz w:val="36"/>
              </w:rPr>
            </w:pPr>
          </w:p>
          <w:p w:rsidR="005B1ABA" w:rsidRDefault="00B02C00" w:rsidP="005B1ABA">
            <w:pPr>
              <w:pBdr>
                <w:bottom w:val="single" w:sz="6" w:space="1" w:color="auto"/>
              </w:pBdr>
              <w:rPr>
                <w:sz w:val="36"/>
              </w:rPr>
            </w:pPr>
            <w:r>
              <w:rPr>
                <w:sz w:val="36"/>
              </w:rPr>
              <w:t xml:space="preserve"> </w:t>
            </w:r>
          </w:p>
          <w:p w:rsidR="005B1ABA" w:rsidRDefault="005B1ABA" w:rsidP="005B1ABA">
            <w:pPr>
              <w:rPr>
                <w:sz w:val="36"/>
              </w:rPr>
            </w:pPr>
          </w:p>
          <w:p w:rsidR="005B1ABA" w:rsidRDefault="00B02C00" w:rsidP="005B1ABA">
            <w:pPr>
              <w:pBdr>
                <w:bottom w:val="single" w:sz="6" w:space="1" w:color="auto"/>
              </w:pBdr>
              <w:rPr>
                <w:sz w:val="36"/>
              </w:rPr>
            </w:pPr>
            <w:r>
              <w:rPr>
                <w:sz w:val="36"/>
              </w:rPr>
              <w:t xml:space="preserve"> </w:t>
            </w:r>
          </w:p>
          <w:p w:rsidR="005B1ABA" w:rsidRDefault="005B1ABA" w:rsidP="005B1ABA">
            <w:pPr>
              <w:rPr>
                <w:sz w:val="36"/>
              </w:rPr>
            </w:pPr>
          </w:p>
          <w:p w:rsidR="005B1ABA" w:rsidRDefault="005B1ABA" w:rsidP="005B1ABA">
            <w:pPr>
              <w:pBdr>
                <w:bottom w:val="single" w:sz="6" w:space="1" w:color="auto"/>
              </w:pBdr>
              <w:rPr>
                <w:sz w:val="36"/>
              </w:rPr>
            </w:pPr>
          </w:p>
          <w:p w:rsidR="005B1ABA" w:rsidRDefault="005B1ABA" w:rsidP="005B1ABA">
            <w:pPr>
              <w:rPr>
                <w:sz w:val="36"/>
              </w:rPr>
            </w:pPr>
          </w:p>
          <w:p w:rsidR="005B1ABA" w:rsidRDefault="005B1ABA" w:rsidP="005B1ABA">
            <w:pPr>
              <w:pBdr>
                <w:bottom w:val="single" w:sz="6" w:space="1" w:color="auto"/>
              </w:pBdr>
              <w:rPr>
                <w:sz w:val="36"/>
              </w:rPr>
            </w:pPr>
          </w:p>
          <w:p w:rsidR="005B1ABA" w:rsidRDefault="005B1ABA" w:rsidP="005B1ABA">
            <w:pPr>
              <w:rPr>
                <w:sz w:val="36"/>
              </w:rPr>
            </w:pPr>
          </w:p>
          <w:p w:rsidR="005B1ABA" w:rsidRDefault="005B1ABA" w:rsidP="005B1ABA">
            <w:pPr>
              <w:pBdr>
                <w:bottom w:val="single" w:sz="6" w:space="1" w:color="auto"/>
              </w:pBdr>
              <w:rPr>
                <w:sz w:val="36"/>
              </w:rPr>
            </w:pPr>
          </w:p>
          <w:p w:rsidR="005B1ABA" w:rsidRDefault="005B1ABA" w:rsidP="005B1ABA">
            <w:pPr>
              <w:rPr>
                <w:sz w:val="36"/>
              </w:rPr>
            </w:pPr>
          </w:p>
          <w:p w:rsidR="005B1ABA" w:rsidRDefault="00E54C8C" w:rsidP="005B1ABA">
            <w:pPr>
              <w:pBdr>
                <w:bottom w:val="single" w:sz="6" w:space="1" w:color="auto"/>
              </w:pBdr>
              <w:rPr>
                <w:sz w:val="36"/>
              </w:rPr>
            </w:pPr>
            <w:r>
              <w:rPr>
                <w:sz w:val="36"/>
              </w:rPr>
              <w:t xml:space="preserve"> </w:t>
            </w:r>
          </w:p>
          <w:p w:rsidR="005B1ABA" w:rsidRDefault="00E54C8C" w:rsidP="004910C0">
            <w:r>
              <w:t xml:space="preserve">Hvis der er et advarselstegn, så er det som en rød lampe i en bil, der fx advarer mod </w:t>
            </w:r>
            <w:r w:rsidR="004910C0">
              <w:t>for højt omdrejningstal</w:t>
            </w:r>
            <w:r>
              <w:t>. Man skal så slippe speederen og se om det hjælper. Hvis det ikke hjælper, skal man søge hjælp og tale med andre om det.</w:t>
            </w:r>
          </w:p>
        </w:tc>
        <w:tc>
          <w:tcPr>
            <w:tcW w:w="8079" w:type="dxa"/>
          </w:tcPr>
          <w:p w:rsidR="005B1ABA" w:rsidRPr="00E54C8C" w:rsidRDefault="005B1ABA" w:rsidP="005B1ABA">
            <w:pPr>
              <w:pStyle w:val="Overskrift1"/>
              <w:tabs>
                <w:tab w:val="left" w:pos="459"/>
              </w:tabs>
              <w:outlineLvl w:val="0"/>
              <w:rPr>
                <w:szCs w:val="44"/>
              </w:rPr>
            </w:pPr>
            <w:r w:rsidRPr="00E54C8C">
              <w:rPr>
                <w:szCs w:val="44"/>
              </w:rPr>
              <w:t xml:space="preserve">□ </w:t>
            </w:r>
            <w:r w:rsidRPr="00E54C8C">
              <w:rPr>
                <w:rFonts w:asciiTheme="minorHAnsi" w:eastAsiaTheme="minorHAnsi" w:hAnsiTheme="minorHAnsi" w:cstheme="minorBidi"/>
                <w:szCs w:val="44"/>
                <w:lang w:eastAsia="en-US"/>
              </w:rPr>
              <w:t>Nedsat koncentration og opmærksomhed</w:t>
            </w:r>
          </w:p>
          <w:p w:rsidR="00E54C8C" w:rsidRDefault="00E54C8C" w:rsidP="005B1ABA">
            <w:pPr>
              <w:tabs>
                <w:tab w:val="left" w:pos="459"/>
              </w:tabs>
              <w:rPr>
                <w:sz w:val="36"/>
                <w:szCs w:val="44"/>
              </w:rPr>
            </w:pPr>
            <w:r w:rsidRPr="00E54C8C">
              <w:rPr>
                <w:sz w:val="36"/>
                <w:szCs w:val="44"/>
              </w:rPr>
              <w:t>□ Glemmer for meget</w:t>
            </w:r>
          </w:p>
          <w:p w:rsidR="00E54C8C" w:rsidRPr="00E54C8C" w:rsidRDefault="00E54C8C" w:rsidP="005B1ABA">
            <w:pPr>
              <w:tabs>
                <w:tab w:val="left" w:pos="459"/>
              </w:tabs>
              <w:rPr>
                <w:sz w:val="36"/>
                <w:szCs w:val="44"/>
              </w:rPr>
            </w:pPr>
            <w:r w:rsidRPr="00C95B85">
              <w:rPr>
                <w:sz w:val="40"/>
                <w:szCs w:val="44"/>
              </w:rPr>
              <w:t xml:space="preserve">□ </w:t>
            </w:r>
            <w:r>
              <w:rPr>
                <w:sz w:val="40"/>
                <w:szCs w:val="44"/>
              </w:rPr>
              <w:t>B</w:t>
            </w:r>
            <w:r w:rsidRPr="00E54C8C">
              <w:rPr>
                <w:sz w:val="36"/>
                <w:szCs w:val="44"/>
              </w:rPr>
              <w:t>rænder aftaler af</w:t>
            </w:r>
          </w:p>
          <w:p w:rsidR="005B1ABA" w:rsidRDefault="005B1ABA" w:rsidP="005B1ABA">
            <w:pPr>
              <w:tabs>
                <w:tab w:val="left" w:pos="459"/>
              </w:tabs>
              <w:rPr>
                <w:sz w:val="36"/>
                <w:szCs w:val="44"/>
              </w:rPr>
            </w:pPr>
            <w:r w:rsidRPr="00E54C8C">
              <w:rPr>
                <w:sz w:val="36"/>
                <w:szCs w:val="44"/>
              </w:rPr>
              <w:t xml:space="preserve">□ </w:t>
            </w:r>
            <w:r w:rsidRPr="00B02C00">
              <w:rPr>
                <w:sz w:val="36"/>
                <w:szCs w:val="44"/>
              </w:rPr>
              <w:t>Svigt i personlig hygiejne</w:t>
            </w:r>
          </w:p>
          <w:p w:rsidR="00946D2B" w:rsidRPr="00B02C00" w:rsidRDefault="00946D2B" w:rsidP="005B1ABA">
            <w:pPr>
              <w:tabs>
                <w:tab w:val="left" w:pos="459"/>
              </w:tabs>
              <w:rPr>
                <w:sz w:val="36"/>
                <w:szCs w:val="44"/>
              </w:rPr>
            </w:pPr>
            <w:r w:rsidRPr="00E54C8C">
              <w:rPr>
                <w:sz w:val="36"/>
                <w:szCs w:val="44"/>
              </w:rPr>
              <w:t>□ Social tilbagetrækning og isolation</w:t>
            </w:r>
          </w:p>
          <w:p w:rsidR="005B1ABA" w:rsidRPr="00B02C00" w:rsidRDefault="005B1ABA" w:rsidP="005B1ABA">
            <w:pPr>
              <w:tabs>
                <w:tab w:val="left" w:pos="459"/>
              </w:tabs>
              <w:rPr>
                <w:sz w:val="36"/>
                <w:szCs w:val="44"/>
              </w:rPr>
            </w:pPr>
            <w:r w:rsidRPr="00B02C00">
              <w:rPr>
                <w:sz w:val="36"/>
                <w:szCs w:val="44"/>
              </w:rPr>
              <w:t>□ Ændret eller underlige madvaner</w:t>
            </w:r>
          </w:p>
          <w:p w:rsidR="005B1ABA" w:rsidRPr="00B02C00" w:rsidRDefault="005B1ABA" w:rsidP="005B1ABA">
            <w:pPr>
              <w:tabs>
                <w:tab w:val="left" w:pos="459"/>
              </w:tabs>
              <w:rPr>
                <w:sz w:val="36"/>
                <w:szCs w:val="44"/>
              </w:rPr>
            </w:pPr>
            <w:r w:rsidRPr="00B02C00">
              <w:rPr>
                <w:sz w:val="36"/>
                <w:szCs w:val="44"/>
              </w:rPr>
              <w:t>□ Optagethed af magisk tænkning</w:t>
            </w:r>
          </w:p>
          <w:p w:rsidR="005B1ABA" w:rsidRPr="00B02C00" w:rsidRDefault="005B1ABA" w:rsidP="005B1ABA">
            <w:pPr>
              <w:tabs>
                <w:tab w:val="left" w:pos="459"/>
              </w:tabs>
              <w:rPr>
                <w:sz w:val="36"/>
                <w:szCs w:val="44"/>
              </w:rPr>
            </w:pPr>
            <w:r w:rsidRPr="00B02C00">
              <w:rPr>
                <w:sz w:val="36"/>
                <w:szCs w:val="44"/>
              </w:rPr>
              <w:t>□ Skræmmende eller usædvanlige tanker</w:t>
            </w:r>
          </w:p>
          <w:p w:rsidR="005B1ABA" w:rsidRPr="00B02C00" w:rsidRDefault="005B1ABA" w:rsidP="005B1ABA">
            <w:pPr>
              <w:tabs>
                <w:tab w:val="left" w:pos="459"/>
              </w:tabs>
              <w:rPr>
                <w:sz w:val="36"/>
                <w:szCs w:val="44"/>
              </w:rPr>
            </w:pPr>
            <w:r w:rsidRPr="00B02C00">
              <w:rPr>
                <w:sz w:val="36"/>
                <w:szCs w:val="44"/>
              </w:rPr>
              <w:t xml:space="preserve">□ Ændret døgnrytme </w:t>
            </w:r>
          </w:p>
          <w:p w:rsidR="00F52DD4" w:rsidRPr="00B02C00" w:rsidRDefault="00F52DD4" w:rsidP="005B1ABA">
            <w:pPr>
              <w:tabs>
                <w:tab w:val="left" w:pos="459"/>
              </w:tabs>
              <w:rPr>
                <w:sz w:val="36"/>
                <w:szCs w:val="44"/>
              </w:rPr>
            </w:pPr>
            <w:r w:rsidRPr="00B02C00">
              <w:rPr>
                <w:sz w:val="36"/>
                <w:szCs w:val="44"/>
              </w:rPr>
              <w:t>□ Søvnforstyrrelse, sover afbrudt, sover for lidt</w:t>
            </w:r>
          </w:p>
          <w:p w:rsidR="009814C5" w:rsidRDefault="005B1ABA" w:rsidP="005B1ABA">
            <w:pPr>
              <w:tabs>
                <w:tab w:val="left" w:pos="459"/>
              </w:tabs>
              <w:rPr>
                <w:sz w:val="36"/>
                <w:szCs w:val="44"/>
              </w:rPr>
            </w:pPr>
            <w:r w:rsidRPr="00B02C00">
              <w:rPr>
                <w:sz w:val="36"/>
                <w:szCs w:val="44"/>
              </w:rPr>
              <w:t xml:space="preserve">□ </w:t>
            </w:r>
            <w:r w:rsidR="009814C5" w:rsidRPr="00B02C00">
              <w:rPr>
                <w:sz w:val="36"/>
                <w:szCs w:val="44"/>
              </w:rPr>
              <w:t xml:space="preserve">Træthed og ulyst </w:t>
            </w:r>
          </w:p>
          <w:p w:rsidR="00946D2B" w:rsidRPr="00B02C00" w:rsidRDefault="00946D2B" w:rsidP="00946D2B">
            <w:pPr>
              <w:rPr>
                <w:sz w:val="36"/>
                <w:szCs w:val="44"/>
              </w:rPr>
            </w:pPr>
            <w:r w:rsidRPr="00B02C00">
              <w:rPr>
                <w:sz w:val="36"/>
                <w:szCs w:val="44"/>
              </w:rPr>
              <w:t xml:space="preserve">□ </w:t>
            </w:r>
            <w:r>
              <w:rPr>
                <w:sz w:val="36"/>
                <w:szCs w:val="44"/>
              </w:rPr>
              <w:t>Er mere l</w:t>
            </w:r>
            <w:r>
              <w:rPr>
                <w:sz w:val="36"/>
                <w:szCs w:val="44"/>
              </w:rPr>
              <w:t>ang</w:t>
            </w:r>
            <w:r>
              <w:rPr>
                <w:sz w:val="36"/>
                <w:szCs w:val="44"/>
              </w:rPr>
              <w:t>sommelig</w:t>
            </w:r>
            <w:r>
              <w:rPr>
                <w:sz w:val="36"/>
                <w:szCs w:val="44"/>
              </w:rPr>
              <w:t xml:space="preserve"> eller inaktiv</w:t>
            </w:r>
          </w:p>
          <w:p w:rsidR="005B1ABA" w:rsidRPr="00B02C00" w:rsidRDefault="005B1ABA" w:rsidP="005B1ABA">
            <w:pPr>
              <w:tabs>
                <w:tab w:val="left" w:pos="459"/>
              </w:tabs>
              <w:rPr>
                <w:sz w:val="36"/>
                <w:szCs w:val="44"/>
              </w:rPr>
            </w:pPr>
            <w:r w:rsidRPr="00B02C00">
              <w:rPr>
                <w:sz w:val="36"/>
                <w:szCs w:val="44"/>
              </w:rPr>
              <w:t>□ Følelser af mindreværd</w:t>
            </w:r>
          </w:p>
          <w:p w:rsidR="005B1ABA" w:rsidRPr="00B02C00" w:rsidRDefault="005B1ABA" w:rsidP="005B1ABA">
            <w:pPr>
              <w:tabs>
                <w:tab w:val="left" w:pos="459"/>
              </w:tabs>
              <w:rPr>
                <w:sz w:val="36"/>
                <w:szCs w:val="44"/>
              </w:rPr>
            </w:pPr>
            <w:r w:rsidRPr="00B02C00">
              <w:rPr>
                <w:sz w:val="36"/>
                <w:szCs w:val="44"/>
              </w:rPr>
              <w:t xml:space="preserve">□ </w:t>
            </w:r>
            <w:r w:rsidR="009814C5" w:rsidRPr="00B02C00">
              <w:rPr>
                <w:sz w:val="36"/>
                <w:szCs w:val="44"/>
              </w:rPr>
              <w:t xml:space="preserve">Svært ved at glæde sig over noget </w:t>
            </w:r>
            <w:bookmarkStart w:id="0" w:name="_GoBack"/>
            <w:bookmarkEnd w:id="0"/>
          </w:p>
          <w:p w:rsidR="005B1ABA" w:rsidRPr="00B02C00" w:rsidRDefault="005B1ABA" w:rsidP="005B1ABA">
            <w:pPr>
              <w:tabs>
                <w:tab w:val="left" w:pos="459"/>
              </w:tabs>
              <w:rPr>
                <w:sz w:val="36"/>
                <w:szCs w:val="44"/>
              </w:rPr>
            </w:pPr>
            <w:r w:rsidRPr="00B02C00">
              <w:rPr>
                <w:sz w:val="36"/>
                <w:szCs w:val="44"/>
              </w:rPr>
              <w:t>□ Skænderier og konflikter med andre</w:t>
            </w:r>
          </w:p>
          <w:p w:rsidR="005B1ABA" w:rsidRPr="00B02C00" w:rsidRDefault="005B1ABA" w:rsidP="005B1ABA">
            <w:pPr>
              <w:tabs>
                <w:tab w:val="left" w:pos="459"/>
              </w:tabs>
              <w:rPr>
                <w:sz w:val="36"/>
                <w:szCs w:val="44"/>
              </w:rPr>
            </w:pPr>
            <w:r w:rsidRPr="00B02C00">
              <w:rPr>
                <w:sz w:val="36"/>
                <w:szCs w:val="44"/>
              </w:rPr>
              <w:t>□ Underlige sanseoplevelser</w:t>
            </w:r>
          </w:p>
          <w:p w:rsidR="005B1ABA" w:rsidRPr="00B02C00" w:rsidRDefault="005B1ABA" w:rsidP="005B1ABA">
            <w:pPr>
              <w:tabs>
                <w:tab w:val="left" w:pos="459"/>
              </w:tabs>
              <w:rPr>
                <w:sz w:val="36"/>
                <w:szCs w:val="44"/>
              </w:rPr>
            </w:pPr>
            <w:r w:rsidRPr="00B02C00">
              <w:rPr>
                <w:sz w:val="36"/>
                <w:szCs w:val="44"/>
              </w:rPr>
              <w:t>□ Mistroiskhed</w:t>
            </w:r>
          </w:p>
          <w:p w:rsidR="005B1ABA" w:rsidRPr="00B02C00" w:rsidRDefault="005B1ABA" w:rsidP="005B1ABA">
            <w:pPr>
              <w:tabs>
                <w:tab w:val="left" w:pos="459"/>
              </w:tabs>
              <w:rPr>
                <w:sz w:val="36"/>
                <w:szCs w:val="44"/>
              </w:rPr>
            </w:pPr>
            <w:r w:rsidRPr="00B02C00">
              <w:rPr>
                <w:sz w:val="36"/>
                <w:szCs w:val="44"/>
              </w:rPr>
              <w:t xml:space="preserve">□ Irritabilitet </w:t>
            </w:r>
          </w:p>
          <w:p w:rsidR="005B1ABA" w:rsidRPr="00B02C00" w:rsidRDefault="005B1ABA" w:rsidP="005B1ABA">
            <w:pPr>
              <w:tabs>
                <w:tab w:val="left" w:pos="459"/>
              </w:tabs>
              <w:rPr>
                <w:sz w:val="36"/>
                <w:szCs w:val="44"/>
              </w:rPr>
            </w:pPr>
            <w:r w:rsidRPr="00B02C00">
              <w:rPr>
                <w:sz w:val="36"/>
                <w:szCs w:val="44"/>
              </w:rPr>
              <w:t>□ Rastløshed</w:t>
            </w:r>
          </w:p>
          <w:p w:rsidR="005B1ABA" w:rsidRDefault="005B1ABA" w:rsidP="005B1ABA">
            <w:pPr>
              <w:rPr>
                <w:sz w:val="36"/>
                <w:szCs w:val="44"/>
              </w:rPr>
            </w:pPr>
            <w:r w:rsidRPr="00B02C00">
              <w:rPr>
                <w:sz w:val="36"/>
                <w:szCs w:val="44"/>
              </w:rPr>
              <w:t>□ Hurtigkørende</w:t>
            </w:r>
            <w:r w:rsidR="009814C5" w:rsidRPr="00B02C00">
              <w:rPr>
                <w:sz w:val="36"/>
                <w:szCs w:val="44"/>
              </w:rPr>
              <w:t xml:space="preserve"> eller overaktiv</w:t>
            </w:r>
          </w:p>
          <w:p w:rsidR="00C95B85" w:rsidRPr="00B02C00" w:rsidRDefault="00C95B85" w:rsidP="005B1ABA">
            <w:pPr>
              <w:rPr>
                <w:sz w:val="36"/>
                <w:szCs w:val="44"/>
              </w:rPr>
            </w:pPr>
            <w:r w:rsidRPr="00B02C00">
              <w:rPr>
                <w:sz w:val="36"/>
                <w:szCs w:val="44"/>
              </w:rPr>
              <w:t>□ For glad</w:t>
            </w:r>
            <w:r w:rsidR="00F52DD4" w:rsidRPr="00B02C00">
              <w:rPr>
                <w:sz w:val="36"/>
                <w:szCs w:val="44"/>
              </w:rPr>
              <w:t xml:space="preserve"> over småting, overdrevent</w:t>
            </w:r>
          </w:p>
          <w:p w:rsidR="00C95B85" w:rsidRDefault="00C95B85" w:rsidP="00F52DD4">
            <w:r w:rsidRPr="00B02C00">
              <w:rPr>
                <w:sz w:val="36"/>
                <w:szCs w:val="44"/>
              </w:rPr>
              <w:t>□ For sur</w:t>
            </w:r>
            <w:r w:rsidR="00F52DD4" w:rsidRPr="00B02C00">
              <w:rPr>
                <w:sz w:val="36"/>
                <w:szCs w:val="44"/>
              </w:rPr>
              <w:t xml:space="preserve"> over småting</w:t>
            </w:r>
            <w:r w:rsidRPr="00E54C8C">
              <w:rPr>
                <w:sz w:val="36"/>
                <w:szCs w:val="44"/>
              </w:rPr>
              <w:t xml:space="preserve">, </w:t>
            </w:r>
            <w:r w:rsidR="00F52DD4" w:rsidRPr="00E54C8C">
              <w:rPr>
                <w:sz w:val="36"/>
                <w:szCs w:val="44"/>
              </w:rPr>
              <w:t xml:space="preserve">overdrevent </w:t>
            </w:r>
          </w:p>
        </w:tc>
      </w:tr>
    </w:tbl>
    <w:p w:rsidR="005B1ABA" w:rsidRDefault="005B1ABA"/>
    <w:sectPr w:rsidR="005B1ABA" w:rsidSect="005B1ABA">
      <w:pgSz w:w="16838" w:h="11906" w:orient="landscape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BA"/>
    <w:rsid w:val="00084838"/>
    <w:rsid w:val="004910C0"/>
    <w:rsid w:val="005B1ABA"/>
    <w:rsid w:val="005D32A3"/>
    <w:rsid w:val="00861984"/>
    <w:rsid w:val="00946D2B"/>
    <w:rsid w:val="009814C5"/>
    <w:rsid w:val="00B02C00"/>
    <w:rsid w:val="00C95B85"/>
    <w:rsid w:val="00D8673A"/>
    <w:rsid w:val="00E54C8C"/>
    <w:rsid w:val="00F5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5B1A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B1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5B1ABA"/>
    <w:rPr>
      <w:rFonts w:ascii="Times New Roman" w:eastAsia="Times New Roman" w:hAnsi="Times New Roman" w:cs="Times New Roman"/>
      <w:sz w:val="36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5B1A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B1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5B1ABA"/>
    <w:rPr>
      <w:rFonts w:ascii="Times New Roman" w:eastAsia="Times New Roman" w:hAnsi="Times New Roman" w:cs="Times New Roman"/>
      <w:sz w:val="36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5891-B4CD-41EF-8F9D-827D3022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Frederiksbergpsykologen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Hedegaard Fohlmann</dc:creator>
  <cp:lastModifiedBy> </cp:lastModifiedBy>
  <cp:revision>6</cp:revision>
  <dcterms:created xsi:type="dcterms:W3CDTF">2015-06-05T08:39:00Z</dcterms:created>
  <dcterms:modified xsi:type="dcterms:W3CDTF">2015-06-05T18:03:00Z</dcterms:modified>
</cp:coreProperties>
</file>