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5C10" w14:textId="77777777" w:rsidR="0008240A" w:rsidRDefault="00A24AE7" w:rsidP="005279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DC3222F" wp14:editId="5A390FF6">
            <wp:extent cx="1554480" cy="932688"/>
            <wp:effectExtent l="0" t="0" r="762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92" cy="9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F7B2" w14:textId="5A2641E2" w:rsidR="005279C7" w:rsidRPr="005279C7" w:rsidRDefault="005279C7" w:rsidP="005279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79C7">
        <w:rPr>
          <w:rFonts w:ascii="Arial" w:hAnsi="Arial" w:cs="Arial"/>
          <w:b/>
          <w:bCs/>
          <w:sz w:val="32"/>
          <w:szCs w:val="32"/>
        </w:rPr>
        <w:t>NO SHOW/CANCELATION POLICY</w:t>
      </w:r>
    </w:p>
    <w:p w14:paraId="70C3E1B1" w14:textId="0D5FCF72" w:rsidR="005279C7" w:rsidRPr="005279C7" w:rsidRDefault="005279C7" w:rsidP="005279C7">
      <w:pPr>
        <w:rPr>
          <w:rFonts w:ascii="Arial" w:hAnsi="Arial" w:cs="Arial"/>
          <w:b/>
          <w:bCs/>
          <w:sz w:val="24"/>
          <w:szCs w:val="24"/>
        </w:rPr>
      </w:pPr>
      <w:r w:rsidRPr="005279C7">
        <w:rPr>
          <w:rFonts w:ascii="Arial" w:hAnsi="Arial" w:cs="Arial"/>
          <w:b/>
          <w:bCs/>
          <w:sz w:val="24"/>
          <w:szCs w:val="24"/>
        </w:rPr>
        <w:t>Description</w:t>
      </w:r>
    </w:p>
    <w:p w14:paraId="114CFF77" w14:textId="77777777" w:rsid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 xml:space="preserve">“No Show” shall mean any patient who fails to arrive for a scheduled appointment. </w:t>
      </w:r>
    </w:p>
    <w:p w14:paraId="5854AB22" w14:textId="2F209DA8" w:rsidR="005279C7" w:rsidRP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“Same Day Cancellation”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shall mean any patient who cancels an appointment less than 24 hours before their scheduled appointment.</w:t>
      </w:r>
    </w:p>
    <w:p w14:paraId="0C2477A4" w14:textId="2C320FE9" w:rsidR="005279C7" w:rsidRP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“Late Arrival” shall mean any patient who arrives at the clinic 1</w:t>
      </w:r>
      <w:r>
        <w:rPr>
          <w:rFonts w:ascii="Arial" w:hAnsi="Arial" w:cs="Arial"/>
          <w:sz w:val="24"/>
          <w:szCs w:val="24"/>
        </w:rPr>
        <w:t>0</w:t>
      </w:r>
      <w:r w:rsidRPr="005279C7">
        <w:rPr>
          <w:rFonts w:ascii="Arial" w:hAnsi="Arial" w:cs="Arial"/>
          <w:sz w:val="24"/>
          <w:szCs w:val="24"/>
        </w:rPr>
        <w:t xml:space="preserve"> minutes after the expected arrival time for the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scheduled appointment.</w:t>
      </w:r>
    </w:p>
    <w:p w14:paraId="6E0E8054" w14:textId="77777777" w:rsidR="005279C7" w:rsidRPr="005279C7" w:rsidRDefault="005279C7" w:rsidP="005279C7">
      <w:pPr>
        <w:rPr>
          <w:rFonts w:ascii="Arial" w:hAnsi="Arial" w:cs="Arial"/>
          <w:b/>
          <w:bCs/>
          <w:sz w:val="24"/>
          <w:szCs w:val="24"/>
        </w:rPr>
      </w:pPr>
      <w:r w:rsidRPr="005279C7">
        <w:rPr>
          <w:rFonts w:ascii="Arial" w:hAnsi="Arial" w:cs="Arial"/>
          <w:b/>
          <w:bCs/>
          <w:sz w:val="24"/>
          <w:szCs w:val="24"/>
        </w:rPr>
        <w:t>Policy</w:t>
      </w:r>
    </w:p>
    <w:p w14:paraId="5C9CFAF6" w14:textId="77777777" w:rsid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 xml:space="preserve">It is the policy of the practice to monitor and manage appointment no-shows and late cancellations. </w:t>
      </w:r>
      <w:r>
        <w:rPr>
          <w:rFonts w:ascii="Arial" w:hAnsi="Arial" w:cs="Arial"/>
          <w:sz w:val="24"/>
          <w:szCs w:val="24"/>
        </w:rPr>
        <w:t xml:space="preserve">First Priority Medical Clinic’s </w:t>
      </w:r>
      <w:r w:rsidRPr="005279C7">
        <w:rPr>
          <w:rFonts w:ascii="Arial" w:hAnsi="Arial" w:cs="Arial"/>
          <w:sz w:val="24"/>
          <w:szCs w:val="24"/>
        </w:rPr>
        <w:t>goal is to provide excellent care to each patient in a timely manner. If it is necessary to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cancel an appointment, patients are required to call or leave a message at least 24 hours before their appointment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 xml:space="preserve">time. </w:t>
      </w:r>
    </w:p>
    <w:p w14:paraId="3F132E88" w14:textId="423DEC3F" w:rsidR="005279C7" w:rsidRP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Notification allows the practice to better utilize appointments for other patients in need of prompt medical care.</w:t>
      </w:r>
    </w:p>
    <w:p w14:paraId="5DECF152" w14:textId="77777777" w:rsidR="005279C7" w:rsidRPr="005279C7" w:rsidRDefault="005279C7" w:rsidP="005279C7">
      <w:pPr>
        <w:rPr>
          <w:rFonts w:ascii="Arial" w:hAnsi="Arial" w:cs="Arial"/>
          <w:b/>
          <w:bCs/>
          <w:sz w:val="24"/>
          <w:szCs w:val="24"/>
        </w:rPr>
      </w:pPr>
      <w:r w:rsidRPr="005279C7">
        <w:rPr>
          <w:rFonts w:ascii="Arial" w:hAnsi="Arial" w:cs="Arial"/>
          <w:b/>
          <w:bCs/>
          <w:sz w:val="24"/>
          <w:szCs w:val="24"/>
        </w:rPr>
        <w:t>Procedure</w:t>
      </w:r>
    </w:p>
    <w:p w14:paraId="2A40E43B" w14:textId="10007D67" w:rsidR="005279C7" w:rsidRP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I. A patient is notified of the appointment “No-Show, Late, &amp; Cancellation Policy” at the time of scheduling. This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policy can and will be provided in writing to patients at their request.</w:t>
      </w:r>
    </w:p>
    <w:p w14:paraId="16807A09" w14:textId="435CA9EC" w:rsidR="005279C7" w:rsidRPr="005279C7" w:rsidRDefault="005279C7" w:rsidP="005279C7">
      <w:pPr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 xml:space="preserve">II. </w:t>
      </w:r>
      <w:r w:rsidRPr="005279C7">
        <w:rPr>
          <w:rFonts w:ascii="Arial" w:hAnsi="Arial" w:cs="Arial"/>
          <w:b/>
          <w:bCs/>
          <w:sz w:val="24"/>
          <w:szCs w:val="24"/>
        </w:rPr>
        <w:t>New and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b/>
          <w:bCs/>
          <w:sz w:val="24"/>
          <w:szCs w:val="24"/>
        </w:rPr>
        <w:t>Established patients:</w:t>
      </w:r>
    </w:p>
    <w:p w14:paraId="59D67380" w14:textId="77777777" w:rsidR="005279C7" w:rsidRPr="005279C7" w:rsidRDefault="005279C7" w:rsidP="005279C7">
      <w:pPr>
        <w:ind w:left="720"/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a. Appointment must be cancelled at least 24 hours prior to the scheduled appointment time.</w:t>
      </w:r>
    </w:p>
    <w:p w14:paraId="03DF8AD9" w14:textId="4843373B" w:rsidR="005279C7" w:rsidRPr="005279C7" w:rsidRDefault="005279C7" w:rsidP="005279C7">
      <w:pPr>
        <w:ind w:left="720"/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b. In the event a patient arrives late as defined by “late arrival” to their appointment and cannot be seen by the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provider on the same day, they will be rescheduled for a future clinic visit, if available. If appointments are not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yet available for their provider, a reminder will be placed for the patient to call to make a future appointment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>once the schedule opens.</w:t>
      </w:r>
    </w:p>
    <w:p w14:paraId="3BB9288B" w14:textId="6EB17670" w:rsidR="005279C7" w:rsidRPr="005279C7" w:rsidRDefault="005279C7" w:rsidP="005279C7">
      <w:pPr>
        <w:ind w:left="720"/>
        <w:rPr>
          <w:rFonts w:ascii="Arial" w:hAnsi="Arial" w:cs="Arial"/>
          <w:sz w:val="24"/>
          <w:szCs w:val="24"/>
        </w:rPr>
      </w:pPr>
      <w:r w:rsidRPr="005279C7">
        <w:rPr>
          <w:rFonts w:ascii="Arial" w:hAnsi="Arial" w:cs="Arial"/>
          <w:sz w:val="24"/>
          <w:szCs w:val="24"/>
        </w:rPr>
        <w:t>c. In the event a patient has incurred three (3) documented “no-shows” and/or “same-day cancellations,” the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 xml:space="preserve">patient may be subject to dismissal from </w:t>
      </w:r>
      <w:r>
        <w:rPr>
          <w:rFonts w:ascii="Arial" w:hAnsi="Arial" w:cs="Arial"/>
          <w:sz w:val="24"/>
          <w:szCs w:val="24"/>
        </w:rPr>
        <w:t>First Priority Medical</w:t>
      </w:r>
      <w:r w:rsidRPr="005279C7">
        <w:rPr>
          <w:rFonts w:ascii="Arial" w:hAnsi="Arial" w:cs="Arial"/>
          <w:sz w:val="24"/>
          <w:szCs w:val="24"/>
        </w:rPr>
        <w:t xml:space="preserve"> Clinic. The patient’s chart is reviewed,</w:t>
      </w:r>
      <w:r>
        <w:rPr>
          <w:rFonts w:ascii="Arial" w:hAnsi="Arial" w:cs="Arial"/>
          <w:sz w:val="24"/>
          <w:szCs w:val="24"/>
        </w:rPr>
        <w:t xml:space="preserve"> </w:t>
      </w:r>
      <w:r w:rsidRPr="005279C7">
        <w:rPr>
          <w:rFonts w:ascii="Arial" w:hAnsi="Arial" w:cs="Arial"/>
          <w:sz w:val="24"/>
          <w:szCs w:val="24"/>
        </w:rPr>
        <w:t xml:space="preserve">and dismissals are determined by a physician only, no exceptions, in accordance with </w:t>
      </w:r>
      <w:r>
        <w:rPr>
          <w:rFonts w:ascii="Arial" w:hAnsi="Arial" w:cs="Arial"/>
          <w:sz w:val="24"/>
          <w:szCs w:val="24"/>
        </w:rPr>
        <w:t>First Priority Medical Clinic</w:t>
      </w:r>
      <w:r w:rsidRPr="005279C7">
        <w:rPr>
          <w:rFonts w:ascii="Arial" w:hAnsi="Arial" w:cs="Arial"/>
          <w:sz w:val="24"/>
          <w:szCs w:val="24"/>
        </w:rPr>
        <w:t xml:space="preserve"> guidelines.</w:t>
      </w:r>
    </w:p>
    <w:p w14:paraId="55CE1495" w14:textId="10771E64" w:rsidR="00376169" w:rsidRPr="005279C7" w:rsidRDefault="00376169" w:rsidP="005279C7">
      <w:pPr>
        <w:rPr>
          <w:rFonts w:ascii="Arial" w:hAnsi="Arial" w:cs="Arial"/>
          <w:sz w:val="24"/>
          <w:szCs w:val="24"/>
        </w:rPr>
      </w:pPr>
    </w:p>
    <w:sectPr w:rsidR="00376169" w:rsidRPr="005279C7" w:rsidSect="00082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C7"/>
    <w:rsid w:val="0008240A"/>
    <w:rsid w:val="002324CB"/>
    <w:rsid w:val="00376169"/>
    <w:rsid w:val="00393F09"/>
    <w:rsid w:val="005279C7"/>
    <w:rsid w:val="00A24AE7"/>
    <w:rsid w:val="00A50182"/>
    <w:rsid w:val="00B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BD21"/>
  <w15:chartTrackingRefBased/>
  <w15:docId w15:val="{AA9B3F6B-B945-44E7-9F58-36E97CD4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30B7B65B3BA45AE2AB0ACBD9F8B3A" ma:contentTypeVersion="7" ma:contentTypeDescription="Create a new document." ma:contentTypeScope="" ma:versionID="e0b99ff01b5fc50fd6b25815d7d2cbd1">
  <xsd:schema xmlns:xsd="http://www.w3.org/2001/XMLSchema" xmlns:xs="http://www.w3.org/2001/XMLSchema" xmlns:p="http://schemas.microsoft.com/office/2006/metadata/properties" xmlns:ns3="2d84283d-12e7-4f6b-b165-31b95356b90b" xmlns:ns4="13c06706-aa3a-4611-a086-bfd4adfbfeb6" targetNamespace="http://schemas.microsoft.com/office/2006/metadata/properties" ma:root="true" ma:fieldsID="8e1babe049fb241d335fd8f3f7ee69b8" ns3:_="" ns4:_="">
    <xsd:import namespace="2d84283d-12e7-4f6b-b165-31b95356b90b"/>
    <xsd:import namespace="13c06706-aa3a-4611-a086-bfd4adfbf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283d-12e7-4f6b-b165-31b95356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06706-aa3a-4611-a086-bfd4adfbf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012A4-1865-4F50-83F6-12391486A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4AE59-CFD7-45E9-B343-C647D0CF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283d-12e7-4f6b-b165-31b95356b90b"/>
    <ds:schemaRef ds:uri="13c06706-aa3a-4611-a086-bfd4adfbf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CFC0B-324E-44F8-9815-E16EB9988DA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2d84283d-12e7-4f6b-b165-31b95356b90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3c06706-aa3a-4611-a086-bfd4adfbfe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Beverley</dc:creator>
  <cp:keywords/>
  <dc:description/>
  <cp:lastModifiedBy>Amy Beverley</cp:lastModifiedBy>
  <cp:revision>2</cp:revision>
  <dcterms:created xsi:type="dcterms:W3CDTF">2021-10-04T21:28:00Z</dcterms:created>
  <dcterms:modified xsi:type="dcterms:W3CDTF">2021-10-04T21:28:00Z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0x01010022C30B7B65B3BA45AE2AB0ACBD9F8B3A</vt:lpwstr>
  </property>
</Properties>
</file>