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B893" w14:textId="49FDD606" w:rsidR="00CC49AA" w:rsidRPr="00F3489E" w:rsidRDefault="00F3489E" w:rsidP="00A35D4E">
      <w:bookmarkStart w:id="0" w:name="_GoBack"/>
      <w:bookmarkEnd w:id="0"/>
      <w:r w:rsidRPr="00F3489E">
        <w:rPr>
          <w:noProof/>
          <w:lang w:eastAsia="nb-NO"/>
        </w:rPr>
        <w:drawing>
          <wp:anchor distT="0" distB="0" distL="114300" distR="114300" simplePos="0" relativeHeight="251656704" behindDoc="0" locked="0" layoutInCell="1" allowOverlap="1" wp14:anchorId="14A2CBEB" wp14:editId="224C43E4">
            <wp:simplePos x="0" y="0"/>
            <wp:positionH relativeFrom="column">
              <wp:posOffset>4431665</wp:posOffset>
            </wp:positionH>
            <wp:positionV relativeFrom="paragraph">
              <wp:posOffset>76200</wp:posOffset>
            </wp:positionV>
            <wp:extent cx="2447290" cy="1628775"/>
            <wp:effectExtent l="0" t="76200" r="67310" b="9525"/>
            <wp:wrapSquare wrapText="bothSides"/>
            <wp:docPr id="8" name="Picture 3" descr="DSC_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96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9CC2E5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D7789" w14:textId="2A964420" w:rsidR="006063F1" w:rsidRPr="00F3489E" w:rsidRDefault="00777978" w:rsidP="00A35D4E">
      <w:pPr>
        <w:rPr>
          <w:i/>
        </w:rPr>
      </w:pPr>
      <w:r w:rsidRPr="00F3489E">
        <w:t xml:space="preserve">Lørenskog-Rælingen Kappsvømmingsklubb </w:t>
      </w:r>
      <w:r w:rsidR="00F91550">
        <w:t xml:space="preserve">inviterer </w:t>
      </w:r>
      <w:r w:rsidRPr="00F3489E">
        <w:t>til rekrutt stevne</w:t>
      </w:r>
      <w:r w:rsidR="00BF029D" w:rsidRPr="00F3489E">
        <w:t xml:space="preserve"> i </w:t>
      </w:r>
      <w:proofErr w:type="spellStart"/>
      <w:r w:rsidR="00BF029D" w:rsidRPr="00F3489E">
        <w:t>Sandbekkhallen</w:t>
      </w:r>
      <w:proofErr w:type="spellEnd"/>
      <w:r w:rsidR="00BF029D" w:rsidRPr="00F3489E">
        <w:t xml:space="preserve"> </w:t>
      </w:r>
      <w:r w:rsidR="00433E6D" w:rsidRPr="00F3489E">
        <w:t xml:space="preserve">lørdag </w:t>
      </w:r>
      <w:r w:rsidR="00F91550">
        <w:t>1</w:t>
      </w:r>
      <w:r w:rsidR="00B9107F">
        <w:t xml:space="preserve"> februar 20</w:t>
      </w:r>
      <w:r w:rsidR="00F91550">
        <w:t>20</w:t>
      </w:r>
      <w:r w:rsidRPr="00F3489E">
        <w:t>. Bassenget er 25m med 6 baner og vanntemperatur på ca. 2</w:t>
      </w:r>
      <w:r w:rsidR="00F91550">
        <w:t>7</w:t>
      </w:r>
      <w:r w:rsidRPr="00F3489E">
        <w:t xml:space="preserve"> grader. </w:t>
      </w:r>
      <w:r w:rsidR="001318FD" w:rsidRPr="00F3489E">
        <w:t>Det er elektronisk tidtaking</w:t>
      </w:r>
      <w:r w:rsidR="00F3489E">
        <w:t>.</w:t>
      </w:r>
    </w:p>
    <w:p w14:paraId="06DF7FEA" w14:textId="1908BBE1" w:rsidR="00F55DC4" w:rsidRPr="00F3489E" w:rsidRDefault="00F55DC4" w:rsidP="00A35D4E"/>
    <w:p w14:paraId="17BFD4FF" w14:textId="77777777" w:rsidR="00F3489E" w:rsidRDefault="00F3489E" w:rsidP="00A35D4E">
      <w:pPr>
        <w:pStyle w:val="Overskrift1"/>
      </w:pPr>
    </w:p>
    <w:p w14:paraId="355AEC9D" w14:textId="77777777" w:rsidR="00F3489E" w:rsidRDefault="00F3489E" w:rsidP="00A35D4E"/>
    <w:p w14:paraId="6D6141A7" w14:textId="4D5537B3" w:rsidR="00997BB3" w:rsidRPr="00F3489E" w:rsidRDefault="00997BB3" w:rsidP="00A35D4E">
      <w:pPr>
        <w:rPr>
          <w:i/>
        </w:rPr>
      </w:pPr>
      <w:r w:rsidRPr="00F3489E">
        <w:t xml:space="preserve">Stevnet starter kl. </w:t>
      </w:r>
      <w:r w:rsidR="004F2DC2">
        <w:t>09</w:t>
      </w:r>
      <w:r w:rsidRPr="00F3489E">
        <w:t xml:space="preserve">:00 med </w:t>
      </w:r>
      <w:proofErr w:type="spellStart"/>
      <w:r w:rsidRPr="00F3489E">
        <w:t>innsvømming</w:t>
      </w:r>
      <w:proofErr w:type="spellEnd"/>
      <w:r w:rsidRPr="00F3489E">
        <w:t xml:space="preserve"> fra kl. 0</w:t>
      </w:r>
      <w:r w:rsidR="004F2DC2">
        <w:t>8</w:t>
      </w:r>
      <w:r w:rsidRPr="00F3489E">
        <w:t>:00. Lagledermøte kl. 0</w:t>
      </w:r>
      <w:r w:rsidR="004F2DC2">
        <w:t>8</w:t>
      </w:r>
      <w:r w:rsidRPr="00F3489E">
        <w:t>:05.</w:t>
      </w:r>
    </w:p>
    <w:p w14:paraId="782E13D9" w14:textId="77777777" w:rsidR="00630DCA" w:rsidRPr="00F3489E" w:rsidRDefault="00630DCA" w:rsidP="00A35D4E"/>
    <w:p w14:paraId="1ABC6CDC" w14:textId="6ABBADB0" w:rsidR="00630DCA" w:rsidRPr="00F3489E" w:rsidRDefault="00630DCA" w:rsidP="00A35D4E">
      <w:pPr>
        <w:rPr>
          <w:rStyle w:val="Sterk"/>
          <w:i/>
        </w:rPr>
      </w:pPr>
      <w:r w:rsidRPr="00F3489E">
        <w:rPr>
          <w:rStyle w:val="Sterk"/>
        </w:rPr>
        <w:t xml:space="preserve">Påmelding og premiering: </w:t>
      </w:r>
    </w:p>
    <w:p w14:paraId="2F9D4629" w14:textId="0AD9C194" w:rsidR="00F3489E" w:rsidRPr="00F3489E" w:rsidRDefault="00630DCA" w:rsidP="00A35D4E">
      <w:pPr>
        <w:rPr>
          <w:i/>
        </w:rPr>
      </w:pPr>
      <w:r w:rsidRPr="00F3489E">
        <w:t xml:space="preserve">Påmeldingen sendes på UNI_P - format til </w:t>
      </w:r>
      <w:hyperlink r:id="rId8" w:history="1">
        <w:r w:rsidRPr="00F3489E">
          <w:rPr>
            <w:rStyle w:val="Hyperlink1"/>
          </w:rPr>
          <w:t>stevne@lrk.no</w:t>
        </w:r>
      </w:hyperlink>
      <w:r w:rsidRPr="00F3489E">
        <w:t xml:space="preserve"> innen </w:t>
      </w:r>
      <w:r w:rsidR="003C5DAE">
        <w:rPr>
          <w:i/>
        </w:rPr>
        <w:t xml:space="preserve">onsdag </w:t>
      </w:r>
      <w:r w:rsidRPr="00F3489E">
        <w:t xml:space="preserve"> </w:t>
      </w:r>
      <w:r w:rsidR="00B9107F">
        <w:t>2</w:t>
      </w:r>
      <w:r w:rsidR="00F91550">
        <w:t>2</w:t>
      </w:r>
      <w:r w:rsidRPr="00F3489E">
        <w:t>. januar 20</w:t>
      </w:r>
      <w:r w:rsidR="00F91550">
        <w:t>20</w:t>
      </w:r>
      <w:r w:rsidRPr="00F3489E">
        <w:t xml:space="preserve"> kl. 24.00. </w:t>
      </w:r>
      <w:r w:rsidRPr="00F3489E">
        <w:br/>
        <w:t>NB: Merk mailen med hvilket stevne påmeldingen gjelder for. Vi forbeholder oss retten til å stryke øvelser med liten deltagelse.</w:t>
      </w:r>
      <w:r w:rsidR="00F3489E" w:rsidRPr="00F3489E">
        <w:t xml:space="preserve"> Det betales </w:t>
      </w:r>
      <w:r w:rsidR="00F91550">
        <w:t xml:space="preserve">en </w:t>
      </w:r>
      <w:r w:rsidR="00F3489E" w:rsidRPr="00F3489E">
        <w:t xml:space="preserve">kontingent </w:t>
      </w:r>
      <w:proofErr w:type="spellStart"/>
      <w:r w:rsidR="00F91550">
        <w:t>pålydene</w:t>
      </w:r>
      <w:proofErr w:type="spellEnd"/>
      <w:r w:rsidR="00F91550">
        <w:t xml:space="preserve"> </w:t>
      </w:r>
      <w:r w:rsidR="00F3489E" w:rsidRPr="00F3489E">
        <w:t xml:space="preserve">kr. </w:t>
      </w:r>
      <w:r w:rsidR="00A35D4E">
        <w:t>100</w:t>
      </w:r>
      <w:r w:rsidR="00F3489E" w:rsidRPr="00F3489E">
        <w:t xml:space="preserve">,- uavhengig av antall øvelser. </w:t>
      </w:r>
      <w:proofErr w:type="spellStart"/>
      <w:r w:rsidR="00F3489E" w:rsidRPr="00F3489E">
        <w:t>Etteranmelding</w:t>
      </w:r>
      <w:proofErr w:type="spellEnd"/>
      <w:r w:rsidR="00F3489E" w:rsidRPr="00F3489E">
        <w:t xml:space="preserve"> godtas i ledige baner mot dobbel kontingent.</w:t>
      </w:r>
      <w:r w:rsidR="00A35D4E">
        <w:t xml:space="preserve"> Pris for lagstart er kr 200,-. </w:t>
      </w:r>
      <w:r w:rsidR="00F3489E" w:rsidRPr="00F3489E">
        <w:t>Klubbene faktureres etter stevnet.</w:t>
      </w:r>
    </w:p>
    <w:p w14:paraId="49A905AB" w14:textId="70476F07" w:rsidR="00630DCA" w:rsidRPr="00F3489E" w:rsidRDefault="00630DCA" w:rsidP="00A35D4E"/>
    <w:p w14:paraId="744B517A" w14:textId="7AAE2852" w:rsidR="00630DCA" w:rsidRPr="00F3489E" w:rsidRDefault="00F3489E" w:rsidP="00A35D4E">
      <w:pPr>
        <w:rPr>
          <w:i/>
        </w:rPr>
      </w:pPr>
      <w:r w:rsidRPr="00F3489E">
        <w:t>Premiering:</w:t>
      </w:r>
    </w:p>
    <w:p w14:paraId="74076195" w14:textId="21D7AFBB" w:rsidR="00B876F5" w:rsidRPr="00F3489E" w:rsidRDefault="00997BB3" w:rsidP="00A35D4E">
      <w:pPr>
        <w:rPr>
          <w:i/>
        </w:rPr>
      </w:pPr>
      <w:r w:rsidRPr="00F3489E">
        <w:t>For deltagere i rekruttstevnet vil det bli en deltagerpremie til hver</w:t>
      </w:r>
      <w:r w:rsidR="00B876F5" w:rsidRPr="00F3489E">
        <w:t xml:space="preserve"> utøver</w:t>
      </w:r>
      <w:r w:rsidRPr="00F3489E">
        <w:t xml:space="preserve">. </w:t>
      </w:r>
    </w:p>
    <w:p w14:paraId="4BFF048B" w14:textId="3C8C77DC" w:rsidR="00630DCA" w:rsidRPr="00F3489E" w:rsidRDefault="00630DCA" w:rsidP="00A35D4E"/>
    <w:p w14:paraId="20B0FED6" w14:textId="77777777" w:rsidR="00630DCA" w:rsidRPr="00F3489E" w:rsidRDefault="00630DCA" w:rsidP="00A35D4E"/>
    <w:p w14:paraId="4861EB6B" w14:textId="733A3B32" w:rsidR="00200D5D" w:rsidRPr="00F3489E" w:rsidRDefault="00200D5D" w:rsidP="00A35D4E"/>
    <w:p w14:paraId="6F9149E0" w14:textId="057998CC" w:rsidR="006063F1" w:rsidRPr="00F3489E" w:rsidRDefault="00781483" w:rsidP="00A35D4E">
      <w:r>
        <w:rPr>
          <w:noProof/>
          <w:lang w:eastAsia="nb-NO"/>
        </w:rPr>
        <w:drawing>
          <wp:anchor distT="0" distB="0" distL="114300" distR="114300" simplePos="0" relativeHeight="251658752" behindDoc="1" locked="0" layoutInCell="1" allowOverlap="1" wp14:anchorId="236CC643" wp14:editId="1D72AF49">
            <wp:simplePos x="0" y="0"/>
            <wp:positionH relativeFrom="column">
              <wp:posOffset>3073400</wp:posOffset>
            </wp:positionH>
            <wp:positionV relativeFrom="paragraph">
              <wp:posOffset>124460</wp:posOffset>
            </wp:positionV>
            <wp:extent cx="29210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412" y="21098"/>
                <wp:lineTo x="21412" y="0"/>
                <wp:lineTo x="0" y="0"/>
              </wp:wrapPolygon>
            </wp:wrapTight>
            <wp:docPr id="7" name="Picture 7" descr="martinsbingo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rtinsbingo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530A2" w14:textId="01286364" w:rsidR="00630DCA" w:rsidRPr="00F3489E" w:rsidRDefault="00781483" w:rsidP="00A35D4E">
      <w:pPr>
        <w:rPr>
          <w:rStyle w:val="Sterk"/>
          <w:i/>
        </w:rPr>
      </w:pPr>
      <w:r>
        <w:rPr>
          <w:rStyle w:val="Sterk"/>
          <w:noProof/>
          <w:lang w:eastAsia="nb-NO"/>
        </w:rPr>
        <w:drawing>
          <wp:inline distT="0" distB="0" distL="0" distR="0" wp14:anchorId="71DA2765" wp14:editId="1F327A77">
            <wp:extent cx="3408045" cy="664210"/>
            <wp:effectExtent l="0" t="0" r="1905" b="254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0DCA" w:rsidRPr="00F3489E">
        <w:rPr>
          <w:rStyle w:val="Sterk"/>
        </w:rPr>
        <w:br w:type="page"/>
      </w:r>
    </w:p>
    <w:p w14:paraId="4915F227" w14:textId="3073E7AD" w:rsidR="00997BB3" w:rsidRPr="00F3489E" w:rsidRDefault="00997BB3" w:rsidP="00A35D4E">
      <w:pPr>
        <w:rPr>
          <w:rStyle w:val="Sterk"/>
          <w:i/>
        </w:rPr>
      </w:pPr>
      <w:r w:rsidRPr="00F3489E">
        <w:rPr>
          <w:rStyle w:val="Sterk"/>
        </w:rPr>
        <w:lastRenderedPageBreak/>
        <w:t>Øvelser for rekruttstevnet:</w:t>
      </w:r>
    </w:p>
    <w:tbl>
      <w:tblPr>
        <w:tblStyle w:val="Rutenettabell4uthevingsfarge11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2835"/>
        <w:gridCol w:w="2678"/>
      </w:tblGrid>
      <w:tr w:rsidR="00997BB3" w:rsidRPr="00F3489E" w14:paraId="13F0A7E2" w14:textId="77777777" w:rsidTr="00997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hideMark/>
          </w:tcPr>
          <w:p w14:paraId="69F7A7EB" w14:textId="77777777" w:rsidR="00997BB3" w:rsidRPr="00F3489E" w:rsidRDefault="00997BB3" w:rsidP="00A35D4E">
            <w:pPr>
              <w:rPr>
                <w:i/>
              </w:rPr>
            </w:pPr>
            <w:r w:rsidRPr="00F3489E">
              <w:t xml:space="preserve">Øvelse </w:t>
            </w:r>
            <w:proofErr w:type="spellStart"/>
            <w:r w:rsidRPr="00F3489E">
              <w:t>nr</w:t>
            </w:r>
            <w:proofErr w:type="spellEnd"/>
            <w:r w:rsidRPr="00F3489E">
              <w:t>:</w:t>
            </w:r>
          </w:p>
        </w:tc>
        <w:tc>
          <w:tcPr>
            <w:tcW w:w="2835" w:type="dxa"/>
            <w:hideMark/>
          </w:tcPr>
          <w:p w14:paraId="5CF1D5D6" w14:textId="77777777" w:rsidR="00997BB3" w:rsidRPr="00F3489E" w:rsidRDefault="00997BB3" w:rsidP="00A3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Distanse:</w:t>
            </w:r>
          </w:p>
        </w:tc>
        <w:tc>
          <w:tcPr>
            <w:tcW w:w="2678" w:type="dxa"/>
            <w:hideMark/>
          </w:tcPr>
          <w:p w14:paraId="44A5490F" w14:textId="77777777" w:rsidR="00997BB3" w:rsidRPr="00F3489E" w:rsidRDefault="00997BB3" w:rsidP="00A3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Klasse:</w:t>
            </w:r>
          </w:p>
        </w:tc>
      </w:tr>
      <w:tr w:rsidR="00997BB3" w:rsidRPr="00F3489E" w14:paraId="6620FE57" w14:textId="77777777" w:rsidTr="00997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12653E01" w14:textId="77777777" w:rsidR="00997BB3" w:rsidRPr="00F3489E" w:rsidRDefault="00997BB3" w:rsidP="00A35D4E">
            <w:pPr>
              <w:rPr>
                <w:i/>
              </w:rPr>
            </w:pPr>
            <w:r w:rsidRPr="00F3489E">
              <w:t>1.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510868FB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50 fri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AB03D00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Jenter rekrutt</w:t>
            </w:r>
          </w:p>
        </w:tc>
      </w:tr>
      <w:tr w:rsidR="00997BB3" w:rsidRPr="00F3489E" w14:paraId="2A19A716" w14:textId="77777777" w:rsidTr="00997B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1ACA4B8A" w14:textId="77777777" w:rsidR="00997BB3" w:rsidRPr="00F3489E" w:rsidRDefault="00997BB3" w:rsidP="00A35D4E">
            <w:pPr>
              <w:rPr>
                <w:i/>
              </w:rPr>
            </w:pPr>
            <w:r w:rsidRPr="00F3489E">
              <w:t>2.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5DC0B13E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50 fri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45C75A2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Gutter rekrutt</w:t>
            </w:r>
          </w:p>
        </w:tc>
      </w:tr>
      <w:tr w:rsidR="00997BB3" w:rsidRPr="00F3489E" w14:paraId="532C19C5" w14:textId="77777777" w:rsidTr="00997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352BCBAA" w14:textId="77777777" w:rsidR="00997BB3" w:rsidRPr="00F3489E" w:rsidRDefault="00997BB3" w:rsidP="00A35D4E">
            <w:pPr>
              <w:rPr>
                <w:i/>
              </w:rPr>
            </w:pPr>
            <w:r w:rsidRPr="00F3489E">
              <w:t>3.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6C30F5F9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25 rygg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2D593AA8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Jenter rekrutt</w:t>
            </w:r>
          </w:p>
        </w:tc>
      </w:tr>
      <w:tr w:rsidR="00997BB3" w:rsidRPr="00F3489E" w14:paraId="08406E30" w14:textId="77777777" w:rsidTr="00997B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5DE57321" w14:textId="77777777" w:rsidR="00997BB3" w:rsidRPr="00F3489E" w:rsidRDefault="00997BB3" w:rsidP="00A35D4E">
            <w:pPr>
              <w:rPr>
                <w:i/>
              </w:rPr>
            </w:pPr>
            <w:r w:rsidRPr="00F3489E">
              <w:t>4.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67EADA7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25 rygg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04D8B265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Gutter rekrutt</w:t>
            </w:r>
          </w:p>
        </w:tc>
      </w:tr>
      <w:tr w:rsidR="00997BB3" w:rsidRPr="00F3489E" w14:paraId="3CA4563F" w14:textId="77777777" w:rsidTr="00997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2ACFE255" w14:textId="77777777" w:rsidR="00997BB3" w:rsidRPr="00F3489E" w:rsidRDefault="00997BB3" w:rsidP="00A35D4E">
            <w:pPr>
              <w:rPr>
                <w:i/>
              </w:rPr>
            </w:pPr>
            <w:r w:rsidRPr="00F3489E">
              <w:t>5.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042AA7E1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25 butterfly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737723C6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Jenter rekrutt</w:t>
            </w:r>
          </w:p>
        </w:tc>
      </w:tr>
      <w:tr w:rsidR="00997BB3" w:rsidRPr="00F3489E" w14:paraId="7AE78830" w14:textId="77777777" w:rsidTr="00997B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078D7759" w14:textId="77777777" w:rsidR="00997BB3" w:rsidRPr="00F3489E" w:rsidRDefault="00997BB3" w:rsidP="00A35D4E">
            <w:pPr>
              <w:rPr>
                <w:i/>
              </w:rPr>
            </w:pPr>
            <w:r w:rsidRPr="00F3489E">
              <w:t>6.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5928373F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25 butterfly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76DC4247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Gutter rekrutt</w:t>
            </w:r>
          </w:p>
        </w:tc>
      </w:tr>
      <w:tr w:rsidR="00997BB3" w:rsidRPr="00F3489E" w14:paraId="34CF7E65" w14:textId="77777777" w:rsidTr="00997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1F6096F2" w14:textId="77777777" w:rsidR="00997BB3" w:rsidRPr="00F3489E" w:rsidRDefault="00997BB3" w:rsidP="00A35D4E">
            <w:pPr>
              <w:rPr>
                <w:i/>
              </w:rPr>
            </w:pPr>
            <w:r w:rsidRPr="00F3489E">
              <w:t>7.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578B7EFB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4x50 fri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1D933E73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Mixed rekrutt</w:t>
            </w:r>
          </w:p>
        </w:tc>
      </w:tr>
      <w:tr w:rsidR="00997BB3" w:rsidRPr="00F3489E" w14:paraId="3F26D2C8" w14:textId="77777777" w:rsidTr="00997B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1730C083" w14:textId="77777777" w:rsidR="00997BB3" w:rsidRPr="00F3489E" w:rsidRDefault="00997BB3" w:rsidP="00A35D4E">
            <w:pPr>
              <w:rPr>
                <w:i/>
              </w:rPr>
            </w:pPr>
            <w:r w:rsidRPr="00F3489E">
              <w:t>8.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4561092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50 bryst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34C6869C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Jenter rekrutt</w:t>
            </w:r>
          </w:p>
        </w:tc>
      </w:tr>
      <w:tr w:rsidR="00997BB3" w:rsidRPr="00F3489E" w14:paraId="6E50DDA3" w14:textId="77777777" w:rsidTr="00997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F7120C4" w14:textId="77777777" w:rsidR="00997BB3" w:rsidRPr="00F3489E" w:rsidRDefault="00997BB3" w:rsidP="00A35D4E">
            <w:pPr>
              <w:rPr>
                <w:i/>
              </w:rPr>
            </w:pPr>
            <w:r w:rsidRPr="00F3489E">
              <w:t>9.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202DE70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50 bryst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031C435C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Gutter rekrutt</w:t>
            </w:r>
          </w:p>
        </w:tc>
      </w:tr>
      <w:tr w:rsidR="00997BB3" w:rsidRPr="00F3489E" w14:paraId="3FB79BC4" w14:textId="77777777" w:rsidTr="00997B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2F539F6B" w14:textId="77777777" w:rsidR="00997BB3" w:rsidRPr="00F3489E" w:rsidRDefault="00997BB3" w:rsidP="00A35D4E">
            <w:pPr>
              <w:rPr>
                <w:i/>
              </w:rPr>
            </w:pPr>
            <w:r w:rsidRPr="00F3489E">
              <w:t>10.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36179753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100 IM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215219F" w14:textId="77777777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Jenter rekrutt</w:t>
            </w:r>
          </w:p>
        </w:tc>
      </w:tr>
      <w:tr w:rsidR="00997BB3" w:rsidRPr="00F3489E" w14:paraId="7AC41070" w14:textId="77777777" w:rsidTr="00997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01DF813A" w14:textId="77777777" w:rsidR="00997BB3" w:rsidRPr="00F3489E" w:rsidRDefault="00997BB3" w:rsidP="00A35D4E">
            <w:pPr>
              <w:rPr>
                <w:i/>
              </w:rPr>
            </w:pPr>
            <w:r w:rsidRPr="00F3489E">
              <w:t>11.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766D4B6F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100 IM</w:t>
            </w:r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59F3D876" w14:textId="77777777" w:rsidR="00997BB3" w:rsidRPr="00F3489E" w:rsidRDefault="00997BB3" w:rsidP="00A35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3489E">
              <w:t>Gutter rekrutt</w:t>
            </w:r>
          </w:p>
        </w:tc>
      </w:tr>
      <w:tr w:rsidR="00997BB3" w:rsidRPr="00F3489E" w14:paraId="0FB2611C" w14:textId="77777777" w:rsidTr="00997B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4EB79644" w14:textId="77777777" w:rsidR="00997BB3" w:rsidRPr="00F3489E" w:rsidRDefault="00997BB3" w:rsidP="00A35D4E">
            <w:pPr>
              <w:rPr>
                <w:i/>
              </w:rPr>
            </w:pPr>
            <w:r w:rsidRPr="00F3489E">
              <w:t>12.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740C9906" w14:textId="2C22CE4F" w:rsidR="00997BB3" w:rsidRPr="00F3489E" w:rsidRDefault="00997BB3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3489E">
              <w:t>4x50 bryst</w:t>
            </w:r>
            <w:r w:rsidR="00A35D4E">
              <w:t xml:space="preserve"> </w:t>
            </w:r>
            <w:proofErr w:type="spellStart"/>
            <w:r w:rsidR="00A35D4E">
              <w:t>mixed</w:t>
            </w:r>
            <w:proofErr w:type="spellEnd"/>
          </w:p>
        </w:tc>
        <w:tc>
          <w:tcPr>
            <w:tcW w:w="267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14:paraId="225771B8" w14:textId="5851FD43" w:rsidR="00997BB3" w:rsidRPr="00A35D4E" w:rsidRDefault="00A35D4E" w:rsidP="00A35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D4E">
              <w:t>Mixed rekrutt</w:t>
            </w:r>
          </w:p>
        </w:tc>
      </w:tr>
    </w:tbl>
    <w:p w14:paraId="0662E830" w14:textId="44423B40" w:rsidR="00630DCA" w:rsidRPr="00F3489E" w:rsidRDefault="00630DCA" w:rsidP="00A35D4E"/>
    <w:p w14:paraId="442F3732" w14:textId="6FE58B27" w:rsidR="00694B86" w:rsidRPr="00F3489E" w:rsidRDefault="00694B86" w:rsidP="00A35D4E">
      <w:pPr>
        <w:rPr>
          <w:rStyle w:val="Sterk"/>
          <w:i/>
        </w:rPr>
      </w:pPr>
      <w:r w:rsidRPr="00F3489E">
        <w:rPr>
          <w:rStyle w:val="Sterk"/>
        </w:rPr>
        <w:t>Ankomst:</w:t>
      </w:r>
    </w:p>
    <w:p w14:paraId="725ED80D" w14:textId="4658C147" w:rsidR="00777978" w:rsidRDefault="00777978" w:rsidP="00A35D4E">
      <w:pPr>
        <w:rPr>
          <w:i/>
        </w:rPr>
      </w:pPr>
      <w:r w:rsidRPr="00F3489E">
        <w:t xml:space="preserve">Ankomst til </w:t>
      </w:r>
      <w:proofErr w:type="spellStart"/>
      <w:r w:rsidRPr="00F3489E">
        <w:t>Sandbekkhallen</w:t>
      </w:r>
      <w:proofErr w:type="spellEnd"/>
      <w:r w:rsidRPr="00F3489E">
        <w:t xml:space="preserve"> via riksvei 159. Avkjøring retning Løvenstad - Blystadlia mellom Lørenskog og Lillestrøm. Hallen ligger i tilknytning til </w:t>
      </w:r>
      <w:proofErr w:type="spellStart"/>
      <w:r w:rsidRPr="00F3489E">
        <w:t>Sandbekken</w:t>
      </w:r>
      <w:proofErr w:type="spellEnd"/>
      <w:r w:rsidRPr="00F3489E">
        <w:t xml:space="preserve"> ungdomsskole i Rælingen kommune. Hallen er godt synlig fra </w:t>
      </w:r>
      <w:proofErr w:type="spellStart"/>
      <w:r w:rsidRPr="00F3489E">
        <w:t>Blystadveien</w:t>
      </w:r>
      <w:proofErr w:type="spellEnd"/>
      <w:r w:rsidRPr="00F3489E">
        <w:t xml:space="preserve">, med innkjøring via </w:t>
      </w:r>
      <w:proofErr w:type="spellStart"/>
      <w:r w:rsidRPr="00F3489E">
        <w:t>Tiurveien</w:t>
      </w:r>
      <w:proofErr w:type="spellEnd"/>
      <w:r w:rsidRPr="00F3489E">
        <w:t>, 2006 Løvenstad.</w:t>
      </w:r>
      <w:r w:rsidR="00F50D30" w:rsidRPr="00F3489E">
        <w:t xml:space="preserve"> </w:t>
      </w:r>
    </w:p>
    <w:p w14:paraId="6989D8FD" w14:textId="77777777" w:rsidR="003C5DAE" w:rsidRDefault="003C5DAE" w:rsidP="00A35D4E"/>
    <w:p w14:paraId="70DFBAD6" w14:textId="77777777" w:rsidR="002E1860" w:rsidRDefault="003C5DAE" w:rsidP="00A35D4E">
      <w:r w:rsidRPr="003C5DAE">
        <w:t>Parkering:</w:t>
      </w:r>
    </w:p>
    <w:p w14:paraId="415DA79B" w14:textId="520F88E5" w:rsidR="002E1860" w:rsidRDefault="003C5DAE" w:rsidP="00A35D4E">
      <w:r>
        <w:t xml:space="preserve">Det er mulighet for parkering utenfor svømmehallen, men de steder det er merket opp med hvitt er det </w:t>
      </w:r>
      <w:r w:rsidR="002E1860">
        <w:t xml:space="preserve">IKKE </w:t>
      </w:r>
      <w:r>
        <w:t xml:space="preserve">lov til å parkere. </w:t>
      </w:r>
      <w:r w:rsidR="002E1860">
        <w:t xml:space="preserve">Dette er fordi ved en nødssituasjon, så </w:t>
      </w:r>
      <w:r w:rsidR="002E1860">
        <w:rPr>
          <w:rStyle w:val="Sterk"/>
          <w:u w:val="single"/>
        </w:rPr>
        <w:t>SKAL</w:t>
      </w:r>
      <w:r w:rsidR="002E1860">
        <w:t xml:space="preserve"> det være en fri passasje inn til hallen. En såkalt </w:t>
      </w:r>
      <w:r w:rsidR="002E1860">
        <w:rPr>
          <w:rStyle w:val="Sterk"/>
          <w:u w:val="single"/>
        </w:rPr>
        <w:t xml:space="preserve">ANGREPSVEI. </w:t>
      </w:r>
      <w:r w:rsidR="002E1860">
        <w:t xml:space="preserve">Det er også merket rundt et kumlokk, som er en </w:t>
      </w:r>
      <w:r w:rsidR="002E1860">
        <w:rPr>
          <w:rStyle w:val="Sterk"/>
          <w:u w:val="single"/>
        </w:rPr>
        <w:t>BRANNKUM.</w:t>
      </w:r>
      <w:r w:rsidR="002E1860">
        <w:rPr>
          <w:rStyle w:val="Sterk"/>
        </w:rPr>
        <w:t xml:space="preserve">  </w:t>
      </w:r>
      <w:r w:rsidR="002E1860">
        <w:t xml:space="preserve">Brannkummen må være tilgjengelig i tilfelle brann </w:t>
      </w:r>
    </w:p>
    <w:p w14:paraId="22A2989B" w14:textId="77777777" w:rsidR="002E1860" w:rsidRDefault="002E1860" w:rsidP="00A35D4E">
      <w:pPr>
        <w:rPr>
          <w:lang w:eastAsia="nb-NO"/>
        </w:rPr>
      </w:pPr>
    </w:p>
    <w:p w14:paraId="09D93421" w14:textId="3280EDDF" w:rsidR="000474FE" w:rsidRPr="00F3489E" w:rsidRDefault="00694B86" w:rsidP="00A35D4E">
      <w:r w:rsidRPr="00F3489E">
        <w:rPr>
          <w:noProof/>
          <w:lang w:eastAsia="nb-NO"/>
        </w:rPr>
        <w:drawing>
          <wp:anchor distT="0" distB="0" distL="114300" distR="114300" simplePos="0" relativeHeight="251667968" behindDoc="0" locked="0" layoutInCell="1" allowOverlap="1" wp14:anchorId="0075EC38" wp14:editId="231B49E5">
            <wp:simplePos x="0" y="0"/>
            <wp:positionH relativeFrom="column">
              <wp:posOffset>3074670</wp:posOffset>
            </wp:positionH>
            <wp:positionV relativeFrom="paragraph">
              <wp:posOffset>45085</wp:posOffset>
            </wp:positionV>
            <wp:extent cx="3601720" cy="2409825"/>
            <wp:effectExtent l="0" t="76200" r="74930" b="952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4FE" w:rsidRPr="00F3489E">
        <w:t>Kafeteria med salg</w:t>
      </w:r>
      <w:r w:rsidR="00AD3A04">
        <w:t xml:space="preserve"> av mat og drikke</w:t>
      </w:r>
      <w:r w:rsidR="00F91550">
        <w:t xml:space="preserve">. </w:t>
      </w:r>
    </w:p>
    <w:p w14:paraId="029BB828" w14:textId="64E847E7" w:rsidR="002A091A" w:rsidRPr="00F3489E" w:rsidRDefault="00777978" w:rsidP="00A35D4E">
      <w:pPr>
        <w:rPr>
          <w:i/>
          <w:lang w:eastAsia="nb-NO"/>
        </w:rPr>
      </w:pPr>
      <w:r w:rsidRPr="00F3489E">
        <w:t xml:space="preserve">Eventuelle spørsmål besvares </w:t>
      </w:r>
      <w:r w:rsidR="00694B86" w:rsidRPr="00F3489E">
        <w:t xml:space="preserve">på epost til </w:t>
      </w:r>
      <w:hyperlink r:id="rId12" w:history="1">
        <w:r w:rsidR="00694B86" w:rsidRPr="00F3489E">
          <w:rPr>
            <w:rStyle w:val="Hyperlink1"/>
          </w:rPr>
          <w:t>stevne@lrk.no</w:t>
        </w:r>
      </w:hyperlink>
      <w:r w:rsidR="00694B86" w:rsidRPr="00F3489E">
        <w:t xml:space="preserve">. </w:t>
      </w:r>
    </w:p>
    <w:sectPr w:rsidR="002A091A" w:rsidRPr="00F3489E" w:rsidSect="002A091A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01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98FE" w14:textId="77777777" w:rsidR="00C71AC5" w:rsidRDefault="00C71AC5" w:rsidP="00A35D4E">
      <w:r>
        <w:separator/>
      </w:r>
    </w:p>
    <w:p w14:paraId="4FA020B0" w14:textId="77777777" w:rsidR="00C71AC5" w:rsidRDefault="00C71AC5" w:rsidP="00A35D4E"/>
    <w:p w14:paraId="4D12E6AA" w14:textId="77777777" w:rsidR="00C71AC5" w:rsidRDefault="00C71AC5" w:rsidP="00A35D4E"/>
    <w:p w14:paraId="6927E2B8" w14:textId="77777777" w:rsidR="00C71AC5" w:rsidRDefault="00C71AC5" w:rsidP="00A35D4E"/>
  </w:endnote>
  <w:endnote w:type="continuationSeparator" w:id="0">
    <w:p w14:paraId="1BF9D75D" w14:textId="77777777" w:rsidR="00C71AC5" w:rsidRDefault="00C71AC5" w:rsidP="00A35D4E">
      <w:r>
        <w:continuationSeparator/>
      </w:r>
    </w:p>
    <w:p w14:paraId="5AC7DEA1" w14:textId="77777777" w:rsidR="00C71AC5" w:rsidRDefault="00C71AC5" w:rsidP="00A35D4E"/>
    <w:p w14:paraId="40B4AA25" w14:textId="77777777" w:rsidR="00C71AC5" w:rsidRDefault="00C71AC5" w:rsidP="00A35D4E"/>
    <w:p w14:paraId="6DF0173E" w14:textId="77777777" w:rsidR="00C71AC5" w:rsidRDefault="00C71AC5" w:rsidP="00A35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00A5" w14:textId="77777777" w:rsidR="00CE0A54" w:rsidRDefault="005F6DDD" w:rsidP="00A35D4E">
    <w:pPr>
      <w:pStyle w:val="Bunntekst"/>
    </w:pPr>
    <w:r>
      <w:rPr>
        <w:noProof/>
        <w:lang w:eastAsia="nb-NO"/>
      </w:rPr>
      <mc:AlternateContent>
        <mc:Choice Requires="wps">
          <w:drawing>
            <wp:inline distT="0" distB="0" distL="0" distR="0" wp14:anchorId="2A7B4777" wp14:editId="56717400">
              <wp:extent cx="5467350" cy="54610"/>
              <wp:effectExtent l="27305" t="44450" r="39370" b="72390"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5B9BD5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4D7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DBC72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6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" fillcolor="#5b9bd5" strokecolor="#f2f2f2" strokeweight="3pt">
              <v:shadow on="t" color="#1f4d78" opacity=".5" offset="1pt"/>
              <w10:anchorlock/>
            </v:shape>
          </w:pict>
        </mc:Fallback>
      </mc:AlternateContent>
    </w:r>
  </w:p>
  <w:p w14:paraId="64BF28D7" w14:textId="1481D01F" w:rsidR="0085162D" w:rsidRDefault="00CE0A54" w:rsidP="00A35D4E">
    <w:pPr>
      <w:pStyle w:val="Bunntekst"/>
    </w:pPr>
    <w:r>
      <w:t xml:space="preserve">Side </w:t>
    </w:r>
    <w:r>
      <w:fldChar w:fldCharType="begin"/>
    </w:r>
    <w:r>
      <w:instrText xml:space="preserve"> PAGE    \* MERGEFORMAT </w:instrText>
    </w:r>
    <w:r>
      <w:fldChar w:fldCharType="separate"/>
    </w:r>
    <w:r w:rsidR="00912CCF">
      <w:rPr>
        <w:noProof/>
      </w:rPr>
      <w:t>2</w:t>
    </w:r>
    <w:r>
      <w:rPr>
        <w:noProof/>
      </w:rPr>
      <w:fldChar w:fldCharType="end"/>
    </w:r>
  </w:p>
  <w:p w14:paraId="762A7DC5" w14:textId="77777777" w:rsidR="000379EE" w:rsidRDefault="000379EE" w:rsidP="00A35D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2D88" w14:textId="77777777" w:rsidR="00CE0A54" w:rsidRDefault="005F6DDD" w:rsidP="00A35D4E">
    <w:pPr>
      <w:pStyle w:val="Bunntekst"/>
    </w:pPr>
    <w:r>
      <w:rPr>
        <w:noProof/>
        <w:lang w:eastAsia="nb-NO"/>
      </w:rPr>
      <mc:AlternateContent>
        <mc:Choice Requires="wps">
          <w:drawing>
            <wp:inline distT="0" distB="0" distL="0" distR="0" wp14:anchorId="597C00AF" wp14:editId="05332DDE">
              <wp:extent cx="5467350" cy="54610"/>
              <wp:effectExtent l="27305" t="44450" r="39370" b="72390"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5B9BD5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4D7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ACB21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8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" fillcolor="#5b9bd5" strokecolor="#f2f2f2" strokeweight="3pt">
              <v:shadow on="t" color="#1f4d78" opacity=".5" offset="1pt"/>
              <w10:anchorlock/>
            </v:shape>
          </w:pict>
        </mc:Fallback>
      </mc:AlternateContent>
    </w:r>
  </w:p>
  <w:p w14:paraId="60333BBE" w14:textId="66F486F8" w:rsidR="0085162D" w:rsidRDefault="00CE0A54" w:rsidP="00A35D4E">
    <w:pPr>
      <w:pStyle w:val="Bunntekst"/>
    </w:pPr>
    <w:r>
      <w:t xml:space="preserve">Side </w:t>
    </w:r>
    <w:r>
      <w:fldChar w:fldCharType="begin"/>
    </w:r>
    <w:r>
      <w:instrText xml:space="preserve"> PAGE    \* MERGEFORMAT </w:instrText>
    </w:r>
    <w:r>
      <w:fldChar w:fldCharType="separate"/>
    </w:r>
    <w:r w:rsidR="00694B86">
      <w:rPr>
        <w:noProof/>
      </w:rPr>
      <w:t>3</w:t>
    </w:r>
    <w:r>
      <w:rPr>
        <w:noProof/>
      </w:rPr>
      <w:fldChar w:fldCharType="end"/>
    </w:r>
  </w:p>
  <w:p w14:paraId="38684382" w14:textId="77777777" w:rsidR="000379EE" w:rsidRDefault="000379EE" w:rsidP="00A35D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3416" w14:textId="77777777" w:rsidR="00CE0A54" w:rsidRDefault="005F6DDD" w:rsidP="00A35D4E">
    <w:pPr>
      <w:pStyle w:val="Bunntekst"/>
    </w:pPr>
    <w:r>
      <w:rPr>
        <w:noProof/>
        <w:lang w:eastAsia="nb-NO"/>
      </w:rPr>
      <mc:AlternateContent>
        <mc:Choice Requires="wps">
          <w:drawing>
            <wp:inline distT="0" distB="0" distL="0" distR="0" wp14:anchorId="5BF0043F" wp14:editId="21DFC77F">
              <wp:extent cx="5467350" cy="54610"/>
              <wp:effectExtent l="27305" t="44450" r="39370" b="72390"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5B9BD5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4D7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FBE42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" fillcolor="#5b9bd5" strokecolor="#f2f2f2" strokeweight="3pt">
              <v:shadow on="t" color="#1f4d78" opacity=".5" offset="1pt"/>
              <w10:anchorlock/>
            </v:shape>
          </w:pict>
        </mc:Fallback>
      </mc:AlternateContent>
    </w:r>
  </w:p>
  <w:p w14:paraId="1F9702DC" w14:textId="46F3E545" w:rsidR="0085162D" w:rsidRDefault="00CE0A54" w:rsidP="00A35D4E">
    <w:pPr>
      <w:pStyle w:val="Bunntekst"/>
    </w:pPr>
    <w:r>
      <w:t xml:space="preserve">Side </w:t>
    </w:r>
    <w:r>
      <w:fldChar w:fldCharType="begin"/>
    </w:r>
    <w:r>
      <w:instrText xml:space="preserve"> PAGE    \* MERGEFORMAT </w:instrText>
    </w:r>
    <w:r>
      <w:fldChar w:fldCharType="separate"/>
    </w:r>
    <w:r w:rsidR="00912CCF">
      <w:rPr>
        <w:noProof/>
      </w:rPr>
      <w:t>1</w:t>
    </w:r>
    <w:r>
      <w:rPr>
        <w:noProof/>
      </w:rPr>
      <w:fldChar w:fldCharType="end"/>
    </w:r>
  </w:p>
  <w:p w14:paraId="7D1E15F6" w14:textId="77777777" w:rsidR="000379EE" w:rsidRDefault="000379EE" w:rsidP="00A35D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997F" w14:textId="77777777" w:rsidR="00C71AC5" w:rsidRDefault="00C71AC5" w:rsidP="00A35D4E">
      <w:r>
        <w:separator/>
      </w:r>
    </w:p>
    <w:p w14:paraId="1A627ACD" w14:textId="77777777" w:rsidR="00C71AC5" w:rsidRDefault="00C71AC5" w:rsidP="00A35D4E"/>
    <w:p w14:paraId="4F0DBFE5" w14:textId="77777777" w:rsidR="00C71AC5" w:rsidRDefault="00C71AC5" w:rsidP="00A35D4E"/>
    <w:p w14:paraId="5D87A196" w14:textId="77777777" w:rsidR="00C71AC5" w:rsidRDefault="00C71AC5" w:rsidP="00A35D4E"/>
  </w:footnote>
  <w:footnote w:type="continuationSeparator" w:id="0">
    <w:p w14:paraId="66E0EE9E" w14:textId="77777777" w:rsidR="00C71AC5" w:rsidRDefault="00C71AC5" w:rsidP="00A35D4E">
      <w:r>
        <w:continuationSeparator/>
      </w:r>
    </w:p>
    <w:p w14:paraId="5E2F06AD" w14:textId="77777777" w:rsidR="00C71AC5" w:rsidRDefault="00C71AC5" w:rsidP="00A35D4E"/>
    <w:p w14:paraId="4D200E89" w14:textId="77777777" w:rsidR="00C71AC5" w:rsidRDefault="00C71AC5" w:rsidP="00A35D4E"/>
    <w:p w14:paraId="61DA88FD" w14:textId="77777777" w:rsidR="00C71AC5" w:rsidRDefault="00C71AC5" w:rsidP="00A35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0CE9" w14:textId="77777777" w:rsidR="00CC49AA" w:rsidRDefault="005F6DDD" w:rsidP="00A35D4E">
    <w:pPr>
      <w:pStyle w:val="Topptekst"/>
    </w:pPr>
    <w:r w:rsidRPr="00CC49AA">
      <w:rPr>
        <w:noProof/>
        <w:lang w:eastAsia="nb-NO"/>
      </w:rPr>
      <w:drawing>
        <wp:inline distT="0" distB="0" distL="0" distR="0" wp14:anchorId="17734D88" wp14:editId="3F052902">
          <wp:extent cx="6615096" cy="153191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908" cy="154854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541E8BD1" w14:textId="77777777" w:rsidR="009A49ED" w:rsidRPr="00CC49AA" w:rsidRDefault="009A49ED" w:rsidP="00A35D4E">
    <w:pPr>
      <w:pStyle w:val="Topptekst"/>
    </w:pPr>
  </w:p>
  <w:p w14:paraId="1496927C" w14:textId="2D539EB3" w:rsidR="0085162D" w:rsidRDefault="00CC49AA" w:rsidP="00A35D4E">
    <w:pPr>
      <w:pStyle w:val="Overskrift1"/>
    </w:pPr>
    <w:r w:rsidRPr="009A49ED">
      <w:t xml:space="preserve">Innbyr til </w:t>
    </w:r>
    <w:r w:rsidR="00997BB3">
      <w:t>R</w:t>
    </w:r>
    <w:r w:rsidRPr="009A49ED">
      <w:t>ekrutt stevne</w:t>
    </w:r>
    <w:r w:rsidR="00997BB3">
      <w:t xml:space="preserve"> </w:t>
    </w:r>
    <w:r w:rsidRPr="009A49ED">
      <w:t xml:space="preserve">i Sandbekkenhallen </w:t>
    </w:r>
    <w:r w:rsidR="00997BB3">
      <w:br/>
    </w:r>
    <w:r w:rsidRPr="009A49ED">
      <w:t>lørd</w:t>
    </w:r>
    <w:r w:rsidR="00433E6D" w:rsidRPr="009A49ED">
      <w:t xml:space="preserve">ag </w:t>
    </w:r>
    <w:r w:rsidR="00F91550">
      <w:t>1</w:t>
    </w:r>
    <w:r w:rsidR="00B9107F">
      <w:t>.februar 20</w:t>
    </w:r>
    <w:r w:rsidR="00F91550">
      <w:t>20</w:t>
    </w:r>
  </w:p>
  <w:p w14:paraId="73939737" w14:textId="77777777" w:rsidR="0085162D" w:rsidRDefault="0085162D" w:rsidP="00A35D4E"/>
  <w:p w14:paraId="421984C1" w14:textId="77777777" w:rsidR="000379EE" w:rsidRDefault="000379EE" w:rsidP="00A35D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4"/>
    <w:rsid w:val="00005C3C"/>
    <w:rsid w:val="00037072"/>
    <w:rsid w:val="000379EE"/>
    <w:rsid w:val="000474FE"/>
    <w:rsid w:val="00062AC4"/>
    <w:rsid w:val="000B1433"/>
    <w:rsid w:val="000C2D83"/>
    <w:rsid w:val="000D73BD"/>
    <w:rsid w:val="001130DC"/>
    <w:rsid w:val="001318FD"/>
    <w:rsid w:val="00135377"/>
    <w:rsid w:val="001B7094"/>
    <w:rsid w:val="00200D5D"/>
    <w:rsid w:val="0020193C"/>
    <w:rsid w:val="00206D8D"/>
    <w:rsid w:val="002170E8"/>
    <w:rsid w:val="002A091A"/>
    <w:rsid w:val="002E1860"/>
    <w:rsid w:val="002F2A13"/>
    <w:rsid w:val="00322FDA"/>
    <w:rsid w:val="00362EE6"/>
    <w:rsid w:val="003C5DAE"/>
    <w:rsid w:val="003E05A2"/>
    <w:rsid w:val="00433E6D"/>
    <w:rsid w:val="00434EE4"/>
    <w:rsid w:val="00481820"/>
    <w:rsid w:val="00487F78"/>
    <w:rsid w:val="004F2DC2"/>
    <w:rsid w:val="0058228E"/>
    <w:rsid w:val="005A410C"/>
    <w:rsid w:val="005D0376"/>
    <w:rsid w:val="005E0160"/>
    <w:rsid w:val="005F6DDD"/>
    <w:rsid w:val="006063F1"/>
    <w:rsid w:val="00614EF1"/>
    <w:rsid w:val="00630DCA"/>
    <w:rsid w:val="00637BFD"/>
    <w:rsid w:val="00643FEF"/>
    <w:rsid w:val="006646F1"/>
    <w:rsid w:val="00694B86"/>
    <w:rsid w:val="00695406"/>
    <w:rsid w:val="006D221B"/>
    <w:rsid w:val="006D30F0"/>
    <w:rsid w:val="006F0265"/>
    <w:rsid w:val="006F3F2F"/>
    <w:rsid w:val="006F5675"/>
    <w:rsid w:val="00703A58"/>
    <w:rsid w:val="00750DA8"/>
    <w:rsid w:val="00777978"/>
    <w:rsid w:val="00781483"/>
    <w:rsid w:val="007A2DF9"/>
    <w:rsid w:val="007F2897"/>
    <w:rsid w:val="007F5513"/>
    <w:rsid w:val="00826FF1"/>
    <w:rsid w:val="008475BB"/>
    <w:rsid w:val="0085162D"/>
    <w:rsid w:val="008B319B"/>
    <w:rsid w:val="008E2EA4"/>
    <w:rsid w:val="00912CCF"/>
    <w:rsid w:val="009623DF"/>
    <w:rsid w:val="00970402"/>
    <w:rsid w:val="009876F8"/>
    <w:rsid w:val="00997BB3"/>
    <w:rsid w:val="009A0D60"/>
    <w:rsid w:val="009A49ED"/>
    <w:rsid w:val="009D0BB0"/>
    <w:rsid w:val="009F31A2"/>
    <w:rsid w:val="00A05A43"/>
    <w:rsid w:val="00A119BE"/>
    <w:rsid w:val="00A123D1"/>
    <w:rsid w:val="00A15255"/>
    <w:rsid w:val="00A35D4E"/>
    <w:rsid w:val="00AD13B1"/>
    <w:rsid w:val="00AD3A04"/>
    <w:rsid w:val="00B020FF"/>
    <w:rsid w:val="00B140AD"/>
    <w:rsid w:val="00B15806"/>
    <w:rsid w:val="00B876F5"/>
    <w:rsid w:val="00B9107F"/>
    <w:rsid w:val="00B943AC"/>
    <w:rsid w:val="00BA4307"/>
    <w:rsid w:val="00BE640E"/>
    <w:rsid w:val="00BF029D"/>
    <w:rsid w:val="00C569D1"/>
    <w:rsid w:val="00C71AC5"/>
    <w:rsid w:val="00CB3889"/>
    <w:rsid w:val="00CB7C4C"/>
    <w:rsid w:val="00CC49AA"/>
    <w:rsid w:val="00CE0A54"/>
    <w:rsid w:val="00D61D9D"/>
    <w:rsid w:val="00DE20C7"/>
    <w:rsid w:val="00E05348"/>
    <w:rsid w:val="00E21F3B"/>
    <w:rsid w:val="00E53B0E"/>
    <w:rsid w:val="00ED4F06"/>
    <w:rsid w:val="00EF79B7"/>
    <w:rsid w:val="00F3489E"/>
    <w:rsid w:val="00F50D30"/>
    <w:rsid w:val="00F55DC4"/>
    <w:rsid w:val="00F75120"/>
    <w:rsid w:val="00F8060A"/>
    <w:rsid w:val="00F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45041E"/>
  <w15:docId w15:val="{71502BD4-B473-4582-AC0D-FAE1D03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35D4E"/>
    <w:rPr>
      <w:rFonts w:ascii="Calibri" w:eastAsia="ヒラギノ角ゴ Pro W3" w:hAnsi="Calibri"/>
      <w:b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CC49AA"/>
    <w:pPr>
      <w:keepNext/>
      <w:spacing w:before="240" w:after="60"/>
      <w:outlineLvl w:val="0"/>
    </w:pPr>
    <w:rPr>
      <w:rFonts w:ascii="Calibri Light" w:eastAsia="Times New Roman" w:hAnsi="Calibri Light"/>
      <w:b w:val="0"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Footer1">
    <w:name w:val="Footer1"/>
    <w:autoRedefine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character" w:customStyle="1" w:styleId="Hyperlink1">
    <w:name w:val="Hyperlink1"/>
    <w:autoRedefine/>
    <w:rPr>
      <w:color w:val="0000FF"/>
      <w:u w:val="single"/>
    </w:rPr>
  </w:style>
  <w:style w:type="character" w:styleId="Hyperkobling">
    <w:name w:val="Hyperlink"/>
    <w:locked/>
    <w:rsid w:val="00A05A43"/>
    <w:rPr>
      <w:color w:val="0000FF"/>
      <w:u w:val="single"/>
    </w:rPr>
  </w:style>
  <w:style w:type="paragraph" w:styleId="Topptekst">
    <w:name w:val="header"/>
    <w:basedOn w:val="Normal"/>
    <w:link w:val="TopptekstTegn"/>
    <w:locked/>
    <w:rsid w:val="000474F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474FE"/>
    <w:rPr>
      <w:rFonts w:eastAsia="ヒラギノ角ゴ Pro W3"/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locked/>
    <w:rsid w:val="000474F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474FE"/>
    <w:rPr>
      <w:rFonts w:eastAsia="ヒラギノ角ゴ Pro W3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locked/>
    <w:rsid w:val="00F806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8060A"/>
    <w:rPr>
      <w:rFonts w:ascii="Tahoma" w:eastAsia="ヒラギノ角ゴ Pro W3" w:hAnsi="Tahoma" w:cs="Tahoma"/>
      <w:sz w:val="16"/>
      <w:szCs w:val="16"/>
      <w:lang w:val="nb-NO"/>
    </w:rPr>
  </w:style>
  <w:style w:type="character" w:styleId="Merknadsreferanse">
    <w:name w:val="annotation reference"/>
    <w:locked/>
    <w:rsid w:val="005D0376"/>
    <w:rPr>
      <w:sz w:val="16"/>
      <w:szCs w:val="16"/>
    </w:rPr>
  </w:style>
  <w:style w:type="paragraph" w:styleId="Merknadstekst">
    <w:name w:val="annotation text"/>
    <w:basedOn w:val="Normal"/>
    <w:link w:val="MerknadstekstTegn"/>
    <w:locked/>
    <w:rsid w:val="005D0376"/>
    <w:rPr>
      <w:sz w:val="20"/>
      <w:szCs w:val="20"/>
    </w:rPr>
  </w:style>
  <w:style w:type="character" w:customStyle="1" w:styleId="MerknadstekstTegn">
    <w:name w:val="Merknadstekst Tegn"/>
    <w:link w:val="Merknadstekst"/>
    <w:rsid w:val="005D0376"/>
    <w:rPr>
      <w:rFonts w:eastAsia="ヒラギノ角ゴ Pro W3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locked/>
    <w:rsid w:val="005D0376"/>
    <w:rPr>
      <w:b w:val="0"/>
      <w:bCs/>
    </w:rPr>
  </w:style>
  <w:style w:type="character" w:customStyle="1" w:styleId="KommentaremneTegn">
    <w:name w:val="Kommentaremne Tegn"/>
    <w:link w:val="Kommentaremne"/>
    <w:rsid w:val="005D0376"/>
    <w:rPr>
      <w:rFonts w:eastAsia="ヒラギノ角ゴ Pro W3"/>
      <w:b/>
      <w:bCs/>
      <w:lang w:val="nb-NO"/>
    </w:rPr>
  </w:style>
  <w:style w:type="character" w:customStyle="1" w:styleId="Overskrift1Tegn">
    <w:name w:val="Overskrift 1 Tegn"/>
    <w:link w:val="Overskrift1"/>
    <w:rsid w:val="00CC49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lrutenett">
    <w:name w:val="Table Grid"/>
    <w:basedOn w:val="Vanligtabell"/>
    <w:locked/>
    <w:rsid w:val="00E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6fargerikuthevingsfarge51">
    <w:name w:val="Rutenettabell 6 fargerik – uthevingsfarge 51"/>
    <w:basedOn w:val="Vanligtabell"/>
    <w:uiPriority w:val="51"/>
    <w:rsid w:val="006063F1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ystrutenett-uthevingsfarge5">
    <w:name w:val="Light Grid Accent 5"/>
    <w:basedOn w:val="Vanligtabell"/>
    <w:uiPriority w:val="62"/>
    <w:rsid w:val="003E05A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1130D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1130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1130D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erk">
    <w:name w:val="Strong"/>
    <w:basedOn w:val="Standardskriftforavsnitt"/>
    <w:uiPriority w:val="22"/>
    <w:qFormat/>
    <w:locked/>
    <w:rsid w:val="006F5675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2E1860"/>
    <w:pPr>
      <w:spacing w:before="100" w:beforeAutospacing="1" w:after="100" w:afterAutospacing="1"/>
    </w:pPr>
    <w:rPr>
      <w:rFonts w:ascii="Times New Roman" w:eastAsia="Times New Roman" w:hAnsi="Times New Roman"/>
      <w:b w:val="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ne@lrk.n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evne@lrk.n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9BD4-4BAC-4665-AF94-21224F93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Rælingen Kommune</vt:lpstr>
      <vt:lpstr>Rælingen Kommune</vt:lpstr>
    </vt:vector>
  </TitlesOfParts>
  <Company>Forskernett / RRHF</Company>
  <LinksUpToDate>false</LinksUpToDate>
  <CharactersWithSpaces>2054</CharactersWithSpaces>
  <SharedDoc>false</SharedDoc>
  <HLinks>
    <vt:vector size="24" baseType="variant">
      <vt:variant>
        <vt:i4>2555974</vt:i4>
      </vt:variant>
      <vt:variant>
        <vt:i4>15</vt:i4>
      </vt:variant>
      <vt:variant>
        <vt:i4>0</vt:i4>
      </vt:variant>
      <vt:variant>
        <vt:i4>5</vt:i4>
      </vt:variant>
      <vt:variant>
        <vt:lpwstr>mailto:farkas.lorant@gmail.com</vt:lpwstr>
      </vt:variant>
      <vt:variant>
        <vt:lpwstr/>
      </vt:variant>
      <vt:variant>
        <vt:i4>2621471</vt:i4>
      </vt:variant>
      <vt:variant>
        <vt:i4>12</vt:i4>
      </vt:variant>
      <vt:variant>
        <vt:i4>0</vt:i4>
      </vt:variant>
      <vt:variant>
        <vt:i4>5</vt:i4>
      </vt:variant>
      <vt:variant>
        <vt:lpwstr>mailto:dcchrist@online.no</vt:lpwstr>
      </vt:variant>
      <vt:variant>
        <vt:lpwstr/>
      </vt:variant>
      <vt:variant>
        <vt:i4>6881348</vt:i4>
      </vt:variant>
      <vt:variant>
        <vt:i4>6</vt:i4>
      </vt:variant>
      <vt:variant>
        <vt:i4>0</vt:i4>
      </vt:variant>
      <vt:variant>
        <vt:i4>5</vt:i4>
      </vt:variant>
      <vt:variant>
        <vt:lpwstr>mailto:stevne@lrk.no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http://www.livetiming.no/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Rælingen Kommune</dc:title>
  <dc:creator>A8972</dc:creator>
  <cp:lastModifiedBy>Anton Vooren</cp:lastModifiedBy>
  <cp:revision>2</cp:revision>
  <cp:lastPrinted>2012-12-10T14:01:00Z</cp:lastPrinted>
  <dcterms:created xsi:type="dcterms:W3CDTF">2020-01-05T11:43:00Z</dcterms:created>
  <dcterms:modified xsi:type="dcterms:W3CDTF">2020-01-05T11:43:00Z</dcterms:modified>
</cp:coreProperties>
</file>