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4959BA" w14:textId="77777777" w:rsidR="0074765B" w:rsidRDefault="00000000">
      <w:pPr>
        <w:jc w:val="center"/>
        <w:rPr>
          <w:rFonts w:ascii="Arial" w:hAnsi="Arial" w:cs="Arial"/>
          <w:b/>
          <w:bCs/>
          <w:color w:val="7030A0"/>
          <w:sz w:val="56"/>
          <w:szCs w:val="56"/>
        </w:rPr>
      </w:pPr>
      <w:r>
        <w:rPr>
          <w:rFonts w:ascii="Arial" w:hAnsi="Arial" w:cs="Arial"/>
          <w:b/>
          <w:bCs/>
          <w:color w:val="7030A0"/>
          <w:sz w:val="56"/>
          <w:szCs w:val="56"/>
        </w:rPr>
        <w:t>VERKSAMHETSPLAN</w:t>
      </w:r>
    </w:p>
    <w:p w14:paraId="020436F3" w14:textId="77777777" w:rsidR="0074765B" w:rsidRDefault="0074765B">
      <w:pPr>
        <w:jc w:val="center"/>
        <w:rPr>
          <w:rFonts w:ascii="Arial" w:hAnsi="Arial" w:cs="Arial"/>
          <w:b/>
          <w:bCs/>
          <w:color w:val="7030A0"/>
          <w:sz w:val="56"/>
          <w:szCs w:val="56"/>
        </w:rPr>
      </w:pPr>
    </w:p>
    <w:p w14:paraId="76BCBDD9" w14:textId="77777777" w:rsidR="0074765B" w:rsidRDefault="0074765B">
      <w:pPr>
        <w:tabs>
          <w:tab w:val="left" w:pos="18256"/>
        </w:tabs>
        <w:ind w:left="1304"/>
        <w:rPr>
          <w:smallCaps/>
        </w:rPr>
      </w:pPr>
    </w:p>
    <w:p w14:paraId="41CC292B" w14:textId="77777777" w:rsidR="0074765B" w:rsidRDefault="00000000">
      <w:pPr>
        <w:jc w:val="right"/>
        <w:rPr>
          <w:lang w:eastAsia="sv-SE"/>
        </w:rPr>
      </w:pPr>
      <w:r>
        <w:rPr>
          <w:smallCaps/>
        </w:rPr>
        <w:br/>
      </w:r>
      <w:r>
        <w:rPr>
          <w:noProof/>
        </w:rPr>
        <w:drawing>
          <wp:anchor distT="0" distB="0" distL="0" distR="0" simplePos="0" relativeHeight="251659264" behindDoc="1" locked="0" layoutInCell="1" allowOverlap="1" wp14:anchorId="30BF9429" wp14:editId="40A3C1D6">
            <wp:simplePos x="0" y="0"/>
            <wp:positionH relativeFrom="column">
              <wp:posOffset>3466465</wp:posOffset>
            </wp:positionH>
            <wp:positionV relativeFrom="paragraph">
              <wp:posOffset>7229475</wp:posOffset>
            </wp:positionV>
            <wp:extent cx="2385695" cy="643890"/>
            <wp:effectExtent l="0" t="0" r="14605" b="3810"/>
            <wp:wrapTight wrapText="bothSides">
              <wp:wrapPolygon edited="0">
                <wp:start x="17593" y="0"/>
                <wp:lineTo x="0" y="3834"/>
                <wp:lineTo x="0" y="18533"/>
                <wp:lineTo x="13281" y="21089"/>
                <wp:lineTo x="21387" y="21089"/>
                <wp:lineTo x="21387" y="4473"/>
                <wp:lineTo x="18973" y="0"/>
                <wp:lineTo x="17593" y="0"/>
              </wp:wrapPolygon>
            </wp:wrapTight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inline distT="0" distB="0" distL="0" distR="0" wp14:anchorId="654FF985" wp14:editId="482447CC">
            <wp:extent cx="5156835" cy="5024120"/>
            <wp:effectExtent l="0" t="0" r="5715" b="5080"/>
            <wp:docPr id="1" name="Bild 1" descr="Equmeniascoutli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qumeniascoutli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502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4206D" w14:textId="77777777" w:rsidR="0074765B" w:rsidRDefault="0074765B">
      <w:pPr>
        <w:jc w:val="right"/>
        <w:rPr>
          <w:lang w:eastAsia="sv-SE"/>
        </w:rPr>
        <w:sectPr w:rsidR="0074765B">
          <w:footerReference w:type="default" r:id="rId11"/>
          <w:pgSz w:w="11905" w:h="16837"/>
          <w:pgMar w:top="1714" w:right="1417" w:bottom="1248" w:left="1417" w:header="1438" w:footer="972" w:gutter="0"/>
          <w:cols w:space="720"/>
          <w:docGrid w:linePitch="360"/>
        </w:sectPr>
      </w:pPr>
    </w:p>
    <w:p w14:paraId="466CCC37" w14:textId="77777777" w:rsidR="0074765B" w:rsidRPr="00707C6C" w:rsidRDefault="00000000">
      <w:proofErr w:type="spellStart"/>
      <w:r w:rsidRPr="00707C6C">
        <w:lastRenderedPageBreak/>
        <w:t>Equmenias</w:t>
      </w:r>
      <w:proofErr w:type="spellEnd"/>
      <w:r w:rsidRPr="00707C6C">
        <w:t xml:space="preserve"> vision – det här drömmer vi om</w:t>
      </w:r>
    </w:p>
    <w:p w14:paraId="56E332EB" w14:textId="77777777" w:rsidR="0074765B" w:rsidRPr="00707C6C" w:rsidRDefault="0074765B"/>
    <w:p w14:paraId="65255283" w14:textId="77777777" w:rsidR="0074765B" w:rsidRPr="00707C6C" w:rsidRDefault="00000000">
      <w:r w:rsidRPr="00707C6C">
        <w:t xml:space="preserve">Equmenia- Där barn och unga växer i gemenskap med varandra och Jesus. Det är </w:t>
      </w:r>
      <w:proofErr w:type="spellStart"/>
      <w:r w:rsidRPr="00707C6C">
        <w:t>Equmenias</w:t>
      </w:r>
      <w:proofErr w:type="spellEnd"/>
      <w:r w:rsidRPr="00707C6C">
        <w:t xml:space="preserve"> vision och allt vi gör handlar om det. På tusen olika sätt.</w:t>
      </w:r>
    </w:p>
    <w:p w14:paraId="63DB5011" w14:textId="77777777" w:rsidR="0074765B" w:rsidRPr="00707C6C" w:rsidRDefault="0074765B"/>
    <w:p w14:paraId="6F9B8C44" w14:textId="77777777" w:rsidR="0074765B" w:rsidRPr="00707C6C" w:rsidRDefault="00000000">
      <w:r w:rsidRPr="00707C6C">
        <w:t>Vårt uppdrag – det här finns vi till för</w:t>
      </w:r>
    </w:p>
    <w:p w14:paraId="3D6102B7" w14:textId="77777777" w:rsidR="0074765B" w:rsidRPr="00707C6C" w:rsidRDefault="0074765B"/>
    <w:p w14:paraId="4DB2039E" w14:textId="77777777" w:rsidR="0074765B" w:rsidRPr="00707C6C" w:rsidRDefault="00000000">
      <w:r w:rsidRPr="00707C6C">
        <w:t xml:space="preserve">Vi vill skapa en meningsfull vardag för barn och unga där de får växa och hitta sin väg i tro och liv. Som medlem i Equmenia behöver man inte ha en tro men i </w:t>
      </w:r>
      <w:proofErr w:type="spellStart"/>
      <w:r w:rsidRPr="00707C6C">
        <w:t>Equmenias</w:t>
      </w:r>
      <w:proofErr w:type="spellEnd"/>
      <w:r w:rsidRPr="00707C6C">
        <w:t xml:space="preserve"> verksamhet får man höra om den kristna tron och om en Gud som älskar alla människor.</w:t>
      </w:r>
    </w:p>
    <w:p w14:paraId="414195C5" w14:textId="77777777" w:rsidR="0074765B" w:rsidRPr="00707C6C" w:rsidRDefault="0074765B"/>
    <w:p w14:paraId="0C1B8A73" w14:textId="77777777" w:rsidR="0074765B" w:rsidRPr="00707C6C" w:rsidRDefault="00000000">
      <w:r w:rsidRPr="00707C6C">
        <w:t>Övergripande mål</w:t>
      </w:r>
    </w:p>
    <w:p w14:paraId="179B1620" w14:textId="77777777" w:rsidR="0074765B" w:rsidRPr="00707C6C" w:rsidRDefault="0074765B"/>
    <w:p w14:paraId="33AC93E1" w14:textId="77777777" w:rsidR="0074765B" w:rsidRPr="00707C6C" w:rsidRDefault="00000000">
      <w:r w:rsidRPr="00707C6C">
        <w:t>All vår verksamhet ska präglas av följande värderingar som vi som organisation enats om.</w:t>
      </w:r>
    </w:p>
    <w:p w14:paraId="7EB1F8CC" w14:textId="77777777" w:rsidR="0074765B" w:rsidRPr="00707C6C" w:rsidRDefault="0074765B"/>
    <w:p w14:paraId="0CA2B70E" w14:textId="77777777" w:rsidR="0074765B" w:rsidRPr="00707C6C" w:rsidRDefault="00000000">
      <w:pPr>
        <w:numPr>
          <w:ilvl w:val="0"/>
          <w:numId w:val="3"/>
        </w:numPr>
      </w:pPr>
      <w:r w:rsidRPr="00707C6C">
        <w:t>Inkludering – Vi ser till alla människors lika värde och uppmärksammar och stöttar barn och unga i att ta vara på sin potential genom delaktighet och engagemang.</w:t>
      </w:r>
    </w:p>
    <w:p w14:paraId="59553AD3" w14:textId="77777777" w:rsidR="0074765B" w:rsidRPr="00707C6C" w:rsidRDefault="0074765B"/>
    <w:p w14:paraId="35BE86F8" w14:textId="77777777" w:rsidR="0074765B" w:rsidRPr="00707C6C" w:rsidRDefault="00000000">
      <w:pPr>
        <w:numPr>
          <w:ilvl w:val="0"/>
          <w:numId w:val="3"/>
        </w:numPr>
      </w:pPr>
      <w:r w:rsidRPr="00707C6C">
        <w:t>Växande – Vi utrustar barn och unga för att möta livet och hjälper dem att växa till ande, kropp och själ, finna meningsfullhet och göra medvetna val.</w:t>
      </w:r>
    </w:p>
    <w:p w14:paraId="694CBB85" w14:textId="77777777" w:rsidR="0074765B" w:rsidRPr="00707C6C" w:rsidRDefault="0074765B"/>
    <w:p w14:paraId="3FC2DEF1" w14:textId="726EB861" w:rsidR="0074765B" w:rsidRPr="00707C6C" w:rsidRDefault="00707C6C">
      <w:pPr>
        <w:numPr>
          <w:ilvl w:val="0"/>
          <w:numId w:val="3"/>
        </w:numPr>
      </w:pPr>
      <w:proofErr w:type="spellStart"/>
      <w:r w:rsidRPr="00707C6C">
        <w:t>Livshopp</w:t>
      </w:r>
      <w:proofErr w:type="spellEnd"/>
      <w:r>
        <w:t xml:space="preserve"> </w:t>
      </w:r>
      <w:r w:rsidRPr="00707C6C">
        <w:t>–</w:t>
      </w:r>
      <w:r w:rsidR="00000000" w:rsidRPr="00707C6C">
        <w:t xml:space="preserve"> Vi erbjuder en varm och inkluderande gemenskap där vi delar livet och erfarenheter, och där alla är välkomna.</w:t>
      </w:r>
    </w:p>
    <w:p w14:paraId="31EFA688" w14:textId="77777777" w:rsidR="0074765B" w:rsidRPr="00707C6C" w:rsidRDefault="0074765B"/>
    <w:p w14:paraId="51D48739" w14:textId="5BCDC74D" w:rsidR="0074765B" w:rsidRPr="00707C6C" w:rsidRDefault="00000000">
      <w:pPr>
        <w:numPr>
          <w:ilvl w:val="0"/>
          <w:numId w:val="3"/>
        </w:numPr>
      </w:pPr>
      <w:r w:rsidRPr="00707C6C">
        <w:t>Delaktighet</w:t>
      </w:r>
      <w:r w:rsidR="00707C6C">
        <w:t xml:space="preserve"> </w:t>
      </w:r>
      <w:r w:rsidR="00707C6C" w:rsidRPr="00707C6C">
        <w:t>–</w:t>
      </w:r>
      <w:r w:rsidRPr="00707C6C">
        <w:t xml:space="preserve"> Vi ger möjlighet att erfara Guds närhet, kärlek och godhet och ger på ett respektfullt sätt utrymme att forma sin väg i tro och liv.</w:t>
      </w:r>
    </w:p>
    <w:p w14:paraId="61546B0C" w14:textId="68A2E46D" w:rsidR="0074765B" w:rsidRPr="003762C5" w:rsidRDefault="00000000">
      <w:pPr>
        <w:pStyle w:val="Normalwebb"/>
        <w:numPr>
          <w:ilvl w:val="0"/>
          <w:numId w:val="3"/>
        </w:numPr>
        <w:shd w:val="clear" w:color="auto" w:fill="FFFFFF"/>
        <w:spacing w:beforeAutospacing="0" w:afterAutospacing="0" w:line="15" w:lineRule="atLeast"/>
        <w:rPr>
          <w:color w:val="000000"/>
          <w:lang w:val="sv-SE"/>
        </w:rPr>
      </w:pPr>
      <w:r w:rsidRPr="00707C6C">
        <w:rPr>
          <w:color w:val="000000"/>
          <w:shd w:val="clear" w:color="auto" w:fill="FFFFFF"/>
          <w:lang w:val="sv-SE"/>
        </w:rPr>
        <w:t>Uppdatera våra sociala kanaler med aktuell information om verksamheten</w:t>
      </w:r>
    </w:p>
    <w:p w14:paraId="4C221917" w14:textId="77777777" w:rsidR="003762C5" w:rsidRPr="00707C6C" w:rsidRDefault="003762C5" w:rsidP="003762C5">
      <w:pPr>
        <w:pStyle w:val="Normalwebb"/>
        <w:shd w:val="clear" w:color="auto" w:fill="FFFFFF"/>
        <w:tabs>
          <w:tab w:val="left" w:pos="420"/>
        </w:tabs>
        <w:spacing w:beforeAutospacing="0" w:afterAutospacing="0" w:line="15" w:lineRule="atLeast"/>
        <w:rPr>
          <w:color w:val="000000"/>
          <w:lang w:val="sv-SE"/>
        </w:rPr>
      </w:pPr>
    </w:p>
    <w:p w14:paraId="7E9BA74A" w14:textId="190E4EDA" w:rsidR="0074765B" w:rsidRPr="00707C6C" w:rsidRDefault="00000000">
      <w:pPr>
        <w:pStyle w:val="Normalwebb"/>
        <w:numPr>
          <w:ilvl w:val="0"/>
          <w:numId w:val="3"/>
        </w:numPr>
        <w:shd w:val="clear" w:color="auto" w:fill="FFFFFF"/>
        <w:spacing w:beforeAutospacing="0" w:afterAutospacing="0" w:line="15" w:lineRule="atLeast"/>
        <w:rPr>
          <w:lang w:val="sv-SE"/>
        </w:rPr>
      </w:pPr>
      <w:r w:rsidRPr="00707C6C">
        <w:rPr>
          <w:color w:val="000000"/>
          <w:shd w:val="clear" w:color="auto" w:fill="FFFFFF"/>
          <w:lang w:val="sv-SE"/>
        </w:rPr>
        <w:t xml:space="preserve">Informera och ha kontakt med föräldrar via sociala kanaler, </w:t>
      </w:r>
      <w:r w:rsidR="003762C5" w:rsidRPr="00707C6C">
        <w:rPr>
          <w:color w:val="000000"/>
          <w:shd w:val="clear" w:color="auto" w:fill="FFFFFF"/>
          <w:lang w:val="sv-SE"/>
        </w:rPr>
        <w:t>mejl</w:t>
      </w:r>
      <w:r w:rsidRPr="00707C6C">
        <w:rPr>
          <w:color w:val="000000"/>
          <w:shd w:val="clear" w:color="auto" w:fill="FFFFFF"/>
          <w:lang w:val="sv-SE"/>
        </w:rPr>
        <w:t>, telefon</w:t>
      </w:r>
    </w:p>
    <w:p w14:paraId="6E79FD3E" w14:textId="77777777" w:rsidR="0074765B" w:rsidRPr="00707C6C" w:rsidRDefault="0074765B"/>
    <w:p w14:paraId="58F519B9" w14:textId="77777777" w:rsidR="0074765B" w:rsidRPr="00707C6C" w:rsidRDefault="00000000">
      <w:r w:rsidRPr="00707C6C">
        <w:t>Ungdomsrådets arbete</w:t>
      </w:r>
    </w:p>
    <w:p w14:paraId="4DE8C51E" w14:textId="77777777" w:rsidR="0074765B" w:rsidRPr="00707C6C" w:rsidRDefault="0074765B"/>
    <w:p w14:paraId="75DEF3DA" w14:textId="77777777" w:rsidR="0074765B" w:rsidRPr="00707C6C" w:rsidRDefault="00000000">
      <w:r w:rsidRPr="00707C6C">
        <w:t>Allt arbete ska ske i samråd med verksamheter inom Equmenia Rönninge</w:t>
      </w:r>
    </w:p>
    <w:p w14:paraId="053DD7E0" w14:textId="77777777" w:rsidR="0074765B" w:rsidRPr="00707C6C" w:rsidRDefault="00000000">
      <w:r w:rsidRPr="00707C6C">
        <w:t>Vi ska sträva efter:</w:t>
      </w:r>
    </w:p>
    <w:p w14:paraId="308F7296" w14:textId="77777777" w:rsidR="0074765B" w:rsidRPr="00707C6C" w:rsidRDefault="0074765B"/>
    <w:p w14:paraId="0A2B9F8A" w14:textId="77777777" w:rsidR="0074765B" w:rsidRPr="00707C6C" w:rsidRDefault="00000000">
      <w:pPr>
        <w:numPr>
          <w:ilvl w:val="0"/>
          <w:numId w:val="4"/>
        </w:numPr>
      </w:pPr>
      <w:r w:rsidRPr="00707C6C">
        <w:t>Fortsätta verka för föreningens utveckling</w:t>
      </w:r>
    </w:p>
    <w:p w14:paraId="66052890" w14:textId="5091A284" w:rsidR="00707C6C" w:rsidRPr="00707C6C" w:rsidRDefault="00000000" w:rsidP="00707C6C">
      <w:pPr>
        <w:numPr>
          <w:ilvl w:val="0"/>
          <w:numId w:val="4"/>
        </w:numPr>
      </w:pPr>
      <w:r w:rsidRPr="00707C6C">
        <w:t>Följa upp beslut från årsmötet</w:t>
      </w:r>
    </w:p>
    <w:p w14:paraId="749865FB" w14:textId="77207A36" w:rsidR="0074765B" w:rsidRPr="00707C6C" w:rsidRDefault="00000000">
      <w:r w:rsidRPr="00707C6C">
        <w:t xml:space="preserve"> </w:t>
      </w:r>
    </w:p>
    <w:p w14:paraId="158D40FA" w14:textId="77777777" w:rsidR="0074765B" w:rsidRPr="00707C6C" w:rsidRDefault="00000000">
      <w:r w:rsidRPr="00707C6C">
        <w:t xml:space="preserve">Ekonomi </w:t>
      </w:r>
    </w:p>
    <w:p w14:paraId="670274C9" w14:textId="77777777" w:rsidR="0074765B" w:rsidRPr="00707C6C" w:rsidRDefault="00000000">
      <w:r w:rsidRPr="00707C6C">
        <w:t>Vi ska sträva efter att:</w:t>
      </w:r>
    </w:p>
    <w:p w14:paraId="6447252C" w14:textId="77777777" w:rsidR="0074765B" w:rsidRPr="00707C6C" w:rsidRDefault="00000000">
      <w:r w:rsidRPr="00707C6C">
        <w:t xml:space="preserve"> </w:t>
      </w:r>
    </w:p>
    <w:p w14:paraId="186A073E" w14:textId="75BDCB4F" w:rsidR="0074765B" w:rsidRPr="00707C6C" w:rsidRDefault="00000000">
      <w:pPr>
        <w:numPr>
          <w:ilvl w:val="0"/>
          <w:numId w:val="4"/>
        </w:numPr>
      </w:pPr>
      <w:r w:rsidRPr="00707C6C">
        <w:t>Följa budget för verksamhetsåret 202</w:t>
      </w:r>
      <w:r w:rsidR="00707C6C" w:rsidRPr="00707C6C">
        <w:t>3</w:t>
      </w:r>
    </w:p>
    <w:p w14:paraId="36A48B79" w14:textId="77777777" w:rsidR="0074765B" w:rsidRPr="00707C6C" w:rsidRDefault="00000000">
      <w:pPr>
        <w:numPr>
          <w:ilvl w:val="0"/>
          <w:numId w:val="4"/>
        </w:numPr>
      </w:pPr>
      <w:r w:rsidRPr="00707C6C">
        <w:t>Söka bidrag från kommunen som till exempel Grundbidrag, Aktivitetsbidrag, Särskilda bidrag.</w:t>
      </w:r>
    </w:p>
    <w:p w14:paraId="61877267" w14:textId="77777777" w:rsidR="0074765B" w:rsidRPr="00707C6C" w:rsidRDefault="00000000">
      <w:pPr>
        <w:numPr>
          <w:ilvl w:val="0"/>
          <w:numId w:val="4"/>
        </w:numPr>
      </w:pPr>
      <w:r w:rsidRPr="00707C6C">
        <w:rPr>
          <w:rFonts w:eastAsia="SimSun"/>
          <w:color w:val="2E2A25"/>
        </w:rPr>
        <w:t>Använda de bidrag vi får från kommunen på det sätt som bäst gynnar föreningen</w:t>
      </w:r>
    </w:p>
    <w:p w14:paraId="243CC445" w14:textId="41367D49" w:rsidR="00F760CC" w:rsidRDefault="00F760CC">
      <w:pPr>
        <w:suppressAutoHyphens w:val="0"/>
      </w:pPr>
      <w:r>
        <w:br w:type="page"/>
      </w:r>
    </w:p>
    <w:p w14:paraId="6A82EADF" w14:textId="77777777" w:rsidR="0074765B" w:rsidRPr="00707C6C" w:rsidRDefault="00000000">
      <w:r w:rsidRPr="00707C6C">
        <w:lastRenderedPageBreak/>
        <w:t xml:space="preserve">Ledarnas engagemang: </w:t>
      </w:r>
    </w:p>
    <w:p w14:paraId="3B7969EB" w14:textId="77777777" w:rsidR="0074765B" w:rsidRPr="00707C6C" w:rsidRDefault="0074765B"/>
    <w:p w14:paraId="3BE12E58" w14:textId="77777777" w:rsidR="0074765B" w:rsidRPr="00707C6C" w:rsidRDefault="00000000">
      <w:r w:rsidRPr="00707C6C">
        <w:t xml:space="preserve">Alla ledare ska:  </w:t>
      </w:r>
    </w:p>
    <w:p w14:paraId="48BBB4DE" w14:textId="77777777" w:rsidR="0074765B" w:rsidRPr="00707C6C" w:rsidRDefault="00000000">
      <w:pPr>
        <w:numPr>
          <w:ilvl w:val="0"/>
          <w:numId w:val="4"/>
        </w:numPr>
      </w:pPr>
      <w:r w:rsidRPr="00707C6C">
        <w:t>Ta ansvar för att verka för våra barn och ungdomars samt ledares välmående i Equmenia Rönninges verksamheter</w:t>
      </w:r>
    </w:p>
    <w:p w14:paraId="64168CC0" w14:textId="2B579649" w:rsidR="0074765B" w:rsidRPr="00707C6C" w:rsidRDefault="00000000">
      <w:pPr>
        <w:numPr>
          <w:ilvl w:val="0"/>
          <w:numId w:val="4"/>
        </w:numPr>
      </w:pPr>
      <w:r w:rsidRPr="00707C6C">
        <w:t>Visa utdrag ur belastning</w:t>
      </w:r>
      <w:r w:rsidR="00707C6C" w:rsidRPr="00707C6C">
        <w:t>sreg</w:t>
      </w:r>
      <w:r w:rsidRPr="00707C6C">
        <w:t>istret och trygga möten kursen.</w:t>
      </w:r>
    </w:p>
    <w:p w14:paraId="5022955D" w14:textId="77777777" w:rsidR="0074765B" w:rsidRPr="00707C6C" w:rsidRDefault="0074765B"/>
    <w:p w14:paraId="59C8F50A" w14:textId="77777777" w:rsidR="0074765B" w:rsidRPr="00707C6C" w:rsidRDefault="0074765B"/>
    <w:p w14:paraId="0D6D5BD3" w14:textId="77777777" w:rsidR="0074765B" w:rsidRPr="00707C6C" w:rsidRDefault="0074765B"/>
    <w:p w14:paraId="3768634D" w14:textId="77777777" w:rsidR="0074765B" w:rsidRPr="00707C6C" w:rsidRDefault="00000000">
      <w:r w:rsidRPr="00707C6C">
        <w:t>Scoutverksamheten</w:t>
      </w:r>
    </w:p>
    <w:p w14:paraId="3AB65CE9" w14:textId="77777777" w:rsidR="0074765B" w:rsidRPr="00707C6C" w:rsidRDefault="00000000">
      <w:r w:rsidRPr="00707C6C">
        <w:t xml:space="preserve">Vår scoutkår:   </w:t>
      </w:r>
    </w:p>
    <w:p w14:paraId="01172B9E" w14:textId="77777777" w:rsidR="0074765B" w:rsidRPr="00707C6C" w:rsidRDefault="00000000">
      <w:r w:rsidRPr="00707C6C">
        <w:t xml:space="preserve">Alla våra arrangemang ska vara inkluderande, utvecklande, äventyrliga och säkra för både scouter och ledare </w:t>
      </w:r>
    </w:p>
    <w:p w14:paraId="70F0FF1F" w14:textId="77777777" w:rsidR="0074765B" w:rsidRPr="00707C6C" w:rsidRDefault="0074765B"/>
    <w:p w14:paraId="68784757" w14:textId="77777777" w:rsidR="0074765B" w:rsidRPr="00707C6C" w:rsidRDefault="00000000">
      <w:r w:rsidRPr="00707C6C">
        <w:t>Övergripande mål</w:t>
      </w:r>
    </w:p>
    <w:p w14:paraId="6955BC61" w14:textId="136C438F" w:rsidR="0074765B" w:rsidRPr="00707C6C" w:rsidRDefault="00000000">
      <w:proofErr w:type="spellStart"/>
      <w:r w:rsidRPr="00707C6C">
        <w:t>Equmeniascout</w:t>
      </w:r>
      <w:proofErr w:type="spellEnd"/>
      <w:r w:rsidRPr="00707C6C">
        <w:t xml:space="preserve"> är en scoutkår, där vi vill att våra medlemmar trivs och stannar kvar, och som bedriver en bra scoutverksamhet. Vi vill </w:t>
      </w:r>
      <w:r w:rsidR="00707C6C" w:rsidRPr="00707C6C">
        <w:t>erbjuda</w:t>
      </w:r>
      <w:r w:rsidRPr="00707C6C">
        <w:t xml:space="preserve"> upplevelser och personlig utveckling för våra medlemmar</w:t>
      </w:r>
    </w:p>
    <w:p w14:paraId="1928C509" w14:textId="77777777" w:rsidR="0074765B" w:rsidRPr="00707C6C" w:rsidRDefault="00000000">
      <w:r w:rsidRPr="00707C6C">
        <w:t>Vi vill:</w:t>
      </w:r>
    </w:p>
    <w:p w14:paraId="4C1B9E0B" w14:textId="77777777" w:rsidR="0074765B" w:rsidRPr="00707C6C" w:rsidRDefault="00000000">
      <w:r w:rsidRPr="00707C6C">
        <w:t xml:space="preserve">  </w:t>
      </w:r>
    </w:p>
    <w:p w14:paraId="5A8AF98A" w14:textId="3198E281" w:rsidR="0074765B" w:rsidRPr="00707C6C" w:rsidRDefault="00000000">
      <w:pPr>
        <w:numPr>
          <w:ilvl w:val="0"/>
          <w:numId w:val="4"/>
        </w:numPr>
      </w:pPr>
      <w:r w:rsidRPr="00707C6C">
        <w:t>Fortsätta bedriva scoutverksamhet</w:t>
      </w:r>
    </w:p>
    <w:p w14:paraId="20941267" w14:textId="77777777" w:rsidR="0074765B" w:rsidRPr="00707C6C" w:rsidRDefault="00000000">
      <w:pPr>
        <w:numPr>
          <w:ilvl w:val="0"/>
          <w:numId w:val="4"/>
        </w:numPr>
      </w:pPr>
      <w:r w:rsidRPr="00707C6C">
        <w:t>Erbjuda rolig och utvecklande verksamhet för barn och unga, där få av våra medlemmar väljer att sluta hos oss.</w:t>
      </w:r>
    </w:p>
    <w:p w14:paraId="793B4E1B" w14:textId="77777777" w:rsidR="0074765B" w:rsidRPr="00707C6C" w:rsidRDefault="00000000">
      <w:pPr>
        <w:numPr>
          <w:ilvl w:val="0"/>
          <w:numId w:val="4"/>
        </w:numPr>
      </w:pPr>
      <w:r w:rsidRPr="00707C6C">
        <w:t xml:space="preserve">Fortsätta arbetet att göra det lättare för fler att bli/vara ledare  </w:t>
      </w:r>
    </w:p>
    <w:p w14:paraId="73304E87" w14:textId="77777777" w:rsidR="0074765B" w:rsidRPr="00707C6C" w:rsidRDefault="0074765B"/>
    <w:p w14:paraId="1F418077" w14:textId="51363C30" w:rsidR="0074765B" w:rsidRPr="00707C6C" w:rsidRDefault="00000000">
      <w:r w:rsidRPr="00707C6C">
        <w:t xml:space="preserve">Aktiviteter vi ska göra under året </w:t>
      </w:r>
    </w:p>
    <w:p w14:paraId="2EEA0C9B" w14:textId="77777777" w:rsidR="0074765B" w:rsidRPr="00707C6C" w:rsidRDefault="00000000">
      <w:r w:rsidRPr="00707C6C">
        <w:t xml:space="preserve">Vi ska: </w:t>
      </w:r>
    </w:p>
    <w:p w14:paraId="73878328" w14:textId="7DE63236" w:rsidR="0074765B" w:rsidRPr="00707C6C" w:rsidRDefault="00000000" w:rsidP="00707C6C">
      <w:pPr>
        <w:numPr>
          <w:ilvl w:val="0"/>
          <w:numId w:val="4"/>
        </w:numPr>
        <w:tabs>
          <w:tab w:val="clear" w:pos="420"/>
        </w:tabs>
      </w:pPr>
      <w:r w:rsidRPr="00707C6C">
        <w:t xml:space="preserve">Vara delaktig, hjälpa församlingen att genomföra större aktiviteter tex. loppmarknad, julmarknad </w:t>
      </w:r>
      <w:proofErr w:type="spellStart"/>
      <w:r w:rsidRPr="00707C6C">
        <w:t>etc</w:t>
      </w:r>
      <w:proofErr w:type="spellEnd"/>
      <w:r w:rsidRPr="00707C6C">
        <w:t xml:space="preserve"> där de önskar hjälp</w:t>
      </w:r>
    </w:p>
    <w:sectPr w:rsidR="0074765B" w:rsidRPr="00707C6C">
      <w:pgSz w:w="11905" w:h="16837"/>
      <w:pgMar w:top="1438" w:right="1417" w:bottom="972" w:left="1417" w:header="720" w:footer="7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5DC0" w14:textId="77777777" w:rsidR="004C09D2" w:rsidRDefault="004C09D2">
      <w:r>
        <w:separator/>
      </w:r>
    </w:p>
  </w:endnote>
  <w:endnote w:type="continuationSeparator" w:id="0">
    <w:p w14:paraId="21AA2714" w14:textId="77777777" w:rsidR="004C09D2" w:rsidRDefault="004C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5CB7" w14:textId="77777777" w:rsidR="0074765B" w:rsidRDefault="0074765B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D629" w14:textId="77777777" w:rsidR="004C09D2" w:rsidRDefault="004C09D2">
      <w:r>
        <w:separator/>
      </w:r>
    </w:p>
  </w:footnote>
  <w:footnote w:type="continuationSeparator" w:id="0">
    <w:p w14:paraId="23055BBF" w14:textId="77777777" w:rsidR="004C09D2" w:rsidRDefault="004C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91985A"/>
    <w:multiLevelType w:val="singleLevel"/>
    <w:tmpl w:val="9791985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1364F49"/>
    <w:multiLevelType w:val="singleLevel"/>
    <w:tmpl w:val="A1364F4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Rubrik10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24061103">
    <w:abstractNumId w:val="2"/>
  </w:num>
  <w:num w:numId="2" w16cid:durableId="891231913">
    <w:abstractNumId w:val="3"/>
  </w:num>
  <w:num w:numId="3" w16cid:durableId="512303985">
    <w:abstractNumId w:val="0"/>
  </w:num>
  <w:num w:numId="4" w16cid:durableId="597908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02"/>
    <w:rsid w:val="00023EEC"/>
    <w:rsid w:val="00046D95"/>
    <w:rsid w:val="000C1622"/>
    <w:rsid w:val="00106929"/>
    <w:rsid w:val="00135C0F"/>
    <w:rsid w:val="00137543"/>
    <w:rsid w:val="0016624C"/>
    <w:rsid w:val="001A74E6"/>
    <w:rsid w:val="001B1EDD"/>
    <w:rsid w:val="001D304C"/>
    <w:rsid w:val="001D6095"/>
    <w:rsid w:val="001F6CFC"/>
    <w:rsid w:val="002068D3"/>
    <w:rsid w:val="0022025B"/>
    <w:rsid w:val="002446E1"/>
    <w:rsid w:val="00250B6F"/>
    <w:rsid w:val="00281824"/>
    <w:rsid w:val="002A546E"/>
    <w:rsid w:val="002B59A4"/>
    <w:rsid w:val="002E41B4"/>
    <w:rsid w:val="002F6446"/>
    <w:rsid w:val="0031100C"/>
    <w:rsid w:val="0032674D"/>
    <w:rsid w:val="00371C7B"/>
    <w:rsid w:val="003762C5"/>
    <w:rsid w:val="003B28DD"/>
    <w:rsid w:val="003B3C27"/>
    <w:rsid w:val="003B68E2"/>
    <w:rsid w:val="003D34F6"/>
    <w:rsid w:val="003D714F"/>
    <w:rsid w:val="003F47A5"/>
    <w:rsid w:val="00427DF4"/>
    <w:rsid w:val="004C09D2"/>
    <w:rsid w:val="00512160"/>
    <w:rsid w:val="005371D2"/>
    <w:rsid w:val="0054075E"/>
    <w:rsid w:val="005436F7"/>
    <w:rsid w:val="00565AA0"/>
    <w:rsid w:val="00574ADB"/>
    <w:rsid w:val="00581920"/>
    <w:rsid w:val="005A3F79"/>
    <w:rsid w:val="005A4667"/>
    <w:rsid w:val="005B5EBA"/>
    <w:rsid w:val="005C16E3"/>
    <w:rsid w:val="005D6D64"/>
    <w:rsid w:val="005E1900"/>
    <w:rsid w:val="005F2497"/>
    <w:rsid w:val="00670185"/>
    <w:rsid w:val="00671625"/>
    <w:rsid w:val="0067705A"/>
    <w:rsid w:val="00683AC4"/>
    <w:rsid w:val="00693A17"/>
    <w:rsid w:val="006A3DFD"/>
    <w:rsid w:val="006B6205"/>
    <w:rsid w:val="00707C6C"/>
    <w:rsid w:val="00717999"/>
    <w:rsid w:val="007247EE"/>
    <w:rsid w:val="0073512F"/>
    <w:rsid w:val="00742B16"/>
    <w:rsid w:val="0074765B"/>
    <w:rsid w:val="007476B9"/>
    <w:rsid w:val="00767280"/>
    <w:rsid w:val="007A4E88"/>
    <w:rsid w:val="007B1F5E"/>
    <w:rsid w:val="00875EBC"/>
    <w:rsid w:val="0088345A"/>
    <w:rsid w:val="00943AAA"/>
    <w:rsid w:val="009502E9"/>
    <w:rsid w:val="00961BF5"/>
    <w:rsid w:val="009D3C54"/>
    <w:rsid w:val="009D6102"/>
    <w:rsid w:val="009E355E"/>
    <w:rsid w:val="009E5AE0"/>
    <w:rsid w:val="00A06E21"/>
    <w:rsid w:val="00A72940"/>
    <w:rsid w:val="00AA5D6E"/>
    <w:rsid w:val="00AD5EA4"/>
    <w:rsid w:val="00AF78B8"/>
    <w:rsid w:val="00BD38D4"/>
    <w:rsid w:val="00BD5CF4"/>
    <w:rsid w:val="00C0004E"/>
    <w:rsid w:val="00C06075"/>
    <w:rsid w:val="00C15B53"/>
    <w:rsid w:val="00C17FBC"/>
    <w:rsid w:val="00C34A52"/>
    <w:rsid w:val="00C52669"/>
    <w:rsid w:val="00C8561A"/>
    <w:rsid w:val="00CA5CE5"/>
    <w:rsid w:val="00CE5F52"/>
    <w:rsid w:val="00CF4645"/>
    <w:rsid w:val="00D146E3"/>
    <w:rsid w:val="00D42F8F"/>
    <w:rsid w:val="00D4683E"/>
    <w:rsid w:val="00D47E6D"/>
    <w:rsid w:val="00D616D1"/>
    <w:rsid w:val="00D67526"/>
    <w:rsid w:val="00D80B26"/>
    <w:rsid w:val="00D85A56"/>
    <w:rsid w:val="00DA4A35"/>
    <w:rsid w:val="00DE0953"/>
    <w:rsid w:val="00DE1F0D"/>
    <w:rsid w:val="00DE2AC2"/>
    <w:rsid w:val="00DF1D91"/>
    <w:rsid w:val="00E17082"/>
    <w:rsid w:val="00E432E5"/>
    <w:rsid w:val="00E476ED"/>
    <w:rsid w:val="00E52001"/>
    <w:rsid w:val="00E607D3"/>
    <w:rsid w:val="00E92849"/>
    <w:rsid w:val="00EA0541"/>
    <w:rsid w:val="00F760CC"/>
    <w:rsid w:val="00F92877"/>
    <w:rsid w:val="00F9751A"/>
    <w:rsid w:val="00FF172E"/>
    <w:rsid w:val="01B47E16"/>
    <w:rsid w:val="151152FA"/>
    <w:rsid w:val="1D247FC7"/>
    <w:rsid w:val="1DBC38C9"/>
    <w:rsid w:val="201E66A8"/>
    <w:rsid w:val="22F26FA3"/>
    <w:rsid w:val="29BB3788"/>
    <w:rsid w:val="2E9642D3"/>
    <w:rsid w:val="32D3414D"/>
    <w:rsid w:val="39AC6EED"/>
    <w:rsid w:val="3C464C60"/>
    <w:rsid w:val="3C9579AB"/>
    <w:rsid w:val="4A8400DC"/>
    <w:rsid w:val="533B6986"/>
    <w:rsid w:val="5C692936"/>
    <w:rsid w:val="631D0008"/>
    <w:rsid w:val="6534645F"/>
    <w:rsid w:val="673736E3"/>
    <w:rsid w:val="6DC57B90"/>
    <w:rsid w:val="784567E7"/>
    <w:rsid w:val="7A581CF7"/>
    <w:rsid w:val="7C3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451893EC"/>
  <w15:docId w15:val="{95F9E36B-4011-4EFE-9EB7-73DA2255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ind w:left="2608"/>
      <w:outlineLvl w:val="0"/>
    </w:pPr>
    <w:rPr>
      <w:b/>
      <w:bCs/>
      <w:u w:val="singl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Bookman Old Style" w:hAnsi="Bookman Old Style"/>
      <w:b/>
      <w:bCs/>
      <w:sz w:val="26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Bookman Old Style" w:hAnsi="Bookman Old Style"/>
      <w:b/>
      <w:bCs/>
      <w:sz w:val="28"/>
    </w:rPr>
  </w:style>
  <w:style w:type="paragraph" w:styleId="Rubrik7">
    <w:name w:val="heading 7"/>
    <w:basedOn w:val="Rubrik11"/>
    <w:next w:val="Brd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Rubrik8">
    <w:name w:val="heading 8"/>
    <w:basedOn w:val="Rubrik11"/>
    <w:next w:val="Brd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Rubrik9">
    <w:name w:val="heading 9"/>
    <w:basedOn w:val="Rubrik11"/>
    <w:next w:val="Brd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1"/>
    <w:basedOn w:val="Normal"/>
    <w:next w:val="Brd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qFormat/>
    <w:rPr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idfot">
    <w:name w:val="footer"/>
    <w:basedOn w:val="Normal"/>
    <w:qFormat/>
    <w:pPr>
      <w:tabs>
        <w:tab w:val="center" w:pos="4536"/>
        <w:tab w:val="right" w:pos="9072"/>
      </w:tabs>
    </w:pPr>
  </w:style>
  <w:style w:type="character" w:styleId="Fotnotsreferens">
    <w:name w:val="footnote reference"/>
    <w:qFormat/>
    <w:rPr>
      <w:vertAlign w:val="superscript"/>
    </w:rPr>
  </w:style>
  <w:style w:type="paragraph" w:styleId="Sidhuvud">
    <w:name w:val="header"/>
    <w:basedOn w:val="Normal"/>
    <w:qFormat/>
    <w:pPr>
      <w:tabs>
        <w:tab w:val="center" w:pos="4536"/>
        <w:tab w:val="right" w:pos="9072"/>
      </w:tabs>
    </w:pPr>
  </w:style>
  <w:style w:type="character" w:styleId="Radnummer">
    <w:name w:val="line number"/>
    <w:qFormat/>
  </w:style>
  <w:style w:type="paragraph" w:styleId="Lista">
    <w:name w:val="List"/>
    <w:basedOn w:val="Brdtext"/>
    <w:qFormat/>
    <w:rPr>
      <w:rFonts w:cs="Tahoma"/>
    </w:rPr>
  </w:style>
  <w:style w:type="paragraph" w:styleId="Normalweb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styleId="Sidnummer">
    <w:name w:val="page number"/>
    <w:basedOn w:val="WW-Standardstycketeckensnitt"/>
    <w:qFormat/>
  </w:style>
  <w:style w:type="character" w:customStyle="1" w:styleId="WW-Standardstycketeckensnitt">
    <w:name w:val="WW-Standardstycketeckensnitt"/>
    <w:qFormat/>
  </w:style>
  <w:style w:type="paragraph" w:styleId="Underrubrik">
    <w:name w:val="Subtitle"/>
    <w:basedOn w:val="verskrift"/>
    <w:next w:val="Brdtext"/>
    <w:qFormat/>
    <w:pPr>
      <w:jc w:val="center"/>
    </w:pPr>
    <w:rPr>
      <w:i/>
      <w:iCs/>
    </w:rPr>
  </w:style>
  <w:style w:type="paragraph" w:customStyle="1" w:styleId="verskrift">
    <w:name w:val="Överskrift"/>
    <w:basedOn w:val="Normal"/>
    <w:next w:val="Brd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ubrik">
    <w:name w:val="Title"/>
    <w:basedOn w:val="Normal"/>
    <w:next w:val="Underrubrik"/>
    <w:qFormat/>
    <w:pPr>
      <w:jc w:val="center"/>
    </w:pPr>
    <w:rPr>
      <w:sz w:val="36"/>
      <w:u w:val="single"/>
    </w:rPr>
  </w:style>
  <w:style w:type="paragraph" w:styleId="Innehll1">
    <w:name w:val="toc 1"/>
    <w:basedOn w:val="Normal"/>
    <w:next w:val="Normal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Standardstycketeckensnitt2">
    <w:name w:val="Standardstycketeckensnitt2"/>
    <w:qFormat/>
  </w:style>
  <w:style w:type="character" w:customStyle="1" w:styleId="Standardstycketeckensnitt1">
    <w:name w:val="Standardstycketeckensnitt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NumberingSymbols">
    <w:name w:val="Numbering Symbols"/>
    <w:qFormat/>
  </w:style>
  <w:style w:type="character" w:customStyle="1" w:styleId="Fotnotstecken">
    <w:name w:val="Fotnotstecken"/>
    <w:qFormat/>
  </w:style>
  <w:style w:type="character" w:customStyle="1" w:styleId="Slutnotstecken">
    <w:name w:val="Slutnotstecken"/>
    <w:qFormat/>
  </w:style>
  <w:style w:type="character" w:customStyle="1" w:styleId="Slutkommentarsreferens">
    <w:name w:val="Slutkommentarsreferens"/>
    <w:qFormat/>
    <w:rPr>
      <w:vertAlign w:val="superscript"/>
    </w:rPr>
  </w:style>
  <w:style w:type="character" w:customStyle="1" w:styleId="Numreringstecken">
    <w:name w:val="Numreringstecken"/>
    <w:qFormat/>
  </w:style>
  <w:style w:type="character" w:customStyle="1" w:styleId="Punktuppstllning">
    <w:name w:val="Punktuppställning"/>
    <w:qFormat/>
    <w:rPr>
      <w:rFonts w:ascii="OpenSymbol" w:eastAsia="OpenSymbol" w:hAnsi="OpenSymbol" w:cs="OpenSymbol"/>
    </w:rPr>
  </w:style>
  <w:style w:type="paragraph" w:customStyle="1" w:styleId="Bildtext">
    <w:name w:val="Bildtext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Beskrivning1">
    <w:name w:val="Beskrivning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font5">
    <w:name w:val="font5"/>
    <w:basedOn w:val="Normal"/>
    <w:qFormat/>
    <w:pPr>
      <w:spacing w:before="280" w:after="280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qFormat/>
    <w:pPr>
      <w:spacing w:before="280" w:after="280"/>
    </w:pPr>
    <w:rPr>
      <w:rFonts w:ascii="Arial" w:hAnsi="Arial" w:cs="Arial"/>
    </w:rPr>
  </w:style>
  <w:style w:type="paragraph" w:customStyle="1" w:styleId="xl25">
    <w:name w:val="xl25"/>
    <w:basedOn w:val="Normal"/>
    <w:qFormat/>
    <w:pPr>
      <w:spacing w:before="280" w:after="280"/>
    </w:pPr>
    <w:rPr>
      <w:rFonts w:ascii="Arial" w:hAnsi="Arial" w:cs="Arial"/>
    </w:rPr>
  </w:style>
  <w:style w:type="paragraph" w:customStyle="1" w:styleId="xl26">
    <w:name w:val="xl26"/>
    <w:basedOn w:val="Normal"/>
    <w:qFormat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"/>
    <w:qFormat/>
    <w:pPr>
      <w:pBdr>
        <w:lef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28">
    <w:name w:val="xl28"/>
    <w:basedOn w:val="Normal"/>
    <w:qFormat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29">
    <w:name w:val="xl29"/>
    <w:basedOn w:val="Normal"/>
    <w:qFormat/>
    <w:pPr>
      <w:spacing w:before="280" w:after="280"/>
    </w:pPr>
    <w:rPr>
      <w:rFonts w:ascii="Arial" w:hAnsi="Arial" w:cs="Arial"/>
      <w:b/>
      <w:bCs/>
    </w:rPr>
  </w:style>
  <w:style w:type="paragraph" w:customStyle="1" w:styleId="xl30">
    <w:name w:val="xl30"/>
    <w:basedOn w:val="Normal"/>
    <w:qFormat/>
    <w:pPr>
      <w:pBdr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31">
    <w:name w:val="xl31"/>
    <w:basedOn w:val="Normal"/>
    <w:qFormat/>
    <w:pPr>
      <w:pBdr>
        <w:right w:val="single" w:sz="4" w:space="0" w:color="000000"/>
      </w:pBdr>
      <w:spacing w:before="280" w:after="280"/>
    </w:pPr>
    <w:rPr>
      <w:i/>
      <w:iCs/>
    </w:rPr>
  </w:style>
  <w:style w:type="paragraph" w:customStyle="1" w:styleId="xl32">
    <w:name w:val="xl32"/>
    <w:basedOn w:val="Normal"/>
    <w:qFormat/>
    <w:pPr>
      <w:pBdr>
        <w:left w:val="single" w:sz="4" w:space="0" w:color="000000"/>
        <w:bottom w:val="single" w:sz="4" w:space="0" w:color="000000"/>
      </w:pBdr>
      <w:spacing w:before="280" w:after="280"/>
    </w:pPr>
    <w:rPr>
      <w:b/>
      <w:bCs/>
    </w:rPr>
  </w:style>
  <w:style w:type="paragraph" w:customStyle="1" w:styleId="xl33">
    <w:name w:val="xl33"/>
    <w:basedOn w:val="Normal"/>
    <w:qFormat/>
    <w:pPr>
      <w:spacing w:before="280" w:after="280"/>
    </w:pPr>
    <w:rPr>
      <w:rFonts w:ascii="Arial" w:hAnsi="Arial" w:cs="Arial"/>
      <w:b/>
      <w:bCs/>
    </w:rPr>
  </w:style>
  <w:style w:type="paragraph" w:customStyle="1" w:styleId="xl34">
    <w:name w:val="xl3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b/>
      <w:bCs/>
    </w:rPr>
  </w:style>
  <w:style w:type="paragraph" w:customStyle="1" w:styleId="xl35">
    <w:name w:val="xl35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36">
    <w:name w:val="xl36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37">
    <w:name w:val="xl37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38">
    <w:name w:val="xl38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39">
    <w:name w:val="xl39"/>
    <w:basedOn w:val="Normal"/>
    <w:qFormat/>
    <w:pPr>
      <w:pBdr>
        <w:lef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40">
    <w:name w:val="xl40"/>
    <w:basedOn w:val="Normal"/>
    <w:qFormat/>
    <w:pPr>
      <w:pBdr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41">
    <w:name w:val="xl41"/>
    <w:basedOn w:val="Normal"/>
    <w:qFormat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42">
    <w:name w:val="xl42"/>
    <w:basedOn w:val="Normal"/>
    <w:qFormat/>
    <w:pPr>
      <w:pBdr>
        <w:right w:val="single" w:sz="4" w:space="0" w:color="000000"/>
      </w:pBdr>
      <w:spacing w:before="280" w:after="280"/>
    </w:pPr>
    <w:rPr>
      <w:rFonts w:ascii="Arial" w:hAnsi="Arial" w:cs="Arial"/>
      <w:i/>
      <w:iCs/>
    </w:rPr>
  </w:style>
  <w:style w:type="paragraph" w:customStyle="1" w:styleId="xl43">
    <w:name w:val="xl4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Raminnehll">
    <w:name w:val="Raminnehåll"/>
    <w:basedOn w:val="Brdtext"/>
    <w:qFormat/>
  </w:style>
  <w:style w:type="paragraph" w:customStyle="1" w:styleId="Framecontents">
    <w:name w:val="Frame contents"/>
    <w:basedOn w:val="Brdtext"/>
    <w:qFormat/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Rubrik10">
    <w:name w:val="Rubrik 10"/>
    <w:basedOn w:val="Rubrik11"/>
    <w:next w:val="Brdtext"/>
    <w:qFormat/>
    <w:pPr>
      <w:numPr>
        <w:numId w:val="2"/>
      </w:numPr>
    </w:pPr>
    <w:rPr>
      <w:b/>
      <w:bCs/>
      <w:sz w:val="21"/>
      <w:szCs w:val="21"/>
    </w:rPr>
  </w:style>
  <w:style w:type="character" w:customStyle="1" w:styleId="BallongtextChar">
    <w:name w:val="Ballongtext Char"/>
    <w:link w:val="Ballongtext"/>
    <w:uiPriority w:val="99"/>
    <w:semiHidden/>
    <w:qFormat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378CCC80-F7EA-4AF6-8605-2B5F64D3EE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436</Words>
  <Characters>2316</Characters>
  <Application>Microsoft Office Word</Application>
  <DocSecurity>0</DocSecurity>
  <Lines>19</Lines>
  <Paragraphs>5</Paragraphs>
  <ScaleCrop>false</ScaleCrop>
  <Company>Trafikverket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för  SMU i Rönninge</dc:title>
  <dc:creator>Imp</dc:creator>
  <cp:lastModifiedBy>Robin Wiklander</cp:lastModifiedBy>
  <cp:revision>6</cp:revision>
  <cp:lastPrinted>2016-03-29T11:12:00Z</cp:lastPrinted>
  <dcterms:created xsi:type="dcterms:W3CDTF">2018-03-28T14:05:00Z</dcterms:created>
  <dcterms:modified xsi:type="dcterms:W3CDTF">2023-02-24T22:14:00Z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18D213764DC94B8CAB57F514588970F0</vt:lpwstr>
  </property>
</Properties>
</file>