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D9" w:rsidRPr="00F74DE5" w:rsidRDefault="003F70D9" w:rsidP="003F70D9">
      <w:pPr>
        <w:pStyle w:val="Geenafstand"/>
      </w:pPr>
    </w:p>
    <w:p w:rsidR="003F70D9" w:rsidRPr="00F74DE5" w:rsidRDefault="003F70D9" w:rsidP="003F70D9">
      <w:pPr>
        <w:pStyle w:val="Geenafstand"/>
      </w:pPr>
    </w:p>
    <w:p w:rsidR="003F70D9" w:rsidRPr="00F74DE5" w:rsidRDefault="003F70D9" w:rsidP="003F70D9">
      <w:pPr>
        <w:pStyle w:val="Geenafstand"/>
      </w:pPr>
      <w:r w:rsidRPr="00F74DE5">
        <w:t>College van Burgemeester en Wethouders van de g</w:t>
      </w:r>
      <w:bookmarkStart w:id="0" w:name="_GoBack"/>
      <w:bookmarkEnd w:id="0"/>
      <w:r w:rsidRPr="00F74DE5">
        <w:t>emeente Sluis</w:t>
      </w:r>
    </w:p>
    <w:p w:rsidR="003F70D9" w:rsidRPr="00F74DE5" w:rsidRDefault="003F70D9" w:rsidP="003F70D9">
      <w:pPr>
        <w:pStyle w:val="Geenafstand"/>
      </w:pPr>
      <w:r w:rsidRPr="00F74DE5">
        <w:t>Postbus 27</w:t>
      </w:r>
    </w:p>
    <w:p w:rsidR="003F70D9" w:rsidRPr="00F74DE5" w:rsidRDefault="003F70D9" w:rsidP="003F70D9">
      <w:pPr>
        <w:pStyle w:val="Geenafstand"/>
      </w:pPr>
      <w:r w:rsidRPr="00F74DE5">
        <w:t xml:space="preserve">4500 AA Oostburg </w:t>
      </w:r>
    </w:p>
    <w:p w:rsidR="003F70D9" w:rsidRPr="00F74DE5" w:rsidRDefault="003F70D9" w:rsidP="003F70D9">
      <w:pPr>
        <w:pStyle w:val="Geenafstand"/>
      </w:pPr>
    </w:p>
    <w:p w:rsidR="003F70D9" w:rsidRPr="00F74DE5" w:rsidRDefault="003F70D9" w:rsidP="003F70D9">
      <w:pPr>
        <w:pStyle w:val="Geenafstand"/>
      </w:pPr>
    </w:p>
    <w:p w:rsidR="003F70D9" w:rsidRPr="00F74DE5" w:rsidRDefault="003F70D9" w:rsidP="003F70D9">
      <w:pPr>
        <w:ind w:left="0"/>
        <w:rPr>
          <w:rFonts w:asciiTheme="minorHAnsi" w:hAnsiTheme="minorHAnsi"/>
        </w:rPr>
      </w:pPr>
      <w:r w:rsidRPr="00F74DE5">
        <w:rPr>
          <w:rFonts w:asciiTheme="minorHAnsi" w:hAnsiTheme="minorHAnsi"/>
        </w:rPr>
        <w:t>Betreft: Zienswijze op concept ‘Beleidsplan Wonen’ en concept ‘</w:t>
      </w:r>
      <w:proofErr w:type="spellStart"/>
      <w:r w:rsidRPr="00F74DE5">
        <w:rPr>
          <w:rFonts w:asciiTheme="minorHAnsi" w:hAnsiTheme="minorHAnsi"/>
        </w:rPr>
        <w:t>Huisvestingsverordering</w:t>
      </w:r>
      <w:proofErr w:type="spellEnd"/>
      <w:r w:rsidRPr="00F74DE5">
        <w:rPr>
          <w:rFonts w:asciiTheme="minorHAnsi" w:hAnsiTheme="minorHAnsi"/>
        </w:rPr>
        <w:t>’.</w:t>
      </w:r>
    </w:p>
    <w:p w:rsidR="003F70D9" w:rsidRPr="00F74DE5" w:rsidRDefault="003F70D9" w:rsidP="003F70D9">
      <w:pPr>
        <w:pStyle w:val="Geenafstand"/>
      </w:pPr>
    </w:p>
    <w:p w:rsidR="003F70D9" w:rsidRPr="00F74DE5" w:rsidRDefault="003F70D9" w:rsidP="003F70D9">
      <w:pPr>
        <w:pStyle w:val="Geenafstand"/>
      </w:pPr>
    </w:p>
    <w:p w:rsidR="003F70D9" w:rsidRPr="00F74DE5" w:rsidRDefault="003F70D9" w:rsidP="003F70D9">
      <w:pPr>
        <w:pStyle w:val="Geenafstand"/>
      </w:pPr>
      <w:r w:rsidRPr="00F74DE5">
        <w:t xml:space="preserve">Geacht College van </w:t>
      </w:r>
      <w:r w:rsidR="005A72FB">
        <w:t>b</w:t>
      </w:r>
      <w:r w:rsidRPr="00F74DE5">
        <w:t>urgemeester en wethouders, geachte leden van de gemeenteraad,</w:t>
      </w:r>
    </w:p>
    <w:p w:rsidR="003F70D9" w:rsidRPr="00F74DE5" w:rsidRDefault="003F70D9" w:rsidP="003F70D9">
      <w:pPr>
        <w:pStyle w:val="Geenafstand"/>
      </w:pPr>
    </w:p>
    <w:p w:rsidR="003F70D9" w:rsidRPr="00F74DE5" w:rsidRDefault="003F70D9" w:rsidP="003F70D9">
      <w:pPr>
        <w:pStyle w:val="Geenafstand"/>
      </w:pPr>
      <w:r w:rsidRPr="00F74DE5">
        <w:t xml:space="preserve">Van 16 februari tot en met 30 maart 2023 liggen het concept beleidsplan Wonen (verder beleidsplan) en de concept Huisvestingsverordening ter inzage. Wij zijn blij dat de gemeente het onderwerp op de agenda heeft gezet en gehoor geeft aan de problemen waar wij in Cadzand al enige tijd tegenaan lopen. Wel maken wij ons zorgen over de mogelijke gevolgen voor de uitvoering van dit beleidsplan en deze Huisvestingsverordening. Deze zorgen delen wij met u in onderstaande zienswijze. </w:t>
      </w:r>
    </w:p>
    <w:p w:rsidR="003F70D9" w:rsidRPr="00F74DE5" w:rsidRDefault="003F70D9" w:rsidP="003F70D9">
      <w:pPr>
        <w:pStyle w:val="Geenafstand"/>
      </w:pPr>
    </w:p>
    <w:p w:rsidR="003F70D9" w:rsidRPr="00F74DE5" w:rsidRDefault="003F70D9" w:rsidP="003F70D9">
      <w:pPr>
        <w:pStyle w:val="Geenafstand"/>
        <w:numPr>
          <w:ilvl w:val="0"/>
          <w:numId w:val="1"/>
        </w:numPr>
        <w:ind w:left="0" w:hanging="426"/>
      </w:pPr>
      <w:r w:rsidRPr="00F74DE5">
        <w:t>Ons eerste en belangrijkste bezwaar is dat er belangrijke stukken ontbreken, waardoor wij ons geen volledig beeld kunnen vormen van de mogelijke gevolgen. Doordat er nauwelijks kaartmateriaal bij de stukken zit, kunnen wij niet achterhalen wat op onze situatie van toepassing is. Wij vragen u dan ook in het woonbeleid duidelijk te formuleren welke gebieden onder de woonkernen vallen.</w:t>
      </w:r>
    </w:p>
    <w:p w:rsidR="003F70D9" w:rsidRPr="00F74DE5" w:rsidRDefault="003F70D9" w:rsidP="003F70D9">
      <w:pPr>
        <w:pStyle w:val="Geenafstand"/>
      </w:pPr>
    </w:p>
    <w:p w:rsidR="003F70D9" w:rsidRPr="00F74DE5" w:rsidRDefault="003F70D9" w:rsidP="003F70D9">
      <w:pPr>
        <w:pStyle w:val="Geenafstand"/>
        <w:numPr>
          <w:ilvl w:val="0"/>
          <w:numId w:val="1"/>
        </w:numPr>
        <w:ind w:left="0" w:hanging="426"/>
      </w:pPr>
      <w:r w:rsidRPr="00F74DE5">
        <w:t xml:space="preserve"> U legt in het beleidsplan Wonen geen enkele relatie met de bestaande recreatiegebieden. Recreatie wordt wel enkele keren genoemd als belangrijke economische drager. Is het Beleidsplan wonen en/of de Huisvestingsverordening wel of niet van toepassing op de verblijfsrecreatiegebieden of op de badplaats Cadzand-Bad? </w:t>
      </w:r>
      <w:r w:rsidRPr="00F74DE5">
        <w:br/>
      </w:r>
    </w:p>
    <w:p w:rsidR="003F70D9" w:rsidRPr="00F74DE5" w:rsidRDefault="003F70D9" w:rsidP="003F70D9">
      <w:pPr>
        <w:pStyle w:val="Geenafstand"/>
        <w:numPr>
          <w:ilvl w:val="0"/>
          <w:numId w:val="1"/>
        </w:numPr>
        <w:ind w:left="0" w:hanging="426"/>
      </w:pPr>
      <w:r w:rsidRPr="00F74DE5">
        <w:t xml:space="preserve">U staat toeristische verhuur in de woonkern tot 28 dagen per jaar toe. </w:t>
      </w:r>
      <w:r w:rsidRPr="00F74DE5">
        <w:rPr>
          <w:b/>
        </w:rPr>
        <w:t>Ik ben het hier WEL/NIET mee eens.</w:t>
      </w:r>
      <w:r w:rsidRPr="00F74DE5">
        <w:rPr>
          <w:b/>
        </w:rPr>
        <w:br/>
      </w:r>
    </w:p>
    <w:p w:rsidR="003F70D9" w:rsidRPr="00F74DE5" w:rsidRDefault="003F70D9" w:rsidP="003F70D9">
      <w:pPr>
        <w:pStyle w:val="Geenafstand"/>
        <w:numPr>
          <w:ilvl w:val="0"/>
          <w:numId w:val="1"/>
        </w:numPr>
        <w:ind w:left="0" w:hanging="426"/>
      </w:pPr>
      <w:r w:rsidRPr="00F74DE5">
        <w:t>U maakt een uitzondering met betrekking tot het recreatief verhuren voor woningen die niet in de woonkernen staan. De begrenzing van de woonkernen is echter nog niet bekend, want bijlage A bij de verordening is niet beschikbaar. Hoort een lint, zoals bijvoorbeeld langs de Ringdijk Noord in Cadzand wel of niet tot de woonkern of hoort die bij het buitengebied?</w:t>
      </w:r>
    </w:p>
    <w:p w:rsidR="003F70D9" w:rsidRPr="00F74DE5" w:rsidRDefault="003F70D9" w:rsidP="003F70D9">
      <w:pPr>
        <w:pStyle w:val="Geenafstand"/>
      </w:pPr>
      <w:r w:rsidRPr="00F74DE5">
        <w:t xml:space="preserve">Ik ben het in beginsel </w:t>
      </w:r>
      <w:r w:rsidRPr="00F74DE5">
        <w:rPr>
          <w:b/>
        </w:rPr>
        <w:t>WEL/NIET mee eens</w:t>
      </w:r>
      <w:r w:rsidRPr="00F74DE5">
        <w:t xml:space="preserve"> dat er woningen gebruikt en gebouwd kunnen worden voor de toeristische verhuur buiten de woonkern.</w:t>
      </w:r>
      <w:r w:rsidRPr="00F74DE5">
        <w:br/>
      </w:r>
    </w:p>
    <w:p w:rsidR="003F70D9" w:rsidRPr="00F74DE5" w:rsidRDefault="003F70D9" w:rsidP="003F70D9">
      <w:pPr>
        <w:pStyle w:val="Geenafstand"/>
        <w:numPr>
          <w:ilvl w:val="0"/>
          <w:numId w:val="1"/>
        </w:numPr>
        <w:ind w:left="0" w:hanging="284"/>
      </w:pPr>
      <w:r w:rsidRPr="00F74DE5">
        <w:t xml:space="preserve">U formuleert als uitgangspunt dat alleen woningen die niet (meer) geschikt zijn voor permanente bewoning en woningen met een actuele WOZ-waarde van boven </w:t>
      </w:r>
      <w:r w:rsidRPr="00F74DE5">
        <w:rPr>
          <w:rFonts w:cstheme="minorHAnsi"/>
        </w:rPr>
        <w:t>€</w:t>
      </w:r>
      <w:r w:rsidRPr="00F74DE5">
        <w:t xml:space="preserve">355.000,- mogen uitstromen naar de markt voor tweede woningen.  </w:t>
      </w:r>
      <w:r w:rsidRPr="00F74DE5">
        <w:rPr>
          <w:b/>
        </w:rPr>
        <w:t xml:space="preserve">Ik ben het hier WEL/NIET mee eens. </w:t>
      </w:r>
      <w:r w:rsidRPr="00F74DE5">
        <w:t>Hoe wordt bepaald welke woning wel of niet geschikt is voor permanente bewoning? Op basis van welke criteria gebeur</w:t>
      </w:r>
      <w:r w:rsidRPr="00F74DE5">
        <w:rPr>
          <w:color w:val="FF0000"/>
        </w:rPr>
        <w:t>t</w:t>
      </w:r>
      <w:r w:rsidRPr="00F74DE5">
        <w:t xml:space="preserve"> dit? Wij vragen u dit strak te kaderen in het beleidsplan. Waarom is er gekozen voor de grens van een WOZ waarde boven de </w:t>
      </w:r>
      <w:r w:rsidRPr="00F74DE5">
        <w:rPr>
          <w:rFonts w:cstheme="minorHAnsi"/>
        </w:rPr>
        <w:t>€</w:t>
      </w:r>
      <w:r w:rsidRPr="00F74DE5">
        <w:t>355.000,- en wordt deze grens jaarlijks mee geïndexeerd?</w:t>
      </w:r>
      <w:r w:rsidRPr="00F74DE5">
        <w:br/>
      </w:r>
    </w:p>
    <w:p w:rsidR="003F70D9" w:rsidRDefault="003F70D9" w:rsidP="003F70D9">
      <w:pPr>
        <w:pStyle w:val="Geenafstand"/>
        <w:numPr>
          <w:ilvl w:val="0"/>
          <w:numId w:val="1"/>
        </w:numPr>
        <w:ind w:left="0" w:hanging="284"/>
      </w:pPr>
      <w:r w:rsidRPr="00F74DE5">
        <w:t xml:space="preserve">U wilt voor tweede woningen een vergunningplicht invoeren, persoonsgebonden en niet verhandelbaar. Deze vergunningsplicht vervalt dan bij vererving of verkopen van de woning.  </w:t>
      </w:r>
      <w:r>
        <w:br/>
      </w:r>
      <w:r w:rsidRPr="00F74DE5">
        <w:rPr>
          <w:b/>
        </w:rPr>
        <w:t xml:space="preserve">Ik ben het hier WEL/NIET mee eens. </w:t>
      </w:r>
      <w:r w:rsidRPr="00F74DE5">
        <w:rPr>
          <w:bCs/>
          <w:i/>
          <w:iCs/>
        </w:rPr>
        <w:br/>
      </w:r>
    </w:p>
    <w:p w:rsidR="003F70D9" w:rsidRDefault="003F70D9" w:rsidP="003F70D9">
      <w:pPr>
        <w:spacing w:line="240" w:lineRule="auto"/>
        <w:ind w:left="0"/>
        <w:jc w:val="left"/>
        <w:rPr>
          <w:rFonts w:asciiTheme="minorHAnsi" w:eastAsia="MS Mincho" w:hAnsiTheme="minorHAnsi" w:cstheme="minorBidi"/>
          <w:color w:val="auto"/>
          <w:szCs w:val="22"/>
          <w:lang w:eastAsia="en-US"/>
        </w:rPr>
      </w:pPr>
      <w:r>
        <w:br w:type="page"/>
      </w:r>
    </w:p>
    <w:p w:rsidR="003F70D9" w:rsidRPr="00F74DE5" w:rsidRDefault="003F70D9" w:rsidP="003F70D9">
      <w:pPr>
        <w:pStyle w:val="Geenafstand"/>
      </w:pPr>
    </w:p>
    <w:p w:rsidR="003F70D9" w:rsidRPr="00F74DE5" w:rsidRDefault="003F70D9" w:rsidP="003F70D9">
      <w:pPr>
        <w:pStyle w:val="Geenafstand"/>
        <w:numPr>
          <w:ilvl w:val="0"/>
          <w:numId w:val="1"/>
        </w:numPr>
        <w:ind w:left="0" w:hanging="284"/>
      </w:pPr>
      <w:r w:rsidRPr="00F74DE5">
        <w:t xml:space="preserve">Aanvullende zienswijzen en opmerkingen: </w:t>
      </w:r>
    </w:p>
    <w:p w:rsidR="003F70D9" w:rsidRPr="00F74DE5" w:rsidRDefault="003F70D9" w:rsidP="003F70D9">
      <w:pPr>
        <w:pStyle w:val="Geenafstand"/>
      </w:pPr>
      <w:r w:rsidRPr="00F74DE5">
        <w:t>………………………………………………………………………………………………………………………………………………………………………………………………………………………………………………………………………………………………………………………………………………………………………………………………………………………………………………………………………………………………………………………………………………………………………………………………………………………………………………………………………………………………………………………………………………………………………………………………………………</w:t>
      </w:r>
    </w:p>
    <w:p w:rsidR="003F70D9" w:rsidRPr="00F74DE5" w:rsidRDefault="003F70D9" w:rsidP="003F70D9">
      <w:pPr>
        <w:pStyle w:val="Geenafstand"/>
      </w:pPr>
    </w:p>
    <w:p w:rsidR="003F70D9" w:rsidRPr="00F74DE5" w:rsidRDefault="003F70D9" w:rsidP="003F70D9">
      <w:pPr>
        <w:pStyle w:val="Geenafstand"/>
      </w:pPr>
    </w:p>
    <w:p w:rsidR="003F70D9" w:rsidRPr="00F74DE5" w:rsidRDefault="003F70D9" w:rsidP="003F70D9">
      <w:pPr>
        <w:pStyle w:val="Geenafstand"/>
        <w:pBdr>
          <w:bottom w:val="single" w:sz="4" w:space="1" w:color="auto"/>
        </w:pBdr>
        <w:jc w:val="both"/>
      </w:pPr>
      <w:r w:rsidRPr="00F74DE5">
        <w:t xml:space="preserve">Deze zienswijze mag </w:t>
      </w:r>
      <w:r w:rsidRPr="00F74DE5">
        <w:rPr>
          <w:b/>
        </w:rPr>
        <w:t xml:space="preserve">WEL/NIET </w:t>
      </w:r>
      <w:r w:rsidRPr="00F74DE5">
        <w:t>openbaar behandeld worden</w:t>
      </w:r>
    </w:p>
    <w:p w:rsidR="003F70D9" w:rsidRPr="00F74DE5" w:rsidRDefault="003F70D9" w:rsidP="003F70D9">
      <w:pPr>
        <w:pStyle w:val="Geenafstand"/>
        <w:pBdr>
          <w:bottom w:val="single" w:sz="4" w:space="1" w:color="auto"/>
        </w:pBdr>
        <w:jc w:val="both"/>
      </w:pPr>
    </w:p>
    <w:p w:rsidR="003F70D9" w:rsidRPr="00F74DE5" w:rsidRDefault="003F70D9" w:rsidP="003F70D9">
      <w:pPr>
        <w:pStyle w:val="Geenafstand"/>
      </w:pPr>
    </w:p>
    <w:p w:rsidR="003F70D9" w:rsidRPr="00F74DE5" w:rsidRDefault="003F70D9" w:rsidP="003F70D9">
      <w:pPr>
        <w:pStyle w:val="Geenafstand"/>
        <w:spacing w:line="480" w:lineRule="auto"/>
      </w:pPr>
      <w:r w:rsidRPr="00F74DE5">
        <w:rPr>
          <w:b/>
          <w:bCs/>
        </w:rPr>
        <w:t>Afzender van de Zienswijze</w:t>
      </w:r>
      <w:r w:rsidRPr="00F74DE5">
        <w:rPr>
          <w:b/>
          <w:bCs/>
        </w:rPr>
        <w:tab/>
      </w:r>
      <w:r w:rsidRPr="00F74DE5">
        <w:rPr>
          <w:b/>
          <w:bCs/>
        </w:rPr>
        <w:tab/>
      </w:r>
      <w:r w:rsidRPr="00F74DE5">
        <w:rPr>
          <w:b/>
          <w:bCs/>
        </w:rPr>
        <w:tab/>
      </w:r>
      <w:r w:rsidRPr="00F74DE5">
        <w:rPr>
          <w:b/>
          <w:bCs/>
        </w:rPr>
        <w:tab/>
        <w:t xml:space="preserve">        </w:t>
      </w:r>
    </w:p>
    <w:p w:rsidR="003F70D9" w:rsidRPr="00F74DE5" w:rsidRDefault="003F70D9" w:rsidP="003F70D9">
      <w:pPr>
        <w:pStyle w:val="Geenafstand"/>
        <w:spacing w:line="360" w:lineRule="auto"/>
        <w:jc w:val="both"/>
      </w:pPr>
      <w:r w:rsidRPr="00F74DE5">
        <w:t>Naam:</w:t>
      </w:r>
      <w:r w:rsidRPr="00F74DE5">
        <w:tab/>
      </w:r>
      <w:r w:rsidRPr="00F74DE5">
        <w:tab/>
        <w:t>……………………………………………………………………….</w:t>
      </w:r>
      <w:r w:rsidRPr="00F74DE5">
        <w:tab/>
      </w:r>
    </w:p>
    <w:p w:rsidR="003F70D9" w:rsidRPr="00F74DE5" w:rsidRDefault="003F70D9" w:rsidP="003F70D9">
      <w:pPr>
        <w:pStyle w:val="Geenafstand"/>
        <w:spacing w:line="360" w:lineRule="auto"/>
        <w:jc w:val="both"/>
        <w:rPr>
          <w:lang w:val="de-DE"/>
        </w:rPr>
      </w:pPr>
      <w:proofErr w:type="spellStart"/>
      <w:r w:rsidRPr="00F74DE5">
        <w:rPr>
          <w:lang w:val="de-DE"/>
        </w:rPr>
        <w:t>Adres</w:t>
      </w:r>
      <w:proofErr w:type="spellEnd"/>
      <w:r w:rsidRPr="00F74DE5">
        <w:rPr>
          <w:lang w:val="de-DE"/>
        </w:rPr>
        <w:t>:</w:t>
      </w:r>
      <w:r w:rsidRPr="00F74DE5">
        <w:rPr>
          <w:lang w:val="de-DE"/>
        </w:rPr>
        <w:tab/>
      </w:r>
      <w:r w:rsidRPr="00F74DE5">
        <w:rPr>
          <w:lang w:val="de-DE"/>
        </w:rPr>
        <w:tab/>
        <w:t>……………………………………………………………………….</w:t>
      </w:r>
    </w:p>
    <w:p w:rsidR="003F70D9" w:rsidRPr="00F74DE5" w:rsidRDefault="003F70D9" w:rsidP="003F70D9">
      <w:pPr>
        <w:pStyle w:val="Geenafstand"/>
        <w:rPr>
          <w:lang w:val="de-DE"/>
        </w:rPr>
      </w:pPr>
      <w:r w:rsidRPr="00F74DE5">
        <w:rPr>
          <w:lang w:val="de-DE"/>
        </w:rPr>
        <w:t>E-Mail:</w:t>
      </w:r>
      <w:r w:rsidRPr="00F74DE5">
        <w:rPr>
          <w:lang w:val="de-DE"/>
        </w:rPr>
        <w:tab/>
      </w:r>
      <w:r w:rsidRPr="00F74DE5">
        <w:rPr>
          <w:lang w:val="de-DE"/>
        </w:rPr>
        <w:tab/>
        <w:t xml:space="preserve">……………………………………………………………………….                         </w:t>
      </w:r>
    </w:p>
    <w:p w:rsidR="003F70D9" w:rsidRPr="00F74DE5" w:rsidRDefault="003F70D9" w:rsidP="003F70D9">
      <w:pPr>
        <w:pStyle w:val="Geenafstand"/>
        <w:rPr>
          <w:lang w:val="de-DE"/>
        </w:rPr>
      </w:pPr>
    </w:p>
    <w:p w:rsidR="003F70D9" w:rsidRPr="00F74DE5" w:rsidRDefault="003F70D9" w:rsidP="003F70D9">
      <w:pPr>
        <w:pStyle w:val="Geenafstand"/>
        <w:rPr>
          <w:lang w:val="de-DE"/>
        </w:rPr>
      </w:pPr>
    </w:p>
    <w:p w:rsidR="003F70D9" w:rsidRPr="00F74DE5" w:rsidRDefault="003F70D9" w:rsidP="003F70D9">
      <w:pPr>
        <w:pStyle w:val="Geenafstand"/>
        <w:rPr>
          <w:lang w:val="de-DE"/>
        </w:rPr>
      </w:pPr>
      <w:r w:rsidRPr="00F74DE5">
        <w:rPr>
          <w:lang w:val="de-DE"/>
        </w:rPr>
        <w:t>Datum:</w:t>
      </w:r>
      <w:r>
        <w:rPr>
          <w:lang w:val="de-DE"/>
        </w:rPr>
        <w:tab/>
      </w:r>
      <w:r>
        <w:rPr>
          <w:lang w:val="de-DE"/>
        </w:rPr>
        <w:tab/>
      </w:r>
      <w:r w:rsidRPr="00F74DE5">
        <w:rPr>
          <w:lang w:val="de-DE"/>
        </w:rPr>
        <w:t xml:space="preserve"> ………………. 2023</w:t>
      </w:r>
    </w:p>
    <w:p w:rsidR="003F70D9" w:rsidRPr="00F74DE5" w:rsidRDefault="003F70D9" w:rsidP="003F70D9">
      <w:pPr>
        <w:pStyle w:val="Geenafstand"/>
        <w:rPr>
          <w:lang w:val="de-DE"/>
        </w:rPr>
      </w:pPr>
    </w:p>
    <w:p w:rsidR="003F70D9" w:rsidRPr="00F74DE5" w:rsidRDefault="003F70D9" w:rsidP="003F70D9">
      <w:pPr>
        <w:pStyle w:val="Geenafstand"/>
        <w:rPr>
          <w:lang w:val="de-DE"/>
        </w:rPr>
      </w:pPr>
    </w:p>
    <w:p w:rsidR="003F70D9" w:rsidRPr="00F74DE5" w:rsidRDefault="003F70D9" w:rsidP="003F70D9">
      <w:pPr>
        <w:pStyle w:val="Geenafstand"/>
        <w:rPr>
          <w:lang w:val="de-DE"/>
        </w:rPr>
      </w:pPr>
      <w:r w:rsidRPr="00F74DE5">
        <w:rPr>
          <w:lang w:val="de-DE"/>
        </w:rPr>
        <w:br/>
      </w:r>
    </w:p>
    <w:p w:rsidR="003F70D9" w:rsidRPr="00F74DE5" w:rsidRDefault="003F70D9" w:rsidP="003F70D9">
      <w:pPr>
        <w:pStyle w:val="Geenafstand"/>
        <w:rPr>
          <w:lang w:val="de-DE"/>
        </w:rPr>
      </w:pPr>
      <w:r w:rsidRPr="00F74DE5">
        <w:rPr>
          <w:lang w:val="de-DE"/>
        </w:rPr>
        <w:t xml:space="preserve">……………………………………………………………………….           </w:t>
      </w:r>
    </w:p>
    <w:p w:rsidR="003F70D9" w:rsidRPr="00F74DE5" w:rsidRDefault="003F70D9" w:rsidP="003F70D9">
      <w:pPr>
        <w:pStyle w:val="Geenafstand"/>
        <w:rPr>
          <w:lang w:val="de-DE"/>
        </w:rPr>
      </w:pPr>
      <w:proofErr w:type="spellStart"/>
      <w:r w:rsidRPr="00F74DE5">
        <w:rPr>
          <w:lang w:val="de-DE"/>
        </w:rPr>
        <w:t>Handtekening</w:t>
      </w:r>
      <w:proofErr w:type="spellEnd"/>
      <w:r w:rsidRPr="00F74DE5">
        <w:rPr>
          <w:lang w:val="de-DE"/>
        </w:rPr>
        <w:br/>
      </w:r>
    </w:p>
    <w:p w:rsidR="003F70D9" w:rsidRPr="00F74DE5" w:rsidRDefault="003F70D9" w:rsidP="003F70D9">
      <w:pPr>
        <w:pStyle w:val="Geenafstand"/>
        <w:rPr>
          <w:i/>
          <w:iCs/>
          <w:sz w:val="20"/>
          <w:szCs w:val="20"/>
          <w:lang w:val="de-DE"/>
        </w:rPr>
      </w:pPr>
    </w:p>
    <w:p w:rsidR="003F70D9" w:rsidRPr="00F74DE5" w:rsidRDefault="003F70D9" w:rsidP="003F70D9">
      <w:pPr>
        <w:pStyle w:val="Geenafstand"/>
        <w:ind w:hanging="1416"/>
        <w:rPr>
          <w:i/>
          <w:iCs/>
          <w:sz w:val="20"/>
          <w:szCs w:val="20"/>
          <w:lang w:val="de-DE"/>
        </w:rPr>
      </w:pPr>
    </w:p>
    <w:p w:rsidR="003F70D9" w:rsidRPr="00F74DE5" w:rsidRDefault="003F70D9" w:rsidP="003F70D9">
      <w:pPr>
        <w:pStyle w:val="Geenafstand"/>
        <w:ind w:hanging="1416"/>
        <w:rPr>
          <w:i/>
          <w:iCs/>
          <w:sz w:val="20"/>
          <w:szCs w:val="20"/>
          <w:lang w:val="de-DE"/>
        </w:rPr>
      </w:pPr>
    </w:p>
    <w:p w:rsidR="003F70D9" w:rsidRPr="00F74DE5" w:rsidRDefault="003F70D9" w:rsidP="003F70D9">
      <w:pPr>
        <w:pStyle w:val="Geenafstand"/>
        <w:ind w:hanging="1416"/>
        <w:rPr>
          <w:i/>
          <w:iCs/>
          <w:sz w:val="20"/>
          <w:szCs w:val="20"/>
          <w:lang w:val="de-DE"/>
        </w:rPr>
      </w:pPr>
    </w:p>
    <w:p w:rsidR="003F70D9" w:rsidRPr="00F74DE5" w:rsidRDefault="003F70D9" w:rsidP="003F70D9">
      <w:pPr>
        <w:pStyle w:val="Geenafstand"/>
        <w:ind w:hanging="1416"/>
        <w:rPr>
          <w:i/>
          <w:iCs/>
          <w:sz w:val="20"/>
          <w:szCs w:val="20"/>
          <w:lang w:val="de-DE"/>
        </w:rPr>
      </w:pPr>
    </w:p>
    <w:p w:rsidR="003F70D9" w:rsidRPr="00F74DE5" w:rsidRDefault="003F70D9" w:rsidP="003F70D9">
      <w:pPr>
        <w:pStyle w:val="Geenafstand"/>
        <w:ind w:hanging="1416"/>
        <w:rPr>
          <w:i/>
          <w:iCs/>
          <w:sz w:val="20"/>
          <w:szCs w:val="20"/>
          <w:lang w:val="de-DE"/>
        </w:rPr>
      </w:pPr>
    </w:p>
    <w:p w:rsidR="003F70D9" w:rsidRPr="00F74DE5" w:rsidRDefault="003F70D9" w:rsidP="003F70D9">
      <w:pPr>
        <w:pStyle w:val="Geenafstand"/>
        <w:ind w:hanging="1416"/>
        <w:rPr>
          <w:i/>
          <w:iCs/>
          <w:sz w:val="20"/>
          <w:szCs w:val="20"/>
          <w:lang w:val="de-DE"/>
        </w:rPr>
      </w:pPr>
    </w:p>
    <w:p w:rsidR="003F70D9" w:rsidRPr="00F74DE5" w:rsidRDefault="003F70D9" w:rsidP="003F70D9">
      <w:pPr>
        <w:ind w:left="0"/>
        <w:rPr>
          <w:rFonts w:asciiTheme="minorHAnsi" w:hAnsiTheme="minorHAnsi"/>
          <w:lang w:val="de-DE"/>
        </w:rPr>
      </w:pPr>
    </w:p>
    <w:p w:rsidR="003928F9" w:rsidRPr="003F70D9" w:rsidRDefault="003928F9">
      <w:pPr>
        <w:rPr>
          <w:lang w:val="de-DE"/>
        </w:rPr>
      </w:pPr>
    </w:p>
    <w:sectPr w:rsidR="003928F9" w:rsidRPr="003F70D9" w:rsidSect="00F74DE5">
      <w:pgSz w:w="11900" w:h="16840"/>
      <w:pgMar w:top="1418" w:right="1418" w:bottom="1418" w:left="1418" w:header="113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0D9" w:rsidRDefault="003F70D9" w:rsidP="003F70D9">
      <w:pPr>
        <w:spacing w:line="240" w:lineRule="auto"/>
      </w:pPr>
      <w:r>
        <w:separator/>
      </w:r>
    </w:p>
  </w:endnote>
  <w:endnote w:type="continuationSeparator" w:id="0">
    <w:p w:rsidR="003F70D9" w:rsidRDefault="003F70D9" w:rsidP="003F7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erriweather">
    <w:altName w:val="Cambria Math"/>
    <w:charset w:val="00"/>
    <w:family w:val="auto"/>
    <w:pitch w:val="variable"/>
    <w:sig w:usb0="00000001" w:usb1="5000207A"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0D9" w:rsidRDefault="003F70D9" w:rsidP="003F70D9">
      <w:pPr>
        <w:spacing w:line="240" w:lineRule="auto"/>
      </w:pPr>
      <w:r>
        <w:separator/>
      </w:r>
    </w:p>
  </w:footnote>
  <w:footnote w:type="continuationSeparator" w:id="0">
    <w:p w:rsidR="003F70D9" w:rsidRDefault="003F70D9" w:rsidP="003F70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B023A"/>
    <w:multiLevelType w:val="hybridMultilevel"/>
    <w:tmpl w:val="DFD474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D9"/>
    <w:rsid w:val="00000FAA"/>
    <w:rsid w:val="000024A2"/>
    <w:rsid w:val="00003590"/>
    <w:rsid w:val="00005385"/>
    <w:rsid w:val="00005EE1"/>
    <w:rsid w:val="00007C8B"/>
    <w:rsid w:val="00014839"/>
    <w:rsid w:val="00023E93"/>
    <w:rsid w:val="0002422C"/>
    <w:rsid w:val="00025471"/>
    <w:rsid w:val="00030114"/>
    <w:rsid w:val="00031270"/>
    <w:rsid w:val="000314D5"/>
    <w:rsid w:val="00032C30"/>
    <w:rsid w:val="0003359D"/>
    <w:rsid w:val="000365CE"/>
    <w:rsid w:val="000418AA"/>
    <w:rsid w:val="00041F2D"/>
    <w:rsid w:val="000430A4"/>
    <w:rsid w:val="000446A1"/>
    <w:rsid w:val="00044AB3"/>
    <w:rsid w:val="00045D2B"/>
    <w:rsid w:val="00045EDC"/>
    <w:rsid w:val="000465F8"/>
    <w:rsid w:val="00051103"/>
    <w:rsid w:val="00051332"/>
    <w:rsid w:val="000538D2"/>
    <w:rsid w:val="00053B95"/>
    <w:rsid w:val="000541D9"/>
    <w:rsid w:val="000541DF"/>
    <w:rsid w:val="00056C95"/>
    <w:rsid w:val="000621AE"/>
    <w:rsid w:val="000651B9"/>
    <w:rsid w:val="00070524"/>
    <w:rsid w:val="0007105B"/>
    <w:rsid w:val="000714BA"/>
    <w:rsid w:val="000724DF"/>
    <w:rsid w:val="00075710"/>
    <w:rsid w:val="00076722"/>
    <w:rsid w:val="000770EE"/>
    <w:rsid w:val="00085BA6"/>
    <w:rsid w:val="0008749C"/>
    <w:rsid w:val="000911A1"/>
    <w:rsid w:val="000912F8"/>
    <w:rsid w:val="00091E8E"/>
    <w:rsid w:val="000926F7"/>
    <w:rsid w:val="00092DDF"/>
    <w:rsid w:val="00096FB4"/>
    <w:rsid w:val="000A316A"/>
    <w:rsid w:val="000A43F3"/>
    <w:rsid w:val="000B0452"/>
    <w:rsid w:val="000B27F8"/>
    <w:rsid w:val="000B28D6"/>
    <w:rsid w:val="000B7CC0"/>
    <w:rsid w:val="000B7DDB"/>
    <w:rsid w:val="000B7FA9"/>
    <w:rsid w:val="000C1B4D"/>
    <w:rsid w:val="000C4A85"/>
    <w:rsid w:val="000D12D8"/>
    <w:rsid w:val="000D27B8"/>
    <w:rsid w:val="000D3AA4"/>
    <w:rsid w:val="000D3C94"/>
    <w:rsid w:val="000D44E4"/>
    <w:rsid w:val="000D687C"/>
    <w:rsid w:val="000E3E10"/>
    <w:rsid w:val="000E40AF"/>
    <w:rsid w:val="000E50C6"/>
    <w:rsid w:val="000E72D6"/>
    <w:rsid w:val="000F0942"/>
    <w:rsid w:val="000F3674"/>
    <w:rsid w:val="000F3A1C"/>
    <w:rsid w:val="0010335E"/>
    <w:rsid w:val="00104762"/>
    <w:rsid w:val="0010488B"/>
    <w:rsid w:val="00104EF7"/>
    <w:rsid w:val="00105490"/>
    <w:rsid w:val="00105C59"/>
    <w:rsid w:val="00107B52"/>
    <w:rsid w:val="00110DDB"/>
    <w:rsid w:val="00111644"/>
    <w:rsid w:val="00111A6A"/>
    <w:rsid w:val="00114C6D"/>
    <w:rsid w:val="00115699"/>
    <w:rsid w:val="00120C95"/>
    <w:rsid w:val="00120F55"/>
    <w:rsid w:val="00121C1F"/>
    <w:rsid w:val="00122B10"/>
    <w:rsid w:val="00122B26"/>
    <w:rsid w:val="00130218"/>
    <w:rsid w:val="00131832"/>
    <w:rsid w:val="00131DDD"/>
    <w:rsid w:val="00134ABE"/>
    <w:rsid w:val="00134BA2"/>
    <w:rsid w:val="00135BAB"/>
    <w:rsid w:val="00137814"/>
    <w:rsid w:val="0014342B"/>
    <w:rsid w:val="001436D2"/>
    <w:rsid w:val="00143780"/>
    <w:rsid w:val="00143DD8"/>
    <w:rsid w:val="00145038"/>
    <w:rsid w:val="0014575B"/>
    <w:rsid w:val="00150442"/>
    <w:rsid w:val="00152C53"/>
    <w:rsid w:val="00153628"/>
    <w:rsid w:val="001551C4"/>
    <w:rsid w:val="0015662B"/>
    <w:rsid w:val="00156F99"/>
    <w:rsid w:val="00157D56"/>
    <w:rsid w:val="00160910"/>
    <w:rsid w:val="00160958"/>
    <w:rsid w:val="00160F50"/>
    <w:rsid w:val="00161091"/>
    <w:rsid w:val="00161178"/>
    <w:rsid w:val="00161E89"/>
    <w:rsid w:val="00163749"/>
    <w:rsid w:val="00164F23"/>
    <w:rsid w:val="001674C2"/>
    <w:rsid w:val="0017050E"/>
    <w:rsid w:val="0017246C"/>
    <w:rsid w:val="00172610"/>
    <w:rsid w:val="001733E9"/>
    <w:rsid w:val="0017378C"/>
    <w:rsid w:val="00176FAE"/>
    <w:rsid w:val="001816B6"/>
    <w:rsid w:val="0018212B"/>
    <w:rsid w:val="00184513"/>
    <w:rsid w:val="00185DE4"/>
    <w:rsid w:val="00186D02"/>
    <w:rsid w:val="001907EE"/>
    <w:rsid w:val="00191600"/>
    <w:rsid w:val="00192611"/>
    <w:rsid w:val="001940BC"/>
    <w:rsid w:val="001941F4"/>
    <w:rsid w:val="001953AD"/>
    <w:rsid w:val="00197457"/>
    <w:rsid w:val="00197F6B"/>
    <w:rsid w:val="001A14DB"/>
    <w:rsid w:val="001A3EEF"/>
    <w:rsid w:val="001A5F16"/>
    <w:rsid w:val="001B28FD"/>
    <w:rsid w:val="001B34BD"/>
    <w:rsid w:val="001B61FE"/>
    <w:rsid w:val="001C0877"/>
    <w:rsid w:val="001C2338"/>
    <w:rsid w:val="001C3576"/>
    <w:rsid w:val="001C517C"/>
    <w:rsid w:val="001C5E2C"/>
    <w:rsid w:val="001C6041"/>
    <w:rsid w:val="001D4A11"/>
    <w:rsid w:val="001D4AC3"/>
    <w:rsid w:val="001E2543"/>
    <w:rsid w:val="001E4749"/>
    <w:rsid w:val="001F0D23"/>
    <w:rsid w:val="001F1894"/>
    <w:rsid w:val="001F2207"/>
    <w:rsid w:val="001F2D8F"/>
    <w:rsid w:val="001F3644"/>
    <w:rsid w:val="001F64EC"/>
    <w:rsid w:val="001F6ACC"/>
    <w:rsid w:val="002000C3"/>
    <w:rsid w:val="00201C37"/>
    <w:rsid w:val="00204246"/>
    <w:rsid w:val="0020785E"/>
    <w:rsid w:val="00207C03"/>
    <w:rsid w:val="0021065D"/>
    <w:rsid w:val="002141C3"/>
    <w:rsid w:val="00216B34"/>
    <w:rsid w:val="00220181"/>
    <w:rsid w:val="00224338"/>
    <w:rsid w:val="00230226"/>
    <w:rsid w:val="00230AA3"/>
    <w:rsid w:val="0023347E"/>
    <w:rsid w:val="00234007"/>
    <w:rsid w:val="00235DCF"/>
    <w:rsid w:val="00236235"/>
    <w:rsid w:val="00237983"/>
    <w:rsid w:val="00237BE8"/>
    <w:rsid w:val="00243915"/>
    <w:rsid w:val="00245817"/>
    <w:rsid w:val="00245AF9"/>
    <w:rsid w:val="00247AED"/>
    <w:rsid w:val="00251E11"/>
    <w:rsid w:val="00253561"/>
    <w:rsid w:val="002541B0"/>
    <w:rsid w:val="002550C4"/>
    <w:rsid w:val="002553A2"/>
    <w:rsid w:val="00255F69"/>
    <w:rsid w:val="002562FE"/>
    <w:rsid w:val="0025664F"/>
    <w:rsid w:val="00260FD3"/>
    <w:rsid w:val="00262C7E"/>
    <w:rsid w:val="002672C1"/>
    <w:rsid w:val="002729C2"/>
    <w:rsid w:val="002732DC"/>
    <w:rsid w:val="00273686"/>
    <w:rsid w:val="00280F68"/>
    <w:rsid w:val="00280FFB"/>
    <w:rsid w:val="00282A2F"/>
    <w:rsid w:val="00285677"/>
    <w:rsid w:val="00287468"/>
    <w:rsid w:val="00287DA4"/>
    <w:rsid w:val="002910D7"/>
    <w:rsid w:val="00292435"/>
    <w:rsid w:val="00293A50"/>
    <w:rsid w:val="0029752E"/>
    <w:rsid w:val="0029782D"/>
    <w:rsid w:val="002A075C"/>
    <w:rsid w:val="002A2378"/>
    <w:rsid w:val="002A500D"/>
    <w:rsid w:val="002A7978"/>
    <w:rsid w:val="002B014F"/>
    <w:rsid w:val="002B539B"/>
    <w:rsid w:val="002B5E1D"/>
    <w:rsid w:val="002B6D05"/>
    <w:rsid w:val="002B777A"/>
    <w:rsid w:val="002C02A7"/>
    <w:rsid w:val="002C0E2A"/>
    <w:rsid w:val="002C213D"/>
    <w:rsid w:val="002C2D0B"/>
    <w:rsid w:val="002C2DD3"/>
    <w:rsid w:val="002C495F"/>
    <w:rsid w:val="002C5C6A"/>
    <w:rsid w:val="002C6B4D"/>
    <w:rsid w:val="002D242A"/>
    <w:rsid w:val="002D28DA"/>
    <w:rsid w:val="002D4D79"/>
    <w:rsid w:val="002D6973"/>
    <w:rsid w:val="002D6F67"/>
    <w:rsid w:val="002D7B87"/>
    <w:rsid w:val="002E04F1"/>
    <w:rsid w:val="002E38C4"/>
    <w:rsid w:val="002E4AD4"/>
    <w:rsid w:val="002E4C23"/>
    <w:rsid w:val="002E5677"/>
    <w:rsid w:val="002E5C0C"/>
    <w:rsid w:val="002F12E3"/>
    <w:rsid w:val="002F16DC"/>
    <w:rsid w:val="002F1EC2"/>
    <w:rsid w:val="002F574B"/>
    <w:rsid w:val="002F5D3D"/>
    <w:rsid w:val="002F7A3F"/>
    <w:rsid w:val="00301718"/>
    <w:rsid w:val="00301AAA"/>
    <w:rsid w:val="00302AA7"/>
    <w:rsid w:val="003031CF"/>
    <w:rsid w:val="003033C5"/>
    <w:rsid w:val="00303551"/>
    <w:rsid w:val="00305625"/>
    <w:rsid w:val="00306449"/>
    <w:rsid w:val="00306D79"/>
    <w:rsid w:val="0030740F"/>
    <w:rsid w:val="00307CA0"/>
    <w:rsid w:val="00310988"/>
    <w:rsid w:val="00311574"/>
    <w:rsid w:val="00314858"/>
    <w:rsid w:val="00314A7D"/>
    <w:rsid w:val="00314DEE"/>
    <w:rsid w:val="00316D2C"/>
    <w:rsid w:val="0031742D"/>
    <w:rsid w:val="00321AA9"/>
    <w:rsid w:val="00322DBF"/>
    <w:rsid w:val="00331458"/>
    <w:rsid w:val="003351DC"/>
    <w:rsid w:val="00340310"/>
    <w:rsid w:val="0034054D"/>
    <w:rsid w:val="00340A05"/>
    <w:rsid w:val="00341F16"/>
    <w:rsid w:val="003431FF"/>
    <w:rsid w:val="00344FB7"/>
    <w:rsid w:val="00347EDF"/>
    <w:rsid w:val="00352CE4"/>
    <w:rsid w:val="00353F1B"/>
    <w:rsid w:val="00355328"/>
    <w:rsid w:val="00357804"/>
    <w:rsid w:val="00362F7E"/>
    <w:rsid w:val="00365B46"/>
    <w:rsid w:val="003666C1"/>
    <w:rsid w:val="00370DF8"/>
    <w:rsid w:val="00371700"/>
    <w:rsid w:val="003727D9"/>
    <w:rsid w:val="00374C4F"/>
    <w:rsid w:val="00374DBC"/>
    <w:rsid w:val="00380094"/>
    <w:rsid w:val="003806DC"/>
    <w:rsid w:val="00382148"/>
    <w:rsid w:val="00383A4E"/>
    <w:rsid w:val="00384892"/>
    <w:rsid w:val="0038577B"/>
    <w:rsid w:val="003928F9"/>
    <w:rsid w:val="003A0108"/>
    <w:rsid w:val="003A12BE"/>
    <w:rsid w:val="003A1517"/>
    <w:rsid w:val="003A24CB"/>
    <w:rsid w:val="003A2732"/>
    <w:rsid w:val="003A33EB"/>
    <w:rsid w:val="003A55E5"/>
    <w:rsid w:val="003B3966"/>
    <w:rsid w:val="003B46F2"/>
    <w:rsid w:val="003B5AC1"/>
    <w:rsid w:val="003B6673"/>
    <w:rsid w:val="003B66FD"/>
    <w:rsid w:val="003B6F12"/>
    <w:rsid w:val="003B7785"/>
    <w:rsid w:val="003C1B89"/>
    <w:rsid w:val="003C5833"/>
    <w:rsid w:val="003D33F1"/>
    <w:rsid w:val="003D474D"/>
    <w:rsid w:val="003D7248"/>
    <w:rsid w:val="003E1EAF"/>
    <w:rsid w:val="003F0433"/>
    <w:rsid w:val="003F090B"/>
    <w:rsid w:val="003F15BC"/>
    <w:rsid w:val="003F59EE"/>
    <w:rsid w:val="003F615C"/>
    <w:rsid w:val="003F70D9"/>
    <w:rsid w:val="004005DD"/>
    <w:rsid w:val="00403EB4"/>
    <w:rsid w:val="00405683"/>
    <w:rsid w:val="004065C2"/>
    <w:rsid w:val="00406693"/>
    <w:rsid w:val="00410F1C"/>
    <w:rsid w:val="0041146F"/>
    <w:rsid w:val="00413FA4"/>
    <w:rsid w:val="00414760"/>
    <w:rsid w:val="00414D10"/>
    <w:rsid w:val="0041679C"/>
    <w:rsid w:val="004204C0"/>
    <w:rsid w:val="00421E18"/>
    <w:rsid w:val="00422A45"/>
    <w:rsid w:val="00422EA3"/>
    <w:rsid w:val="004257F0"/>
    <w:rsid w:val="004262AE"/>
    <w:rsid w:val="00426649"/>
    <w:rsid w:val="004315C5"/>
    <w:rsid w:val="00431606"/>
    <w:rsid w:val="00436646"/>
    <w:rsid w:val="00441BA9"/>
    <w:rsid w:val="00443FCE"/>
    <w:rsid w:val="00444848"/>
    <w:rsid w:val="00445E27"/>
    <w:rsid w:val="0044715B"/>
    <w:rsid w:val="00450B52"/>
    <w:rsid w:val="00453D8A"/>
    <w:rsid w:val="00457679"/>
    <w:rsid w:val="00460435"/>
    <w:rsid w:val="00465FAE"/>
    <w:rsid w:val="004678D1"/>
    <w:rsid w:val="00467AE4"/>
    <w:rsid w:val="00473A03"/>
    <w:rsid w:val="00474E06"/>
    <w:rsid w:val="00475BF7"/>
    <w:rsid w:val="004764FA"/>
    <w:rsid w:val="0047699B"/>
    <w:rsid w:val="00481617"/>
    <w:rsid w:val="00482DDB"/>
    <w:rsid w:val="00482E99"/>
    <w:rsid w:val="00482F51"/>
    <w:rsid w:val="00491EB1"/>
    <w:rsid w:val="00493C9D"/>
    <w:rsid w:val="004A0418"/>
    <w:rsid w:val="004A229E"/>
    <w:rsid w:val="004A3DEC"/>
    <w:rsid w:val="004A4890"/>
    <w:rsid w:val="004A4D33"/>
    <w:rsid w:val="004A50EC"/>
    <w:rsid w:val="004A6ED8"/>
    <w:rsid w:val="004B06A6"/>
    <w:rsid w:val="004B0F26"/>
    <w:rsid w:val="004C0563"/>
    <w:rsid w:val="004C1F95"/>
    <w:rsid w:val="004C251B"/>
    <w:rsid w:val="004C3667"/>
    <w:rsid w:val="004C3EB9"/>
    <w:rsid w:val="004C58AE"/>
    <w:rsid w:val="004C5EC9"/>
    <w:rsid w:val="004D0434"/>
    <w:rsid w:val="004D06EE"/>
    <w:rsid w:val="004D443E"/>
    <w:rsid w:val="004D4D6F"/>
    <w:rsid w:val="004E05EA"/>
    <w:rsid w:val="004E0DF4"/>
    <w:rsid w:val="004E2F6D"/>
    <w:rsid w:val="004E32E1"/>
    <w:rsid w:val="004F79C0"/>
    <w:rsid w:val="004F7DEB"/>
    <w:rsid w:val="005003DF"/>
    <w:rsid w:val="00500FEC"/>
    <w:rsid w:val="0050720F"/>
    <w:rsid w:val="005075DE"/>
    <w:rsid w:val="00507AC1"/>
    <w:rsid w:val="0051005A"/>
    <w:rsid w:val="005100EA"/>
    <w:rsid w:val="005101C4"/>
    <w:rsid w:val="00510D2E"/>
    <w:rsid w:val="005150F8"/>
    <w:rsid w:val="00515E94"/>
    <w:rsid w:val="00522015"/>
    <w:rsid w:val="005262F6"/>
    <w:rsid w:val="005263C0"/>
    <w:rsid w:val="00526AE5"/>
    <w:rsid w:val="0052749C"/>
    <w:rsid w:val="005311F0"/>
    <w:rsid w:val="0053142C"/>
    <w:rsid w:val="00532F8D"/>
    <w:rsid w:val="00533133"/>
    <w:rsid w:val="00534A6C"/>
    <w:rsid w:val="0053558E"/>
    <w:rsid w:val="00536A2B"/>
    <w:rsid w:val="005429B4"/>
    <w:rsid w:val="0054418F"/>
    <w:rsid w:val="005472E8"/>
    <w:rsid w:val="005508F3"/>
    <w:rsid w:val="005521D5"/>
    <w:rsid w:val="0055323F"/>
    <w:rsid w:val="0055399B"/>
    <w:rsid w:val="0055555C"/>
    <w:rsid w:val="005569C2"/>
    <w:rsid w:val="0055749B"/>
    <w:rsid w:val="00557F24"/>
    <w:rsid w:val="00560D85"/>
    <w:rsid w:val="005616EB"/>
    <w:rsid w:val="005618EA"/>
    <w:rsid w:val="00562887"/>
    <w:rsid w:val="00565371"/>
    <w:rsid w:val="00566382"/>
    <w:rsid w:val="005700AD"/>
    <w:rsid w:val="005700CA"/>
    <w:rsid w:val="00570560"/>
    <w:rsid w:val="005718D3"/>
    <w:rsid w:val="005719E2"/>
    <w:rsid w:val="00571E7F"/>
    <w:rsid w:val="00572A54"/>
    <w:rsid w:val="00573C89"/>
    <w:rsid w:val="0057432D"/>
    <w:rsid w:val="0057736D"/>
    <w:rsid w:val="00587AEC"/>
    <w:rsid w:val="00587F93"/>
    <w:rsid w:val="00590FEA"/>
    <w:rsid w:val="005931AE"/>
    <w:rsid w:val="00594A08"/>
    <w:rsid w:val="00596E12"/>
    <w:rsid w:val="00597F07"/>
    <w:rsid w:val="005A09C1"/>
    <w:rsid w:val="005A56BB"/>
    <w:rsid w:val="005A72FB"/>
    <w:rsid w:val="005A76E1"/>
    <w:rsid w:val="005A7BAC"/>
    <w:rsid w:val="005B0821"/>
    <w:rsid w:val="005B16E3"/>
    <w:rsid w:val="005B1E04"/>
    <w:rsid w:val="005B3EEE"/>
    <w:rsid w:val="005B558D"/>
    <w:rsid w:val="005B78AC"/>
    <w:rsid w:val="005C0D65"/>
    <w:rsid w:val="005C16FF"/>
    <w:rsid w:val="005C48EA"/>
    <w:rsid w:val="005C4DAA"/>
    <w:rsid w:val="005D0D46"/>
    <w:rsid w:val="005D1A6F"/>
    <w:rsid w:val="005D5761"/>
    <w:rsid w:val="005D58DE"/>
    <w:rsid w:val="005D6A6C"/>
    <w:rsid w:val="005D7B46"/>
    <w:rsid w:val="005E44EE"/>
    <w:rsid w:val="005E563C"/>
    <w:rsid w:val="005E5684"/>
    <w:rsid w:val="005F60C8"/>
    <w:rsid w:val="006014DB"/>
    <w:rsid w:val="00601774"/>
    <w:rsid w:val="006046BB"/>
    <w:rsid w:val="006051B4"/>
    <w:rsid w:val="00606BA4"/>
    <w:rsid w:val="00607EC8"/>
    <w:rsid w:val="00610977"/>
    <w:rsid w:val="006119D0"/>
    <w:rsid w:val="00615B3A"/>
    <w:rsid w:val="00616679"/>
    <w:rsid w:val="0061772B"/>
    <w:rsid w:val="00626323"/>
    <w:rsid w:val="00631E74"/>
    <w:rsid w:val="00634416"/>
    <w:rsid w:val="0063511B"/>
    <w:rsid w:val="00635DFC"/>
    <w:rsid w:val="0063641A"/>
    <w:rsid w:val="006402ED"/>
    <w:rsid w:val="0064094C"/>
    <w:rsid w:val="006421FD"/>
    <w:rsid w:val="006423FD"/>
    <w:rsid w:val="00642BE3"/>
    <w:rsid w:val="00644882"/>
    <w:rsid w:val="006471C2"/>
    <w:rsid w:val="006473C2"/>
    <w:rsid w:val="006475D2"/>
    <w:rsid w:val="00647B2A"/>
    <w:rsid w:val="006536F3"/>
    <w:rsid w:val="00655002"/>
    <w:rsid w:val="006612EF"/>
    <w:rsid w:val="006619A2"/>
    <w:rsid w:val="00664212"/>
    <w:rsid w:val="00671B97"/>
    <w:rsid w:val="00672EC9"/>
    <w:rsid w:val="006730D8"/>
    <w:rsid w:val="00675358"/>
    <w:rsid w:val="00683110"/>
    <w:rsid w:val="00683E03"/>
    <w:rsid w:val="006852B3"/>
    <w:rsid w:val="0069291A"/>
    <w:rsid w:val="006930AE"/>
    <w:rsid w:val="0069382E"/>
    <w:rsid w:val="0069438B"/>
    <w:rsid w:val="006952ED"/>
    <w:rsid w:val="00695AEB"/>
    <w:rsid w:val="006965E1"/>
    <w:rsid w:val="00696A7C"/>
    <w:rsid w:val="00696D73"/>
    <w:rsid w:val="00696E90"/>
    <w:rsid w:val="006A0910"/>
    <w:rsid w:val="006A0C53"/>
    <w:rsid w:val="006A0E2F"/>
    <w:rsid w:val="006A17ED"/>
    <w:rsid w:val="006A47D5"/>
    <w:rsid w:val="006A70B1"/>
    <w:rsid w:val="006B1A42"/>
    <w:rsid w:val="006B4977"/>
    <w:rsid w:val="006B5975"/>
    <w:rsid w:val="006B5FA6"/>
    <w:rsid w:val="006B66FB"/>
    <w:rsid w:val="006B7078"/>
    <w:rsid w:val="006C1DFA"/>
    <w:rsid w:val="006C1EDE"/>
    <w:rsid w:val="006C3339"/>
    <w:rsid w:val="006C4CE1"/>
    <w:rsid w:val="006C5768"/>
    <w:rsid w:val="006C7574"/>
    <w:rsid w:val="006D1053"/>
    <w:rsid w:val="006D10B5"/>
    <w:rsid w:val="006D14D9"/>
    <w:rsid w:val="006D1B3E"/>
    <w:rsid w:val="006D3C9E"/>
    <w:rsid w:val="006D4136"/>
    <w:rsid w:val="006D6BC0"/>
    <w:rsid w:val="006D7479"/>
    <w:rsid w:val="006D7B3A"/>
    <w:rsid w:val="006E074B"/>
    <w:rsid w:val="006E3503"/>
    <w:rsid w:val="006E4A95"/>
    <w:rsid w:val="006F0955"/>
    <w:rsid w:val="006F15BC"/>
    <w:rsid w:val="006F2C53"/>
    <w:rsid w:val="006F47D4"/>
    <w:rsid w:val="006F52E1"/>
    <w:rsid w:val="00700F28"/>
    <w:rsid w:val="00701BEC"/>
    <w:rsid w:val="0070286A"/>
    <w:rsid w:val="007073F7"/>
    <w:rsid w:val="0071050B"/>
    <w:rsid w:val="00711331"/>
    <w:rsid w:val="00714C84"/>
    <w:rsid w:val="007152EF"/>
    <w:rsid w:val="00720C18"/>
    <w:rsid w:val="0072412C"/>
    <w:rsid w:val="007255B0"/>
    <w:rsid w:val="0072650E"/>
    <w:rsid w:val="0072768B"/>
    <w:rsid w:val="00730DE1"/>
    <w:rsid w:val="007321FF"/>
    <w:rsid w:val="00732FC8"/>
    <w:rsid w:val="007358EE"/>
    <w:rsid w:val="00735DB6"/>
    <w:rsid w:val="0073622B"/>
    <w:rsid w:val="007405B5"/>
    <w:rsid w:val="007406D5"/>
    <w:rsid w:val="0074429D"/>
    <w:rsid w:val="00744650"/>
    <w:rsid w:val="00745C25"/>
    <w:rsid w:val="00752B3D"/>
    <w:rsid w:val="00753678"/>
    <w:rsid w:val="00753CC5"/>
    <w:rsid w:val="0075681E"/>
    <w:rsid w:val="0075695E"/>
    <w:rsid w:val="00764D82"/>
    <w:rsid w:val="007713F1"/>
    <w:rsid w:val="007739A5"/>
    <w:rsid w:val="00773B29"/>
    <w:rsid w:val="00775775"/>
    <w:rsid w:val="00776E36"/>
    <w:rsid w:val="007777BD"/>
    <w:rsid w:val="007800D5"/>
    <w:rsid w:val="00781001"/>
    <w:rsid w:val="00783F3C"/>
    <w:rsid w:val="0079135A"/>
    <w:rsid w:val="00791B8E"/>
    <w:rsid w:val="007A03C5"/>
    <w:rsid w:val="007A03CB"/>
    <w:rsid w:val="007A182B"/>
    <w:rsid w:val="007A4442"/>
    <w:rsid w:val="007B2FC1"/>
    <w:rsid w:val="007B4E93"/>
    <w:rsid w:val="007B5BDB"/>
    <w:rsid w:val="007B728D"/>
    <w:rsid w:val="007C14BA"/>
    <w:rsid w:val="007C1C3E"/>
    <w:rsid w:val="007C29F0"/>
    <w:rsid w:val="007C3077"/>
    <w:rsid w:val="007C3FD9"/>
    <w:rsid w:val="007C4DFF"/>
    <w:rsid w:val="007C59C6"/>
    <w:rsid w:val="007C5F13"/>
    <w:rsid w:val="007D018A"/>
    <w:rsid w:val="007D2009"/>
    <w:rsid w:val="007D2CD3"/>
    <w:rsid w:val="007D42B1"/>
    <w:rsid w:val="007D42F8"/>
    <w:rsid w:val="007D49D3"/>
    <w:rsid w:val="007D6A97"/>
    <w:rsid w:val="007E0ECA"/>
    <w:rsid w:val="007E1502"/>
    <w:rsid w:val="007E3690"/>
    <w:rsid w:val="007F0812"/>
    <w:rsid w:val="007F0BE9"/>
    <w:rsid w:val="007F110D"/>
    <w:rsid w:val="007F1305"/>
    <w:rsid w:val="007F4B53"/>
    <w:rsid w:val="007F5487"/>
    <w:rsid w:val="008003CF"/>
    <w:rsid w:val="00805A6C"/>
    <w:rsid w:val="008078F7"/>
    <w:rsid w:val="008100B9"/>
    <w:rsid w:val="00811030"/>
    <w:rsid w:val="00811AFA"/>
    <w:rsid w:val="00813CC7"/>
    <w:rsid w:val="008149A2"/>
    <w:rsid w:val="0081565F"/>
    <w:rsid w:val="00815DB6"/>
    <w:rsid w:val="0081789C"/>
    <w:rsid w:val="00817A73"/>
    <w:rsid w:val="00822E8C"/>
    <w:rsid w:val="00823602"/>
    <w:rsid w:val="00824D71"/>
    <w:rsid w:val="00825ECD"/>
    <w:rsid w:val="00826EEF"/>
    <w:rsid w:val="00827D6A"/>
    <w:rsid w:val="00830EA9"/>
    <w:rsid w:val="008328FF"/>
    <w:rsid w:val="00832DCB"/>
    <w:rsid w:val="00833CE0"/>
    <w:rsid w:val="00835613"/>
    <w:rsid w:val="008369DB"/>
    <w:rsid w:val="00837C60"/>
    <w:rsid w:val="0084431C"/>
    <w:rsid w:val="008459EB"/>
    <w:rsid w:val="00846409"/>
    <w:rsid w:val="00853772"/>
    <w:rsid w:val="00853DF2"/>
    <w:rsid w:val="008554E4"/>
    <w:rsid w:val="00855DAD"/>
    <w:rsid w:val="0085650D"/>
    <w:rsid w:val="00856631"/>
    <w:rsid w:val="00856D05"/>
    <w:rsid w:val="00857245"/>
    <w:rsid w:val="008604B4"/>
    <w:rsid w:val="00862BD8"/>
    <w:rsid w:val="0086320D"/>
    <w:rsid w:val="00866450"/>
    <w:rsid w:val="00870672"/>
    <w:rsid w:val="008720AC"/>
    <w:rsid w:val="00873D36"/>
    <w:rsid w:val="00874B42"/>
    <w:rsid w:val="00880E09"/>
    <w:rsid w:val="008819BE"/>
    <w:rsid w:val="00884F95"/>
    <w:rsid w:val="0088511F"/>
    <w:rsid w:val="0088531A"/>
    <w:rsid w:val="00885D24"/>
    <w:rsid w:val="00887245"/>
    <w:rsid w:val="00887B0C"/>
    <w:rsid w:val="008906B9"/>
    <w:rsid w:val="008925B8"/>
    <w:rsid w:val="00892F63"/>
    <w:rsid w:val="008946EB"/>
    <w:rsid w:val="00894B79"/>
    <w:rsid w:val="00895981"/>
    <w:rsid w:val="008A06C4"/>
    <w:rsid w:val="008A3558"/>
    <w:rsid w:val="008A44F2"/>
    <w:rsid w:val="008A70FD"/>
    <w:rsid w:val="008B0906"/>
    <w:rsid w:val="008B108F"/>
    <w:rsid w:val="008B6AD6"/>
    <w:rsid w:val="008B7858"/>
    <w:rsid w:val="008B7D6B"/>
    <w:rsid w:val="008C3524"/>
    <w:rsid w:val="008C5A50"/>
    <w:rsid w:val="008C7438"/>
    <w:rsid w:val="008D0058"/>
    <w:rsid w:val="008D03C7"/>
    <w:rsid w:val="008D0C8F"/>
    <w:rsid w:val="008D2FB3"/>
    <w:rsid w:val="008D2FD1"/>
    <w:rsid w:val="008D4582"/>
    <w:rsid w:val="008D52C5"/>
    <w:rsid w:val="008D6A26"/>
    <w:rsid w:val="008E002A"/>
    <w:rsid w:val="008E0DA9"/>
    <w:rsid w:val="008E2F82"/>
    <w:rsid w:val="008E3036"/>
    <w:rsid w:val="008E3C09"/>
    <w:rsid w:val="008E4790"/>
    <w:rsid w:val="008E4C63"/>
    <w:rsid w:val="008E7D2E"/>
    <w:rsid w:val="008F03B7"/>
    <w:rsid w:val="008F0FD5"/>
    <w:rsid w:val="008F28B9"/>
    <w:rsid w:val="008F32FF"/>
    <w:rsid w:val="008F3CA4"/>
    <w:rsid w:val="00900826"/>
    <w:rsid w:val="009013D5"/>
    <w:rsid w:val="00901CEC"/>
    <w:rsid w:val="0090455C"/>
    <w:rsid w:val="00905D3B"/>
    <w:rsid w:val="00910D55"/>
    <w:rsid w:val="00912FF6"/>
    <w:rsid w:val="00913176"/>
    <w:rsid w:val="00920033"/>
    <w:rsid w:val="00920195"/>
    <w:rsid w:val="00920572"/>
    <w:rsid w:val="009243FC"/>
    <w:rsid w:val="00930F0D"/>
    <w:rsid w:val="00932CE3"/>
    <w:rsid w:val="00933485"/>
    <w:rsid w:val="0093652C"/>
    <w:rsid w:val="009375C8"/>
    <w:rsid w:val="00942223"/>
    <w:rsid w:val="009426A1"/>
    <w:rsid w:val="00950E26"/>
    <w:rsid w:val="00951735"/>
    <w:rsid w:val="00951E97"/>
    <w:rsid w:val="00953620"/>
    <w:rsid w:val="00956D34"/>
    <w:rsid w:val="00960771"/>
    <w:rsid w:val="00963FC1"/>
    <w:rsid w:val="00966EEA"/>
    <w:rsid w:val="00967183"/>
    <w:rsid w:val="00970237"/>
    <w:rsid w:val="009724E0"/>
    <w:rsid w:val="0098017A"/>
    <w:rsid w:val="009818A5"/>
    <w:rsid w:val="00981C28"/>
    <w:rsid w:val="00982189"/>
    <w:rsid w:val="00982D4E"/>
    <w:rsid w:val="00982D73"/>
    <w:rsid w:val="00982EB9"/>
    <w:rsid w:val="009857E2"/>
    <w:rsid w:val="00985C84"/>
    <w:rsid w:val="00985F64"/>
    <w:rsid w:val="00987CD6"/>
    <w:rsid w:val="009928FF"/>
    <w:rsid w:val="00992CCA"/>
    <w:rsid w:val="00993413"/>
    <w:rsid w:val="0099357B"/>
    <w:rsid w:val="00994182"/>
    <w:rsid w:val="0099472C"/>
    <w:rsid w:val="00994F1D"/>
    <w:rsid w:val="00995D7F"/>
    <w:rsid w:val="00997187"/>
    <w:rsid w:val="00997948"/>
    <w:rsid w:val="009A12C1"/>
    <w:rsid w:val="009A216C"/>
    <w:rsid w:val="009A2857"/>
    <w:rsid w:val="009A58BB"/>
    <w:rsid w:val="009A5CC7"/>
    <w:rsid w:val="009A633A"/>
    <w:rsid w:val="009A6ACB"/>
    <w:rsid w:val="009A6B02"/>
    <w:rsid w:val="009B0A6B"/>
    <w:rsid w:val="009B1855"/>
    <w:rsid w:val="009B1D23"/>
    <w:rsid w:val="009B49D5"/>
    <w:rsid w:val="009C005A"/>
    <w:rsid w:val="009C0442"/>
    <w:rsid w:val="009C2CAD"/>
    <w:rsid w:val="009C4EF5"/>
    <w:rsid w:val="009C5A17"/>
    <w:rsid w:val="009C5FC9"/>
    <w:rsid w:val="009C7752"/>
    <w:rsid w:val="009C7AE8"/>
    <w:rsid w:val="009D3406"/>
    <w:rsid w:val="009D6CFA"/>
    <w:rsid w:val="009E1BF8"/>
    <w:rsid w:val="009E4E21"/>
    <w:rsid w:val="009E65C7"/>
    <w:rsid w:val="009E737D"/>
    <w:rsid w:val="009E746C"/>
    <w:rsid w:val="009F18A1"/>
    <w:rsid w:val="009F240E"/>
    <w:rsid w:val="009F467C"/>
    <w:rsid w:val="009F6CE8"/>
    <w:rsid w:val="009F6FB7"/>
    <w:rsid w:val="009F7F98"/>
    <w:rsid w:val="00A01C29"/>
    <w:rsid w:val="00A05D50"/>
    <w:rsid w:val="00A06945"/>
    <w:rsid w:val="00A14B1F"/>
    <w:rsid w:val="00A16BFA"/>
    <w:rsid w:val="00A221EF"/>
    <w:rsid w:val="00A23434"/>
    <w:rsid w:val="00A235CF"/>
    <w:rsid w:val="00A2467B"/>
    <w:rsid w:val="00A249E2"/>
    <w:rsid w:val="00A24F0F"/>
    <w:rsid w:val="00A25837"/>
    <w:rsid w:val="00A26EEF"/>
    <w:rsid w:val="00A30DE6"/>
    <w:rsid w:val="00A3385B"/>
    <w:rsid w:val="00A34B95"/>
    <w:rsid w:val="00A37643"/>
    <w:rsid w:val="00A43678"/>
    <w:rsid w:val="00A437B4"/>
    <w:rsid w:val="00A438EF"/>
    <w:rsid w:val="00A43E2C"/>
    <w:rsid w:val="00A47241"/>
    <w:rsid w:val="00A531E6"/>
    <w:rsid w:val="00A53C12"/>
    <w:rsid w:val="00A54595"/>
    <w:rsid w:val="00A5483E"/>
    <w:rsid w:val="00A55AF0"/>
    <w:rsid w:val="00A56F65"/>
    <w:rsid w:val="00A5728E"/>
    <w:rsid w:val="00A57A61"/>
    <w:rsid w:val="00A57F7C"/>
    <w:rsid w:val="00A60F93"/>
    <w:rsid w:val="00A616E0"/>
    <w:rsid w:val="00A65306"/>
    <w:rsid w:val="00A72131"/>
    <w:rsid w:val="00A7215D"/>
    <w:rsid w:val="00A750A9"/>
    <w:rsid w:val="00A77D73"/>
    <w:rsid w:val="00A80AAF"/>
    <w:rsid w:val="00A83E74"/>
    <w:rsid w:val="00A8457B"/>
    <w:rsid w:val="00A84BBF"/>
    <w:rsid w:val="00A84CE4"/>
    <w:rsid w:val="00A85492"/>
    <w:rsid w:val="00A86EF2"/>
    <w:rsid w:val="00A87017"/>
    <w:rsid w:val="00A90C4E"/>
    <w:rsid w:val="00A90CC3"/>
    <w:rsid w:val="00A93E7E"/>
    <w:rsid w:val="00A953D0"/>
    <w:rsid w:val="00AA1FE7"/>
    <w:rsid w:val="00AA2B0F"/>
    <w:rsid w:val="00AA5227"/>
    <w:rsid w:val="00AB0D18"/>
    <w:rsid w:val="00AB155B"/>
    <w:rsid w:val="00AB7140"/>
    <w:rsid w:val="00AB7300"/>
    <w:rsid w:val="00AB7808"/>
    <w:rsid w:val="00AC1258"/>
    <w:rsid w:val="00AC2C21"/>
    <w:rsid w:val="00AC39D9"/>
    <w:rsid w:val="00AC47B7"/>
    <w:rsid w:val="00AC753B"/>
    <w:rsid w:val="00AD3F22"/>
    <w:rsid w:val="00AD4FFC"/>
    <w:rsid w:val="00AD5601"/>
    <w:rsid w:val="00AD6D38"/>
    <w:rsid w:val="00AE037F"/>
    <w:rsid w:val="00AE05FC"/>
    <w:rsid w:val="00AE113A"/>
    <w:rsid w:val="00AE126D"/>
    <w:rsid w:val="00AE2388"/>
    <w:rsid w:val="00AE2B40"/>
    <w:rsid w:val="00AE3FF8"/>
    <w:rsid w:val="00AE5895"/>
    <w:rsid w:val="00AE5AE4"/>
    <w:rsid w:val="00AF395E"/>
    <w:rsid w:val="00B01949"/>
    <w:rsid w:val="00B01D58"/>
    <w:rsid w:val="00B04C5A"/>
    <w:rsid w:val="00B061E5"/>
    <w:rsid w:val="00B0694C"/>
    <w:rsid w:val="00B06D04"/>
    <w:rsid w:val="00B12D6E"/>
    <w:rsid w:val="00B15584"/>
    <w:rsid w:val="00B179D9"/>
    <w:rsid w:val="00B2047A"/>
    <w:rsid w:val="00B23737"/>
    <w:rsid w:val="00B24867"/>
    <w:rsid w:val="00B24F7B"/>
    <w:rsid w:val="00B32155"/>
    <w:rsid w:val="00B33BC3"/>
    <w:rsid w:val="00B340F9"/>
    <w:rsid w:val="00B36CA7"/>
    <w:rsid w:val="00B37576"/>
    <w:rsid w:val="00B42AA8"/>
    <w:rsid w:val="00B442F6"/>
    <w:rsid w:val="00B5029E"/>
    <w:rsid w:val="00B50ADF"/>
    <w:rsid w:val="00B50B39"/>
    <w:rsid w:val="00B512FB"/>
    <w:rsid w:val="00B515B6"/>
    <w:rsid w:val="00B53432"/>
    <w:rsid w:val="00B557FC"/>
    <w:rsid w:val="00B636CF"/>
    <w:rsid w:val="00B65965"/>
    <w:rsid w:val="00B733B3"/>
    <w:rsid w:val="00B808DE"/>
    <w:rsid w:val="00B8176D"/>
    <w:rsid w:val="00B82224"/>
    <w:rsid w:val="00B82F07"/>
    <w:rsid w:val="00B868A6"/>
    <w:rsid w:val="00B9063A"/>
    <w:rsid w:val="00B91FC6"/>
    <w:rsid w:val="00B921D9"/>
    <w:rsid w:val="00B9339F"/>
    <w:rsid w:val="00B96EF4"/>
    <w:rsid w:val="00B9788D"/>
    <w:rsid w:val="00B97C6A"/>
    <w:rsid w:val="00BA0792"/>
    <w:rsid w:val="00BA0C9E"/>
    <w:rsid w:val="00BA1190"/>
    <w:rsid w:val="00BA16DD"/>
    <w:rsid w:val="00BA6753"/>
    <w:rsid w:val="00BA7B52"/>
    <w:rsid w:val="00BB042B"/>
    <w:rsid w:val="00BB05D4"/>
    <w:rsid w:val="00BB085E"/>
    <w:rsid w:val="00BB1FBE"/>
    <w:rsid w:val="00BB29A0"/>
    <w:rsid w:val="00BB724B"/>
    <w:rsid w:val="00BC1716"/>
    <w:rsid w:val="00BC26D7"/>
    <w:rsid w:val="00BC6BB3"/>
    <w:rsid w:val="00BD0B93"/>
    <w:rsid w:val="00BD3AD1"/>
    <w:rsid w:val="00BE0A56"/>
    <w:rsid w:val="00BE0C48"/>
    <w:rsid w:val="00BE138D"/>
    <w:rsid w:val="00BE166D"/>
    <w:rsid w:val="00BE76EE"/>
    <w:rsid w:val="00BF01FA"/>
    <w:rsid w:val="00BF27EC"/>
    <w:rsid w:val="00BF40E4"/>
    <w:rsid w:val="00BF75F7"/>
    <w:rsid w:val="00C01D2D"/>
    <w:rsid w:val="00C02F85"/>
    <w:rsid w:val="00C06818"/>
    <w:rsid w:val="00C1476C"/>
    <w:rsid w:val="00C201D6"/>
    <w:rsid w:val="00C2066E"/>
    <w:rsid w:val="00C22417"/>
    <w:rsid w:val="00C27583"/>
    <w:rsid w:val="00C313AB"/>
    <w:rsid w:val="00C35269"/>
    <w:rsid w:val="00C400A6"/>
    <w:rsid w:val="00C40277"/>
    <w:rsid w:val="00C4148A"/>
    <w:rsid w:val="00C421C7"/>
    <w:rsid w:val="00C435AE"/>
    <w:rsid w:val="00C43FF4"/>
    <w:rsid w:val="00C45BA8"/>
    <w:rsid w:val="00C5275D"/>
    <w:rsid w:val="00C54927"/>
    <w:rsid w:val="00C55DCA"/>
    <w:rsid w:val="00C57070"/>
    <w:rsid w:val="00C570C6"/>
    <w:rsid w:val="00C57D5D"/>
    <w:rsid w:val="00C64322"/>
    <w:rsid w:val="00C71966"/>
    <w:rsid w:val="00C7196C"/>
    <w:rsid w:val="00C7254E"/>
    <w:rsid w:val="00C745EE"/>
    <w:rsid w:val="00C74EB1"/>
    <w:rsid w:val="00C7624B"/>
    <w:rsid w:val="00C76DF4"/>
    <w:rsid w:val="00C801E0"/>
    <w:rsid w:val="00C81A9A"/>
    <w:rsid w:val="00C8251B"/>
    <w:rsid w:val="00C82A5E"/>
    <w:rsid w:val="00C841BE"/>
    <w:rsid w:val="00C8457C"/>
    <w:rsid w:val="00C866A4"/>
    <w:rsid w:val="00C8733C"/>
    <w:rsid w:val="00C90928"/>
    <w:rsid w:val="00C929C6"/>
    <w:rsid w:val="00C9353A"/>
    <w:rsid w:val="00C93570"/>
    <w:rsid w:val="00C95CBE"/>
    <w:rsid w:val="00C96ACD"/>
    <w:rsid w:val="00C97158"/>
    <w:rsid w:val="00CA3926"/>
    <w:rsid w:val="00CA3D28"/>
    <w:rsid w:val="00CA75C7"/>
    <w:rsid w:val="00CA75F0"/>
    <w:rsid w:val="00CB25C4"/>
    <w:rsid w:val="00CB4099"/>
    <w:rsid w:val="00CB7F68"/>
    <w:rsid w:val="00CC1AF0"/>
    <w:rsid w:val="00CC743C"/>
    <w:rsid w:val="00CD0DEE"/>
    <w:rsid w:val="00CD1D49"/>
    <w:rsid w:val="00CD325F"/>
    <w:rsid w:val="00CD3B0F"/>
    <w:rsid w:val="00CD3C9F"/>
    <w:rsid w:val="00CD5B0D"/>
    <w:rsid w:val="00CD79FB"/>
    <w:rsid w:val="00CE0727"/>
    <w:rsid w:val="00CE128B"/>
    <w:rsid w:val="00CE5524"/>
    <w:rsid w:val="00CE6E23"/>
    <w:rsid w:val="00CF262C"/>
    <w:rsid w:val="00CF2D24"/>
    <w:rsid w:val="00CF3B19"/>
    <w:rsid w:val="00CF3BE4"/>
    <w:rsid w:val="00CF4B1D"/>
    <w:rsid w:val="00CF5BF9"/>
    <w:rsid w:val="00D019AA"/>
    <w:rsid w:val="00D0335F"/>
    <w:rsid w:val="00D03925"/>
    <w:rsid w:val="00D03EDA"/>
    <w:rsid w:val="00D03EF8"/>
    <w:rsid w:val="00D04227"/>
    <w:rsid w:val="00D050C8"/>
    <w:rsid w:val="00D058E4"/>
    <w:rsid w:val="00D1028E"/>
    <w:rsid w:val="00D11168"/>
    <w:rsid w:val="00D118D9"/>
    <w:rsid w:val="00D12D68"/>
    <w:rsid w:val="00D15091"/>
    <w:rsid w:val="00D15409"/>
    <w:rsid w:val="00D15B84"/>
    <w:rsid w:val="00D15C5D"/>
    <w:rsid w:val="00D1605B"/>
    <w:rsid w:val="00D16364"/>
    <w:rsid w:val="00D20670"/>
    <w:rsid w:val="00D216D7"/>
    <w:rsid w:val="00D2234B"/>
    <w:rsid w:val="00D22396"/>
    <w:rsid w:val="00D22E5E"/>
    <w:rsid w:val="00D2373F"/>
    <w:rsid w:val="00D23DBA"/>
    <w:rsid w:val="00D3100A"/>
    <w:rsid w:val="00D36B80"/>
    <w:rsid w:val="00D36CA0"/>
    <w:rsid w:val="00D4099F"/>
    <w:rsid w:val="00D439D9"/>
    <w:rsid w:val="00D46F40"/>
    <w:rsid w:val="00D46FA3"/>
    <w:rsid w:val="00D551BA"/>
    <w:rsid w:val="00D56212"/>
    <w:rsid w:val="00D576B0"/>
    <w:rsid w:val="00D577EF"/>
    <w:rsid w:val="00D60B83"/>
    <w:rsid w:val="00D62FC8"/>
    <w:rsid w:val="00D63600"/>
    <w:rsid w:val="00D63D62"/>
    <w:rsid w:val="00D63FF4"/>
    <w:rsid w:val="00D643AA"/>
    <w:rsid w:val="00D65E78"/>
    <w:rsid w:val="00D67545"/>
    <w:rsid w:val="00D72A05"/>
    <w:rsid w:val="00D73936"/>
    <w:rsid w:val="00D739BF"/>
    <w:rsid w:val="00D7476A"/>
    <w:rsid w:val="00D759A9"/>
    <w:rsid w:val="00D778AF"/>
    <w:rsid w:val="00D77BD9"/>
    <w:rsid w:val="00D8208F"/>
    <w:rsid w:val="00D82EFE"/>
    <w:rsid w:val="00D83D72"/>
    <w:rsid w:val="00D8588F"/>
    <w:rsid w:val="00D866CC"/>
    <w:rsid w:val="00D867F6"/>
    <w:rsid w:val="00D90A96"/>
    <w:rsid w:val="00D92CF1"/>
    <w:rsid w:val="00D92E78"/>
    <w:rsid w:val="00D94E1D"/>
    <w:rsid w:val="00D97887"/>
    <w:rsid w:val="00DA3877"/>
    <w:rsid w:val="00DA427E"/>
    <w:rsid w:val="00DA78EF"/>
    <w:rsid w:val="00DB1E84"/>
    <w:rsid w:val="00DB795C"/>
    <w:rsid w:val="00DC206B"/>
    <w:rsid w:val="00DC2577"/>
    <w:rsid w:val="00DC4087"/>
    <w:rsid w:val="00DC7D81"/>
    <w:rsid w:val="00DD3FEB"/>
    <w:rsid w:val="00DD4A0F"/>
    <w:rsid w:val="00DD76DE"/>
    <w:rsid w:val="00DE010F"/>
    <w:rsid w:val="00DE45E9"/>
    <w:rsid w:val="00DE50B0"/>
    <w:rsid w:val="00DE5B35"/>
    <w:rsid w:val="00DE63AA"/>
    <w:rsid w:val="00DF09BD"/>
    <w:rsid w:val="00DF0A55"/>
    <w:rsid w:val="00DF1A9A"/>
    <w:rsid w:val="00DF1CE4"/>
    <w:rsid w:val="00DF29D7"/>
    <w:rsid w:val="00DF4AEB"/>
    <w:rsid w:val="00DF6B80"/>
    <w:rsid w:val="00E010FC"/>
    <w:rsid w:val="00E01448"/>
    <w:rsid w:val="00E02F21"/>
    <w:rsid w:val="00E031F0"/>
    <w:rsid w:val="00E051BF"/>
    <w:rsid w:val="00E11404"/>
    <w:rsid w:val="00E12FFE"/>
    <w:rsid w:val="00E14331"/>
    <w:rsid w:val="00E14762"/>
    <w:rsid w:val="00E14E54"/>
    <w:rsid w:val="00E17381"/>
    <w:rsid w:val="00E212C5"/>
    <w:rsid w:val="00E2276F"/>
    <w:rsid w:val="00E24579"/>
    <w:rsid w:val="00E24BB4"/>
    <w:rsid w:val="00E2569C"/>
    <w:rsid w:val="00E25E5C"/>
    <w:rsid w:val="00E266F8"/>
    <w:rsid w:val="00E268A9"/>
    <w:rsid w:val="00E27E61"/>
    <w:rsid w:val="00E306D8"/>
    <w:rsid w:val="00E31901"/>
    <w:rsid w:val="00E32680"/>
    <w:rsid w:val="00E32D97"/>
    <w:rsid w:val="00E338D1"/>
    <w:rsid w:val="00E4008C"/>
    <w:rsid w:val="00E43057"/>
    <w:rsid w:val="00E4583F"/>
    <w:rsid w:val="00E50BAA"/>
    <w:rsid w:val="00E50C8B"/>
    <w:rsid w:val="00E5173D"/>
    <w:rsid w:val="00E5245A"/>
    <w:rsid w:val="00E529EC"/>
    <w:rsid w:val="00E52FFE"/>
    <w:rsid w:val="00E53002"/>
    <w:rsid w:val="00E559A7"/>
    <w:rsid w:val="00E5622B"/>
    <w:rsid w:val="00E5718C"/>
    <w:rsid w:val="00E6032E"/>
    <w:rsid w:val="00E6057E"/>
    <w:rsid w:val="00E60C22"/>
    <w:rsid w:val="00E6153C"/>
    <w:rsid w:val="00E634D3"/>
    <w:rsid w:val="00E67E9C"/>
    <w:rsid w:val="00E703E1"/>
    <w:rsid w:val="00E71B62"/>
    <w:rsid w:val="00E75A53"/>
    <w:rsid w:val="00E75ADA"/>
    <w:rsid w:val="00E821DF"/>
    <w:rsid w:val="00E82ACA"/>
    <w:rsid w:val="00E859D3"/>
    <w:rsid w:val="00E91049"/>
    <w:rsid w:val="00E91A2F"/>
    <w:rsid w:val="00E92A0B"/>
    <w:rsid w:val="00E93CE4"/>
    <w:rsid w:val="00E94935"/>
    <w:rsid w:val="00E95EAE"/>
    <w:rsid w:val="00EA2A85"/>
    <w:rsid w:val="00EB4478"/>
    <w:rsid w:val="00EB7DCF"/>
    <w:rsid w:val="00EC5612"/>
    <w:rsid w:val="00EC582D"/>
    <w:rsid w:val="00EC5DCD"/>
    <w:rsid w:val="00EC6412"/>
    <w:rsid w:val="00EC6639"/>
    <w:rsid w:val="00EC6726"/>
    <w:rsid w:val="00EC78F5"/>
    <w:rsid w:val="00ED04FC"/>
    <w:rsid w:val="00ED0E25"/>
    <w:rsid w:val="00ED2396"/>
    <w:rsid w:val="00ED6045"/>
    <w:rsid w:val="00EE024F"/>
    <w:rsid w:val="00EE08C0"/>
    <w:rsid w:val="00EE137D"/>
    <w:rsid w:val="00EE4F76"/>
    <w:rsid w:val="00EE560F"/>
    <w:rsid w:val="00EE67D5"/>
    <w:rsid w:val="00EE7205"/>
    <w:rsid w:val="00EE7E17"/>
    <w:rsid w:val="00EF0C0C"/>
    <w:rsid w:val="00EF0FFC"/>
    <w:rsid w:val="00EF5ED4"/>
    <w:rsid w:val="00EF72CF"/>
    <w:rsid w:val="00EF7E59"/>
    <w:rsid w:val="00F1166A"/>
    <w:rsid w:val="00F1437C"/>
    <w:rsid w:val="00F1465D"/>
    <w:rsid w:val="00F15C6C"/>
    <w:rsid w:val="00F2536F"/>
    <w:rsid w:val="00F3034E"/>
    <w:rsid w:val="00F31157"/>
    <w:rsid w:val="00F32E76"/>
    <w:rsid w:val="00F3480D"/>
    <w:rsid w:val="00F34CE5"/>
    <w:rsid w:val="00F364C3"/>
    <w:rsid w:val="00F37572"/>
    <w:rsid w:val="00F41F6F"/>
    <w:rsid w:val="00F438C9"/>
    <w:rsid w:val="00F43AA1"/>
    <w:rsid w:val="00F44043"/>
    <w:rsid w:val="00F50F00"/>
    <w:rsid w:val="00F5124A"/>
    <w:rsid w:val="00F5125A"/>
    <w:rsid w:val="00F52244"/>
    <w:rsid w:val="00F52FD3"/>
    <w:rsid w:val="00F53F04"/>
    <w:rsid w:val="00F54F39"/>
    <w:rsid w:val="00F54FA9"/>
    <w:rsid w:val="00F5636B"/>
    <w:rsid w:val="00F57C08"/>
    <w:rsid w:val="00F57FB2"/>
    <w:rsid w:val="00F61802"/>
    <w:rsid w:val="00F61891"/>
    <w:rsid w:val="00F6301A"/>
    <w:rsid w:val="00F6340C"/>
    <w:rsid w:val="00F64B59"/>
    <w:rsid w:val="00F700C2"/>
    <w:rsid w:val="00F72710"/>
    <w:rsid w:val="00F73694"/>
    <w:rsid w:val="00F8299A"/>
    <w:rsid w:val="00F835E4"/>
    <w:rsid w:val="00F85501"/>
    <w:rsid w:val="00F85A94"/>
    <w:rsid w:val="00F87371"/>
    <w:rsid w:val="00F876B9"/>
    <w:rsid w:val="00F920FD"/>
    <w:rsid w:val="00F921C4"/>
    <w:rsid w:val="00F921E1"/>
    <w:rsid w:val="00F9236E"/>
    <w:rsid w:val="00F9254F"/>
    <w:rsid w:val="00F933FD"/>
    <w:rsid w:val="00F93C22"/>
    <w:rsid w:val="00F93E7C"/>
    <w:rsid w:val="00F94101"/>
    <w:rsid w:val="00F96F2F"/>
    <w:rsid w:val="00FA66AE"/>
    <w:rsid w:val="00FA7436"/>
    <w:rsid w:val="00FA7A08"/>
    <w:rsid w:val="00FB23E0"/>
    <w:rsid w:val="00FB361A"/>
    <w:rsid w:val="00FB775C"/>
    <w:rsid w:val="00FB787C"/>
    <w:rsid w:val="00FB7A3E"/>
    <w:rsid w:val="00FB7BB7"/>
    <w:rsid w:val="00FC1CAF"/>
    <w:rsid w:val="00FC33AA"/>
    <w:rsid w:val="00FC40EA"/>
    <w:rsid w:val="00FC4CBE"/>
    <w:rsid w:val="00FC5577"/>
    <w:rsid w:val="00FD15C4"/>
    <w:rsid w:val="00FD2DD2"/>
    <w:rsid w:val="00FD4276"/>
    <w:rsid w:val="00FD55B6"/>
    <w:rsid w:val="00FD7F2B"/>
    <w:rsid w:val="00FE4C2A"/>
    <w:rsid w:val="00FF0409"/>
    <w:rsid w:val="00FF2796"/>
    <w:rsid w:val="00FF2DCE"/>
    <w:rsid w:val="00FF4B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7CA3"/>
  <w15:chartTrackingRefBased/>
  <w15:docId w15:val="{A8344611-7A76-493A-A099-D447FF0B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70D9"/>
    <w:pPr>
      <w:spacing w:after="0" w:line="240" w:lineRule="atLeast"/>
      <w:ind w:left="284"/>
      <w:jc w:val="both"/>
    </w:pPr>
    <w:rPr>
      <w:rFonts w:ascii="Merriweather" w:eastAsia="Times New Roman" w:hAnsi="Merriweather" w:cs="Times New Roman"/>
      <w:color w:val="3B3838" w:themeColor="background2" w:themeShade="4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0D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F70D9"/>
    <w:rPr>
      <w:rFonts w:ascii="Merriweather" w:eastAsia="Times New Roman" w:hAnsi="Merriweather" w:cs="Times New Roman"/>
      <w:color w:val="3B3838" w:themeColor="background2" w:themeShade="40"/>
      <w:szCs w:val="24"/>
      <w:lang w:eastAsia="nl-NL"/>
    </w:rPr>
  </w:style>
  <w:style w:type="paragraph" w:styleId="Voettekst">
    <w:name w:val="footer"/>
    <w:basedOn w:val="Standaard"/>
    <w:link w:val="VoettekstChar"/>
    <w:uiPriority w:val="99"/>
    <w:unhideWhenUsed/>
    <w:rsid w:val="003F70D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F70D9"/>
    <w:rPr>
      <w:rFonts w:ascii="Merriweather" w:eastAsia="Times New Roman" w:hAnsi="Merriweather" w:cs="Times New Roman"/>
      <w:color w:val="3B3838" w:themeColor="background2" w:themeShade="40"/>
      <w:szCs w:val="24"/>
      <w:lang w:eastAsia="nl-NL"/>
    </w:rPr>
  </w:style>
  <w:style w:type="paragraph" w:styleId="Geenafstand">
    <w:name w:val="No Spacing"/>
    <w:uiPriority w:val="1"/>
    <w:qFormat/>
    <w:rsid w:val="003F70D9"/>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Vinke</dc:creator>
  <cp:keywords/>
  <dc:description/>
  <cp:lastModifiedBy>Marjolein Vinke</cp:lastModifiedBy>
  <cp:revision>2</cp:revision>
  <dcterms:created xsi:type="dcterms:W3CDTF">2023-03-17T13:29:00Z</dcterms:created>
  <dcterms:modified xsi:type="dcterms:W3CDTF">2023-03-17T13:30:00Z</dcterms:modified>
</cp:coreProperties>
</file>