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42AA" w14:textId="77777777" w:rsidR="00D1365F" w:rsidRDefault="00071A95">
      <w:pPr>
        <w:widowControl/>
        <w:pBdr>
          <w:top w:val="single" w:sz="4" w:space="1" w:color="000000"/>
          <w:left w:val="single" w:sz="4" w:space="4" w:color="000000"/>
          <w:right w:val="single" w:sz="4" w:space="4" w:color="000000"/>
        </w:pBdr>
        <w:jc w:val="center"/>
        <w:rPr>
          <w:color w:val="000000"/>
          <w:sz w:val="32"/>
          <w:szCs w:val="32"/>
        </w:rPr>
      </w:pPr>
      <w:r>
        <w:rPr>
          <w:rFonts w:ascii="Calibri" w:eastAsia="Calibri" w:hAnsi="Calibri" w:cs="Calibri"/>
          <w:b/>
          <w:noProof/>
          <w:color w:val="000000"/>
          <w:sz w:val="28"/>
          <w:szCs w:val="28"/>
        </w:rPr>
        <w:drawing>
          <wp:anchor distT="0" distB="0" distL="114300" distR="114300" simplePos="0" relativeHeight="251658240" behindDoc="0" locked="0" layoutInCell="1" hidden="0" allowOverlap="1" wp14:anchorId="4F6842C1" wp14:editId="4F6842C2">
            <wp:simplePos x="0" y="0"/>
            <wp:positionH relativeFrom="margin">
              <wp:align>center</wp:align>
            </wp:positionH>
            <wp:positionV relativeFrom="topMargin">
              <wp:align>bottom</wp:align>
            </wp:positionV>
            <wp:extent cx="2286000" cy="811530"/>
            <wp:effectExtent l="0" t="0" r="0" b="0"/>
            <wp:wrapSquare wrapText="bothSides" distT="0" distB="0" distL="114300" distR="114300"/>
            <wp:docPr id="15" name="image3.jp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3.jpg" descr="Afbeelding met tekst, illustratie&#10;&#10;Automatisch gegenereerde beschrijving"/>
                    <pic:cNvPicPr preferRelativeResize="0"/>
                  </pic:nvPicPr>
                  <pic:blipFill>
                    <a:blip r:embed="rId7"/>
                    <a:srcRect/>
                    <a:stretch>
                      <a:fillRect/>
                    </a:stretch>
                  </pic:blipFill>
                  <pic:spPr>
                    <a:xfrm>
                      <a:off x="0" y="0"/>
                      <a:ext cx="2286000" cy="811530"/>
                    </a:xfrm>
                    <a:prstGeom prst="rect">
                      <a:avLst/>
                    </a:prstGeom>
                    <a:ln/>
                  </pic:spPr>
                </pic:pic>
              </a:graphicData>
            </a:graphic>
          </wp:anchor>
        </w:drawing>
      </w:r>
      <w:r>
        <w:rPr>
          <w:rFonts w:ascii="Calibri" w:eastAsia="Calibri" w:hAnsi="Calibri" w:cs="Calibri"/>
          <w:b/>
          <w:color w:val="000000"/>
          <w:sz w:val="28"/>
          <w:szCs w:val="28"/>
        </w:rPr>
        <w:t>Analyse van stressweerbaarheid in families</w:t>
      </w:r>
    </w:p>
    <w:p w14:paraId="4F6842AB" w14:textId="77777777" w:rsidR="00D1365F" w:rsidRDefault="00071A95">
      <w:pPr>
        <w:widowControl/>
        <w:pBdr>
          <w:left w:val="single" w:sz="4" w:space="4" w:color="000000"/>
          <w:right w:val="single" w:sz="4" w:space="4" w:color="000000"/>
        </w:pBdr>
        <w:jc w:val="center"/>
        <w:rPr>
          <w:color w:val="000000"/>
        </w:rPr>
      </w:pPr>
      <w:r>
        <w:rPr>
          <w:rFonts w:ascii="Calibri" w:eastAsia="Calibri" w:hAnsi="Calibri" w:cs="Calibri"/>
          <w:color w:val="000000"/>
          <w:sz w:val="22"/>
          <w:szCs w:val="22"/>
        </w:rPr>
        <w:t xml:space="preserve">Frank Kooy, Rudi De </w:t>
      </w:r>
      <w:proofErr w:type="spellStart"/>
      <w:r>
        <w:rPr>
          <w:rFonts w:ascii="Calibri" w:eastAsia="Calibri" w:hAnsi="Calibri" w:cs="Calibri"/>
          <w:color w:val="000000"/>
          <w:sz w:val="22"/>
          <w:szCs w:val="22"/>
        </w:rPr>
        <w:t>Raedt</w:t>
      </w:r>
      <w:proofErr w:type="spellEnd"/>
      <w:r>
        <w:rPr>
          <w:rFonts w:ascii="Calibri" w:eastAsia="Calibri" w:hAnsi="Calibri" w:cs="Calibri"/>
          <w:color w:val="000000"/>
          <w:sz w:val="22"/>
          <w:szCs w:val="22"/>
        </w:rPr>
        <w:t xml:space="preserve">, Guy Bosmans, Sarah </w:t>
      </w:r>
      <w:proofErr w:type="spellStart"/>
      <w:r>
        <w:rPr>
          <w:rFonts w:ascii="Calibri" w:eastAsia="Calibri" w:hAnsi="Calibri" w:cs="Calibri"/>
          <w:color w:val="000000"/>
          <w:sz w:val="22"/>
          <w:szCs w:val="22"/>
        </w:rPr>
        <w:t>Galdiolo</w:t>
      </w:r>
      <w:proofErr w:type="spellEnd"/>
      <w:r>
        <w:rPr>
          <w:rFonts w:ascii="Calibri" w:eastAsia="Calibri" w:hAnsi="Calibri" w:cs="Calibri"/>
          <w:color w:val="000000"/>
          <w:sz w:val="22"/>
          <w:szCs w:val="22"/>
        </w:rPr>
        <w:t xml:space="preserve">, Mandy </w:t>
      </w:r>
      <w:proofErr w:type="spellStart"/>
      <w:r>
        <w:rPr>
          <w:rFonts w:ascii="Calibri" w:eastAsia="Calibri" w:hAnsi="Calibri" w:cs="Calibri"/>
          <w:color w:val="000000"/>
          <w:sz w:val="22"/>
          <w:szCs w:val="22"/>
        </w:rPr>
        <w:t>Rossignol</w:t>
      </w:r>
      <w:proofErr w:type="spellEnd"/>
      <w:r>
        <w:rPr>
          <w:rFonts w:ascii="Calibri" w:eastAsia="Calibri" w:hAnsi="Calibri" w:cs="Calibri"/>
          <w:color w:val="000000"/>
          <w:sz w:val="22"/>
          <w:szCs w:val="22"/>
        </w:rPr>
        <w:t xml:space="preserve">, Rudi </w:t>
      </w:r>
      <w:proofErr w:type="spellStart"/>
      <w:r>
        <w:rPr>
          <w:rFonts w:ascii="Calibri" w:eastAsia="Calibri" w:hAnsi="Calibri" w:cs="Calibri"/>
          <w:color w:val="000000"/>
          <w:sz w:val="22"/>
          <w:szCs w:val="22"/>
        </w:rPr>
        <w:t>D’Hooge</w:t>
      </w:r>
      <w:proofErr w:type="spellEnd"/>
      <w:r>
        <w:rPr>
          <w:rFonts w:ascii="Calibri" w:eastAsia="Calibri" w:hAnsi="Calibri" w:cs="Calibri"/>
          <w:color w:val="000000"/>
          <w:sz w:val="22"/>
          <w:szCs w:val="22"/>
        </w:rPr>
        <w:t xml:space="preserve">, Eva Ceulemans, </w:t>
      </w:r>
      <w:proofErr w:type="spellStart"/>
      <w:r>
        <w:rPr>
          <w:rFonts w:ascii="Calibri" w:eastAsia="Calibri" w:hAnsi="Calibri" w:cs="Calibri"/>
          <w:color w:val="000000"/>
          <w:sz w:val="22"/>
          <w:szCs w:val="22"/>
        </w:rPr>
        <w:t>Alexandre</w:t>
      </w:r>
      <w:proofErr w:type="spellEnd"/>
      <w:r>
        <w:rPr>
          <w:rFonts w:ascii="Calibri" w:eastAsia="Calibri" w:hAnsi="Calibri" w:cs="Calibri"/>
          <w:color w:val="000000"/>
          <w:sz w:val="22"/>
          <w:szCs w:val="22"/>
        </w:rPr>
        <w:t xml:space="preserve"> Heeren</w:t>
      </w:r>
    </w:p>
    <w:p w14:paraId="4F6842AC" w14:textId="77777777" w:rsidR="00D1365F" w:rsidRDefault="00071A95">
      <w:pPr>
        <w:widowControl/>
        <w:pBdr>
          <w:left w:val="single" w:sz="4" w:space="4" w:color="000000"/>
          <w:right w:val="single" w:sz="4" w:space="4" w:color="000000"/>
        </w:pBdr>
        <w:jc w:val="center"/>
        <w:rPr>
          <w:color w:val="000000"/>
        </w:rPr>
      </w:pPr>
      <w:r>
        <w:rPr>
          <w:rFonts w:ascii="Calibri" w:eastAsia="Calibri" w:hAnsi="Calibri" w:cs="Calibri"/>
          <w:color w:val="000000"/>
          <w:sz w:val="22"/>
          <w:szCs w:val="22"/>
        </w:rPr>
        <w:t xml:space="preserve">Universiteit Antwerpen, Universiteit Gent, KU Leuven, </w:t>
      </w:r>
      <w:proofErr w:type="spellStart"/>
      <w:r>
        <w:rPr>
          <w:rFonts w:ascii="Calibri" w:eastAsia="Calibri" w:hAnsi="Calibri" w:cs="Calibri"/>
          <w:color w:val="000000"/>
          <w:sz w:val="22"/>
          <w:szCs w:val="22"/>
        </w:rPr>
        <w:t>UCLouvain</w:t>
      </w:r>
      <w:proofErr w:type="spellEnd"/>
      <w:r>
        <w:rPr>
          <w:rFonts w:ascii="Calibri" w:eastAsia="Calibri" w:hAnsi="Calibri" w:cs="Calibri"/>
          <w:color w:val="000000"/>
          <w:sz w:val="22"/>
          <w:szCs w:val="22"/>
        </w:rPr>
        <w:t xml:space="preserve"> &amp; Universiteit van Mons</w:t>
      </w:r>
    </w:p>
    <w:p w14:paraId="4F6842AD" w14:textId="77777777" w:rsidR="00D1365F" w:rsidRDefault="00071A95">
      <w:pPr>
        <w:widowControl/>
        <w:pBdr>
          <w:left w:val="single" w:sz="4" w:space="4" w:color="000000"/>
          <w:bottom w:val="single" w:sz="4" w:space="1" w:color="000000"/>
          <w:right w:val="single" w:sz="4" w:space="4" w:color="000000"/>
        </w:pBdr>
        <w:jc w:val="center"/>
        <w:rPr>
          <w:rFonts w:ascii="Calibri" w:eastAsia="Calibri" w:hAnsi="Calibri" w:cs="Calibri"/>
          <w:color w:val="000000"/>
          <w:sz w:val="22"/>
          <w:szCs w:val="22"/>
        </w:rPr>
      </w:pPr>
      <w:r>
        <w:rPr>
          <w:color w:val="000000"/>
        </w:rPr>
        <w:t> </w:t>
      </w:r>
      <w:r>
        <w:rPr>
          <w:rFonts w:ascii="Calibri" w:eastAsia="Calibri" w:hAnsi="Calibri" w:cs="Calibri"/>
          <w:color w:val="000000"/>
          <w:sz w:val="22"/>
          <w:szCs w:val="22"/>
        </w:rPr>
        <w:t>Deze studie is gefinancierd door het “Excellence</w:t>
      </w:r>
      <w:r>
        <w:rPr>
          <w:rFonts w:ascii="Calibri" w:eastAsia="Calibri" w:hAnsi="Calibri" w:cs="Calibri"/>
          <w:color w:val="000000"/>
          <w:sz w:val="22"/>
          <w:szCs w:val="22"/>
        </w:rPr>
        <w:t xml:space="preserve"> of </w:t>
      </w:r>
      <w:proofErr w:type="spellStart"/>
      <w:r>
        <w:rPr>
          <w:rFonts w:ascii="Calibri" w:eastAsia="Calibri" w:hAnsi="Calibri" w:cs="Calibri"/>
          <w:color w:val="000000"/>
          <w:sz w:val="22"/>
          <w:szCs w:val="22"/>
        </w:rPr>
        <w:t>Science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van het FWO/FNRS</w:t>
      </w:r>
    </w:p>
    <w:p w14:paraId="4F6842AE" w14:textId="77777777" w:rsidR="00D1365F" w:rsidRPr="006F508E" w:rsidRDefault="00071A95">
      <w:pPr>
        <w:widowControl/>
        <w:pBdr>
          <w:left w:val="single" w:sz="4" w:space="4" w:color="000000"/>
          <w:bottom w:val="single" w:sz="4" w:space="1" w:color="000000"/>
          <w:right w:val="single" w:sz="4" w:space="4" w:color="000000"/>
        </w:pBdr>
        <w:jc w:val="center"/>
        <w:rPr>
          <w:rFonts w:ascii="Calibri" w:eastAsia="Calibri" w:hAnsi="Calibri" w:cs="Calibri"/>
          <w:color w:val="000000"/>
          <w:lang w:val="en-US"/>
        </w:rPr>
      </w:pPr>
      <w:proofErr w:type="spellStart"/>
      <w:r w:rsidRPr="006F508E">
        <w:rPr>
          <w:rFonts w:ascii="Calibri" w:eastAsia="Calibri" w:hAnsi="Calibri" w:cs="Calibri"/>
          <w:color w:val="000000"/>
          <w:sz w:val="22"/>
          <w:szCs w:val="22"/>
          <w:lang w:val="en-US"/>
        </w:rPr>
        <w:t>Titel</w:t>
      </w:r>
      <w:proofErr w:type="spellEnd"/>
      <w:r w:rsidRPr="006F508E">
        <w:rPr>
          <w:rFonts w:ascii="Calibri" w:eastAsia="Calibri" w:hAnsi="Calibri" w:cs="Calibri"/>
          <w:color w:val="000000"/>
          <w:sz w:val="22"/>
          <w:szCs w:val="22"/>
          <w:lang w:val="en-US"/>
        </w:rPr>
        <w:t>: ‘’</w:t>
      </w:r>
      <w:proofErr w:type="spellStart"/>
      <w:r w:rsidRPr="006F508E">
        <w:rPr>
          <w:rFonts w:ascii="Calibri" w:eastAsia="Calibri" w:hAnsi="Calibri" w:cs="Calibri"/>
          <w:color w:val="000000"/>
          <w:sz w:val="22"/>
          <w:szCs w:val="22"/>
          <w:lang w:val="en-US"/>
        </w:rPr>
        <w:t>Biobehavioural</w:t>
      </w:r>
      <w:proofErr w:type="spellEnd"/>
      <w:r w:rsidRPr="006F508E">
        <w:rPr>
          <w:rFonts w:ascii="Calibri" w:eastAsia="Calibri" w:hAnsi="Calibri" w:cs="Calibri"/>
          <w:color w:val="000000"/>
          <w:sz w:val="22"/>
          <w:szCs w:val="22"/>
          <w:lang w:val="en-US"/>
        </w:rPr>
        <w:t xml:space="preserve"> Triadic Dynamics of Stress Resilience Transmission in Families’’</w:t>
      </w:r>
    </w:p>
    <w:p w14:paraId="4F6842AF" w14:textId="77777777" w:rsidR="00D1365F" w:rsidRDefault="00071A95">
      <w:pPr>
        <w:widowControl/>
        <w:jc w:val="both"/>
        <w:rPr>
          <w:rFonts w:ascii="Calibri" w:eastAsia="Calibri" w:hAnsi="Calibri" w:cs="Calibri"/>
          <w:color w:val="000000"/>
          <w:sz w:val="22"/>
          <w:szCs w:val="22"/>
        </w:rPr>
      </w:pPr>
      <w:r>
        <w:rPr>
          <w:rFonts w:ascii="Calibri" w:eastAsia="Calibri" w:hAnsi="Calibri" w:cs="Calibri"/>
          <w:color w:val="000000"/>
          <w:sz w:val="22"/>
          <w:szCs w:val="22"/>
        </w:rPr>
        <w:t xml:space="preserve">Beste ouders en leerlingen, </w:t>
      </w:r>
    </w:p>
    <w:p w14:paraId="4F6842B0" w14:textId="4CD77F99" w:rsidR="00D1365F" w:rsidRDefault="00071A95">
      <w:pPr>
        <w:widowControl/>
        <w:jc w:val="both"/>
        <w:rPr>
          <w:rFonts w:ascii="Calibri" w:eastAsia="Calibri" w:hAnsi="Calibri" w:cs="Calibri"/>
          <w:color w:val="000000"/>
          <w:sz w:val="22"/>
          <w:szCs w:val="22"/>
        </w:rPr>
      </w:pPr>
      <w:r>
        <w:rPr>
          <w:rFonts w:ascii="Calibri" w:eastAsia="Calibri" w:hAnsi="Calibri" w:cs="Calibri"/>
          <w:color w:val="000000"/>
          <w:sz w:val="22"/>
          <w:szCs w:val="22"/>
        </w:rPr>
        <w:t>wij zijn onderzoekers van vijf Belgische universiteiten (Universiteit Antwerpen, Universiteit Gent</w:t>
      </w:r>
      <w:r>
        <w:rPr>
          <w:rFonts w:ascii="Calibri" w:eastAsia="Calibri" w:hAnsi="Calibri" w:cs="Calibri"/>
          <w:color w:val="000000"/>
          <w:sz w:val="22"/>
          <w:szCs w:val="22"/>
        </w:rPr>
        <w:t xml:space="preserve">, KU Leuven, </w:t>
      </w:r>
      <w:proofErr w:type="spellStart"/>
      <w:r>
        <w:rPr>
          <w:rFonts w:ascii="Calibri" w:eastAsia="Calibri" w:hAnsi="Calibri" w:cs="Calibri"/>
          <w:color w:val="000000"/>
          <w:sz w:val="22"/>
          <w:szCs w:val="22"/>
        </w:rPr>
        <w:t>UCLouvain</w:t>
      </w:r>
      <w:proofErr w:type="spellEnd"/>
      <w:r>
        <w:rPr>
          <w:rFonts w:ascii="Calibri" w:eastAsia="Calibri" w:hAnsi="Calibri" w:cs="Calibri"/>
          <w:color w:val="000000"/>
          <w:sz w:val="22"/>
          <w:szCs w:val="22"/>
        </w:rPr>
        <w:t xml:space="preserve"> en de Universiteit van Mons). We zoeken gezinnen (moeder, vader en een kind tussen de </w:t>
      </w:r>
      <w:r w:rsidR="006F508E">
        <w:rPr>
          <w:rFonts w:ascii="Calibri" w:eastAsia="Calibri" w:hAnsi="Calibri" w:cs="Calibri"/>
          <w:color w:val="000000"/>
          <w:sz w:val="22"/>
          <w:szCs w:val="22"/>
        </w:rPr>
        <w:t>9 á 10</w:t>
      </w:r>
      <w:r>
        <w:rPr>
          <w:rFonts w:ascii="Calibri" w:eastAsia="Calibri" w:hAnsi="Calibri" w:cs="Calibri"/>
          <w:color w:val="000000"/>
          <w:sz w:val="22"/>
          <w:szCs w:val="22"/>
        </w:rPr>
        <w:t xml:space="preserve"> en 12 jaar oud) om mee te werken aan een wetenschappelijk onderzoek. </w:t>
      </w:r>
    </w:p>
    <w:p w14:paraId="4F6842B1" w14:textId="77777777" w:rsidR="00D1365F" w:rsidRDefault="00D1365F">
      <w:pPr>
        <w:widowControl/>
        <w:rPr>
          <w:rFonts w:ascii="Calibri" w:eastAsia="Calibri" w:hAnsi="Calibri" w:cs="Calibri"/>
          <w:color w:val="000000"/>
          <w:sz w:val="22"/>
          <w:szCs w:val="22"/>
        </w:rPr>
      </w:pPr>
    </w:p>
    <w:p w14:paraId="4F6842B2" w14:textId="77777777" w:rsidR="00D1365F" w:rsidRDefault="00071A95">
      <w:pPr>
        <w:pBdr>
          <w:top w:val="nil"/>
          <w:left w:val="nil"/>
          <w:bottom w:val="nil"/>
          <w:right w:val="nil"/>
          <w:between w:val="nil"/>
        </w:pBdr>
        <w:rPr>
          <w:rFonts w:ascii="Calibri" w:eastAsia="Calibri" w:hAnsi="Calibri" w:cs="Calibri"/>
          <w:b/>
          <w:color w:val="000000"/>
          <w:sz w:val="22"/>
          <w:szCs w:val="22"/>
          <w:highlight w:val="white"/>
          <w:u w:val="single"/>
        </w:rPr>
      </w:pPr>
      <w:r>
        <w:rPr>
          <w:rFonts w:ascii="Calibri" w:eastAsia="Calibri" w:hAnsi="Calibri" w:cs="Calibri"/>
          <w:b/>
          <w:color w:val="000000"/>
          <w:sz w:val="22"/>
          <w:szCs w:val="22"/>
          <w:highlight w:val="white"/>
          <w:u w:val="single"/>
        </w:rPr>
        <w:t>Het onderzoek</w:t>
      </w:r>
    </w:p>
    <w:p w14:paraId="4F6842B3" w14:textId="77777777" w:rsidR="00D1365F" w:rsidRDefault="00071A9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 willen onderzoeken hoe ouders en kinderen omgaan met en herstellen van spanningsvolle situaties. Hiervoor zullen we met vragenlijsten nagaan hoe de verschillende gezinsleden reageren op spanningsvolle situaties, wat jullie in die situaties doen en denke</w:t>
      </w:r>
      <w:r>
        <w:rPr>
          <w:rFonts w:ascii="Calibri" w:eastAsia="Calibri" w:hAnsi="Calibri" w:cs="Calibri"/>
          <w:color w:val="000000"/>
          <w:sz w:val="22"/>
          <w:szCs w:val="22"/>
        </w:rPr>
        <w:t>n, en wat jullie emotionele reacties zijn. Met de informatie die we krijgen door jullie deelname aan het onderzoek hopen we meer te weten te komen over hoe kinderen en hun ouders met elkaar omgaan en op welke manier gezinsleden elkaar helpen om beter om te</w:t>
      </w:r>
      <w:r>
        <w:rPr>
          <w:rFonts w:ascii="Calibri" w:eastAsia="Calibri" w:hAnsi="Calibri" w:cs="Calibri"/>
          <w:color w:val="000000"/>
          <w:sz w:val="22"/>
          <w:szCs w:val="22"/>
        </w:rPr>
        <w:t xml:space="preserve"> gaan met spanning en stress.</w:t>
      </w:r>
    </w:p>
    <w:p w14:paraId="4F6842B4" w14:textId="77777777" w:rsidR="00D1365F" w:rsidRDefault="00D1365F">
      <w:pPr>
        <w:widowControl/>
        <w:jc w:val="both"/>
        <w:rPr>
          <w:rFonts w:ascii="Calibri" w:eastAsia="Calibri" w:hAnsi="Calibri" w:cs="Calibri"/>
          <w:color w:val="000000"/>
          <w:sz w:val="22"/>
          <w:szCs w:val="22"/>
        </w:rPr>
      </w:pPr>
    </w:p>
    <w:p w14:paraId="4F6842B5" w14:textId="77777777" w:rsidR="00D1365F" w:rsidRDefault="00071A95">
      <w:pPr>
        <w:widowControl/>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Het onderzoek zal uit twee delen bestaan</w:t>
      </w:r>
    </w:p>
    <w:p w14:paraId="4F6842B6" w14:textId="77777777" w:rsidR="00D1365F" w:rsidRDefault="00071A95">
      <w:pPr>
        <w:widowControl/>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u w:val="single"/>
        </w:rPr>
        <w:t>Eerste deel:</w:t>
      </w:r>
      <w:r>
        <w:rPr>
          <w:rFonts w:ascii="Calibri" w:eastAsia="Calibri" w:hAnsi="Calibri" w:cs="Calibri"/>
          <w:color w:val="000000"/>
          <w:sz w:val="22"/>
          <w:szCs w:val="22"/>
        </w:rPr>
        <w:t xml:space="preserve"> We zullen jullie vragen om thuis elk apart enkele vragenlijsten in te vullen. Dit duurt ongeveer 1 uur.</w:t>
      </w:r>
    </w:p>
    <w:p w14:paraId="4F6842B7" w14:textId="77777777" w:rsidR="00D1365F" w:rsidRDefault="00071A95">
      <w:pPr>
        <w:widowControl/>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u w:val="single"/>
        </w:rPr>
        <w:t>Tweede deel:</w:t>
      </w:r>
      <w:r>
        <w:rPr>
          <w:rFonts w:ascii="Calibri" w:eastAsia="Calibri" w:hAnsi="Calibri" w:cs="Calibri"/>
          <w:color w:val="000000"/>
          <w:sz w:val="22"/>
          <w:szCs w:val="22"/>
        </w:rPr>
        <w:t xml:space="preserve"> Jullie worden gevraagd om samen naar school te komen. We zullen een apparaat aansluiten om de activiteit van het hart en zweten te beoord</w:t>
      </w:r>
      <w:r>
        <w:rPr>
          <w:rFonts w:ascii="Calibri" w:eastAsia="Calibri" w:hAnsi="Calibri" w:cs="Calibri"/>
          <w:color w:val="000000"/>
          <w:sz w:val="22"/>
          <w:szCs w:val="22"/>
        </w:rPr>
        <w:t xml:space="preserve">elen. We verzamelen ook jullie speeksel om bepaalde stoffen in je lichaam te meten, alsook genetische kenmerken. We zullen jullie vragen om verhalen te maken en om opgenomen audio fragmenten te beluisteren met neutrale, negatieve en positieve opmerkingen. </w:t>
      </w:r>
      <w:r>
        <w:rPr>
          <w:rFonts w:ascii="Calibri" w:eastAsia="Calibri" w:hAnsi="Calibri" w:cs="Calibri"/>
          <w:color w:val="000000"/>
          <w:sz w:val="22"/>
          <w:szCs w:val="22"/>
        </w:rPr>
        <w:t>Deze sessie duurt maximaal 2 uur.</w:t>
      </w:r>
    </w:p>
    <w:p w14:paraId="4F6842B8" w14:textId="77777777" w:rsidR="00D1365F" w:rsidRDefault="00D1365F">
      <w:pPr>
        <w:widowControl/>
        <w:ind w:firstLine="708"/>
        <w:jc w:val="both"/>
        <w:rPr>
          <w:rFonts w:ascii="Calibri" w:eastAsia="Calibri" w:hAnsi="Calibri" w:cs="Calibri"/>
          <w:color w:val="000000"/>
          <w:sz w:val="22"/>
          <w:szCs w:val="22"/>
        </w:rPr>
      </w:pPr>
    </w:p>
    <w:p w14:paraId="4F6842B9" w14:textId="77777777" w:rsidR="00D1365F" w:rsidRDefault="00071A95">
      <w:pPr>
        <w:widowControl/>
        <w:jc w:val="both"/>
        <w:rPr>
          <w:rFonts w:ascii="Calibri" w:eastAsia="Calibri" w:hAnsi="Calibri" w:cs="Calibri"/>
          <w:color w:val="000000"/>
          <w:sz w:val="22"/>
          <w:szCs w:val="22"/>
        </w:rPr>
      </w:pPr>
      <w:r>
        <w:rPr>
          <w:rFonts w:ascii="Calibri" w:eastAsia="Calibri" w:hAnsi="Calibri" w:cs="Calibri"/>
          <w:color w:val="000000"/>
          <w:sz w:val="22"/>
          <w:szCs w:val="22"/>
        </w:rPr>
        <w:t>Over 1 à 2 jaar zullen we op basis van de resultaten van dit eerste onderzoek contact opnemen met een aantal gezinnen om deel te nemen aan een derde luik van het onderzoek. Jullie zullen dan worden gevraagd om terug te ko</w:t>
      </w:r>
      <w:r>
        <w:rPr>
          <w:rFonts w:ascii="Calibri" w:eastAsia="Calibri" w:hAnsi="Calibri" w:cs="Calibri"/>
          <w:color w:val="000000"/>
          <w:sz w:val="22"/>
          <w:szCs w:val="22"/>
        </w:rPr>
        <w:t>men naar de school of het lab in één van onze universiteiten. Daar zullen we de activiteit van jullie hersenen meten en zullen we nagaan hoe jullie reageren op spanningsvolle interacties binnen het gezin.</w:t>
      </w:r>
    </w:p>
    <w:p w14:paraId="4F6842BA" w14:textId="77777777" w:rsidR="00D1365F" w:rsidRDefault="00D1365F">
      <w:pPr>
        <w:widowControl/>
        <w:ind w:firstLine="708"/>
        <w:jc w:val="both"/>
        <w:rPr>
          <w:rFonts w:ascii="Calibri" w:eastAsia="Calibri" w:hAnsi="Calibri" w:cs="Calibri"/>
          <w:color w:val="000000"/>
          <w:sz w:val="22"/>
          <w:szCs w:val="22"/>
          <w:highlight w:val="yellow"/>
        </w:rPr>
      </w:pPr>
    </w:p>
    <w:p w14:paraId="4F6842BB" w14:textId="77777777" w:rsidR="00D1365F" w:rsidRDefault="00071A95">
      <w:pPr>
        <w:pBdr>
          <w:top w:val="nil"/>
          <w:left w:val="nil"/>
          <w:bottom w:val="nil"/>
          <w:right w:val="nil"/>
          <w:between w:val="nil"/>
        </w:pBdr>
        <w:rPr>
          <w:rFonts w:ascii="Calibri" w:eastAsia="Calibri" w:hAnsi="Calibri" w:cs="Calibri"/>
          <w:b/>
          <w:color w:val="000000"/>
          <w:sz w:val="22"/>
          <w:szCs w:val="22"/>
          <w:highlight w:val="white"/>
          <w:u w:val="single"/>
        </w:rPr>
      </w:pPr>
      <w:r>
        <w:rPr>
          <w:rFonts w:ascii="Calibri" w:eastAsia="Calibri" w:hAnsi="Calibri" w:cs="Calibri"/>
          <w:b/>
          <w:color w:val="000000"/>
          <w:sz w:val="22"/>
          <w:szCs w:val="22"/>
          <w:highlight w:val="white"/>
          <w:u w:val="single"/>
        </w:rPr>
        <w:t>Waarom deelnemen?</w:t>
      </w:r>
    </w:p>
    <w:p w14:paraId="4F6842BC" w14:textId="77777777" w:rsidR="00D1365F" w:rsidRDefault="00071A95">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Door dit onderzoek kunnen we in </w:t>
      </w:r>
      <w:r>
        <w:rPr>
          <w:rFonts w:ascii="Calibri" w:eastAsia="Calibri" w:hAnsi="Calibri" w:cs="Calibri"/>
          <w:color w:val="000000"/>
          <w:sz w:val="22"/>
          <w:szCs w:val="22"/>
        </w:rPr>
        <w:t xml:space="preserve">de toekomst oplossingen zoeken voor kinderen en ouders die moeilijkheden ervaren in hun gezin. We zullen ook leren hoe mensen beter kunnen omgaan met moeilijke situaties die spanning veroorzaken in het dagelijkse leven. </w:t>
      </w:r>
    </w:p>
    <w:p w14:paraId="4F6842BD" w14:textId="77777777" w:rsidR="00D1365F" w:rsidRDefault="00071A95">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Alle gezinnen ontvangen een cadeaub</w:t>
      </w:r>
      <w:r>
        <w:rPr>
          <w:rFonts w:ascii="Calibri" w:eastAsia="Calibri" w:hAnsi="Calibri" w:cs="Calibri"/>
          <w:color w:val="000000"/>
          <w:sz w:val="22"/>
          <w:szCs w:val="22"/>
        </w:rPr>
        <w:t>on t.w.v. €45 om met het gezin een film te gaan kijken in de bioscoop. Gezinnen die 1 of 2 jaar later geselecteerd worden om deel te nemen, krijgen een extra cadeau.</w:t>
      </w:r>
    </w:p>
    <w:p w14:paraId="4F6842BE" w14:textId="77777777" w:rsidR="00D1365F" w:rsidRDefault="00071A9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Laat dit informatieblad aan je ouders zien. Als jullie allemaal willen meedoen, kun je een kort inschrijfformulier invullen via deze link: </w:t>
      </w:r>
      <w:hyperlink r:id="rId8">
        <w:r>
          <w:rPr>
            <w:rFonts w:ascii="Calibri" w:eastAsia="Calibri" w:hAnsi="Calibri" w:cs="Calibri"/>
            <w:color w:val="0000FF"/>
            <w:sz w:val="22"/>
            <w:szCs w:val="22"/>
            <w:highlight w:val="white"/>
            <w:u w:val="single"/>
          </w:rPr>
          <w:t>https://www.triadic-resilience-eos.be/nl/participate</w:t>
        </w:r>
      </w:hyperlink>
      <w:r>
        <w:rPr>
          <w:rFonts w:ascii="Calibri" w:eastAsia="Calibri" w:hAnsi="Calibri" w:cs="Calibri"/>
          <w:color w:val="000000"/>
          <w:sz w:val="22"/>
          <w:szCs w:val="22"/>
        </w:rPr>
        <w:t xml:space="preserve">. Gebruik de volgende studiecode: </w:t>
      </w:r>
      <w:r>
        <w:rPr>
          <w:rFonts w:ascii="Calibri" w:eastAsia="Calibri" w:hAnsi="Calibri" w:cs="Calibri"/>
          <w:b/>
          <w:color w:val="000000"/>
          <w:sz w:val="22"/>
          <w:szCs w:val="22"/>
        </w:rPr>
        <w:t>2322</w:t>
      </w:r>
      <w:r>
        <w:rPr>
          <w:rFonts w:ascii="Calibri" w:eastAsia="Calibri" w:hAnsi="Calibri" w:cs="Calibri"/>
          <w:color w:val="000000"/>
          <w:sz w:val="22"/>
          <w:szCs w:val="22"/>
        </w:rPr>
        <w:t>. Gelieve niet te lang te wachten met inschrijven, bij voorkeur een week na ontvangst van deze brief.</w:t>
      </w:r>
    </w:p>
    <w:p w14:paraId="4F6842BF" w14:textId="77777777" w:rsidR="00D1365F" w:rsidRDefault="00D1365F">
      <w:pPr>
        <w:pBdr>
          <w:top w:val="nil"/>
          <w:left w:val="nil"/>
          <w:bottom w:val="nil"/>
          <w:right w:val="nil"/>
          <w:between w:val="nil"/>
        </w:pBdr>
        <w:jc w:val="both"/>
        <w:rPr>
          <w:rFonts w:ascii="Calibri" w:eastAsia="Calibri" w:hAnsi="Calibri" w:cs="Calibri"/>
          <w:color w:val="000000"/>
          <w:sz w:val="22"/>
          <w:szCs w:val="22"/>
        </w:rPr>
      </w:pPr>
    </w:p>
    <w:p w14:paraId="4F6842C0" w14:textId="77777777" w:rsidR="00D1365F" w:rsidRDefault="00071A95">
      <w:pPr>
        <w:pBdr>
          <w:top w:val="nil"/>
          <w:left w:val="nil"/>
          <w:bottom w:val="nil"/>
          <w:right w:val="nil"/>
          <w:between w:val="nil"/>
        </w:pBdr>
        <w:jc w:val="both"/>
        <w:rPr>
          <w:rFonts w:ascii="Calibri" w:eastAsia="Calibri" w:hAnsi="Calibri" w:cs="Calibri"/>
          <w:color w:val="000000"/>
        </w:rPr>
      </w:pPr>
      <w:r>
        <w:rPr>
          <w:rFonts w:ascii="Calibri" w:eastAsia="Calibri" w:hAnsi="Calibri" w:cs="Calibri"/>
          <w:noProof/>
          <w:color w:val="000000"/>
          <w:sz w:val="22"/>
          <w:szCs w:val="22"/>
        </w:rPr>
        <w:drawing>
          <wp:anchor distT="0" distB="0" distL="114300" distR="114300" simplePos="0" relativeHeight="251659264" behindDoc="0" locked="0" layoutInCell="1" hidden="0" allowOverlap="1" wp14:anchorId="4F6842C3" wp14:editId="4F6842C4">
            <wp:simplePos x="0" y="0"/>
            <wp:positionH relativeFrom="margin">
              <wp:align>center</wp:align>
            </wp:positionH>
            <wp:positionV relativeFrom="page">
              <wp:posOffset>9879118</wp:posOffset>
            </wp:positionV>
            <wp:extent cx="952500" cy="33972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952500" cy="339725"/>
                    </a:xfrm>
                    <a:prstGeom prst="rect">
                      <a:avLst/>
                    </a:prstGeom>
                    <a:ln/>
                  </pic:spPr>
                </pic:pic>
              </a:graphicData>
            </a:graphic>
          </wp:anchor>
        </w:drawing>
      </w:r>
      <w:r>
        <w:rPr>
          <w:rFonts w:ascii="Calibri" w:eastAsia="Calibri" w:hAnsi="Calibri" w:cs="Calibri"/>
          <w:noProof/>
          <w:color w:val="000000"/>
          <w:sz w:val="22"/>
          <w:szCs w:val="22"/>
        </w:rPr>
        <w:drawing>
          <wp:anchor distT="0" distB="0" distL="114300" distR="114300" simplePos="0" relativeHeight="251660288" behindDoc="0" locked="0" layoutInCell="1" hidden="0" allowOverlap="1" wp14:anchorId="4F6842C5" wp14:editId="4F6842C6">
            <wp:simplePos x="0" y="0"/>
            <wp:positionH relativeFrom="page">
              <wp:posOffset>6137487</wp:posOffset>
            </wp:positionH>
            <wp:positionV relativeFrom="page">
              <wp:posOffset>9865360</wp:posOffset>
            </wp:positionV>
            <wp:extent cx="1249136" cy="285750"/>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49136" cy="2857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F6842C7" wp14:editId="4F6842C8">
            <wp:simplePos x="0" y="0"/>
            <wp:positionH relativeFrom="leftMargin">
              <wp:posOffset>304588</wp:posOffset>
            </wp:positionH>
            <wp:positionV relativeFrom="bottomMargin">
              <wp:align>top</wp:align>
            </wp:positionV>
            <wp:extent cx="756708" cy="523875"/>
            <wp:effectExtent l="0" t="0" r="0" b="0"/>
            <wp:wrapSquare wrapText="bothSides" distT="0" distB="0" distL="114300" distR="11430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9000" t="29000" r="9000" b="5000"/>
                    <a:stretch>
                      <a:fillRect/>
                    </a:stretch>
                  </pic:blipFill>
                  <pic:spPr>
                    <a:xfrm>
                      <a:off x="0" y="0"/>
                      <a:ext cx="756708" cy="523875"/>
                    </a:xfrm>
                    <a:prstGeom prst="rect">
                      <a:avLst/>
                    </a:prstGeom>
                    <a:ln/>
                  </pic:spPr>
                </pic:pic>
              </a:graphicData>
            </a:graphic>
          </wp:anchor>
        </w:drawing>
      </w:r>
      <w:r>
        <w:rPr>
          <w:rFonts w:ascii="Calibri" w:eastAsia="Calibri" w:hAnsi="Calibri" w:cs="Calibri"/>
          <w:color w:val="000000"/>
          <w:sz w:val="22"/>
          <w:szCs w:val="22"/>
        </w:rPr>
        <w:t>Als j</w:t>
      </w:r>
      <w:r>
        <w:rPr>
          <w:rFonts w:ascii="Calibri" w:eastAsia="Calibri" w:hAnsi="Calibri" w:cs="Calibri"/>
          <w:sz w:val="22"/>
          <w:szCs w:val="22"/>
        </w:rPr>
        <w:t>ij of je ouders</w:t>
      </w:r>
      <w:r>
        <w:rPr>
          <w:rFonts w:ascii="Calibri" w:eastAsia="Calibri" w:hAnsi="Calibri" w:cs="Calibri"/>
          <w:color w:val="000000"/>
          <w:sz w:val="22"/>
          <w:szCs w:val="22"/>
        </w:rPr>
        <w:t xml:space="preserve"> vragen hebben over dit onderzoek, mag je ons contacteren via e-mail: </w:t>
      </w:r>
      <w:hyperlink r:id="rId12">
        <w:r>
          <w:rPr>
            <w:rFonts w:ascii="Calibri" w:eastAsia="Calibri" w:hAnsi="Calibri" w:cs="Calibri"/>
            <w:color w:val="0000FF"/>
            <w:sz w:val="22"/>
            <w:szCs w:val="22"/>
            <w:u w:val="single"/>
          </w:rPr>
          <w:t>info_nl@triadic-resilience-eos.be</w:t>
        </w:r>
      </w:hyperlink>
      <w:r>
        <w:rPr>
          <w:rFonts w:ascii="Calibri" w:eastAsia="Calibri" w:hAnsi="Calibri" w:cs="Calibri"/>
          <w:color w:val="000000"/>
          <w:sz w:val="22"/>
          <w:szCs w:val="22"/>
        </w:rPr>
        <w:t xml:space="preserve"> of bellen naar +32 16 37 64 50 (Nadischa Dierdorp)</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of +32 16 32 48 34 (Sien </w:t>
      </w:r>
      <w:proofErr w:type="spellStart"/>
      <w:r>
        <w:rPr>
          <w:rFonts w:ascii="Calibri" w:eastAsia="Calibri" w:hAnsi="Calibri" w:cs="Calibri"/>
          <w:color w:val="000000"/>
          <w:sz w:val="22"/>
          <w:szCs w:val="22"/>
        </w:rPr>
        <w:t>Verelst</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Voor meer informatie</w:t>
      </w:r>
      <w:r>
        <w:rPr>
          <w:rFonts w:ascii="Calibri" w:eastAsia="Calibri" w:hAnsi="Calibri" w:cs="Calibri"/>
          <w:sz w:val="22"/>
          <w:szCs w:val="22"/>
        </w:rPr>
        <w:t>, zie onze website</w:t>
      </w:r>
      <w:r>
        <w:rPr>
          <w:rFonts w:ascii="Calibri" w:eastAsia="Calibri" w:hAnsi="Calibri" w:cs="Calibri"/>
          <w:color w:val="000000"/>
          <w:sz w:val="22"/>
          <w:szCs w:val="22"/>
        </w:rPr>
        <w:t xml:space="preserve"> </w:t>
      </w:r>
      <w:r>
        <w:rPr>
          <w:rFonts w:ascii="Calibri" w:eastAsia="Calibri" w:hAnsi="Calibri" w:cs="Calibri"/>
          <w:noProof/>
          <w:color w:val="000000"/>
          <w:sz w:val="22"/>
          <w:szCs w:val="22"/>
        </w:rPr>
        <w:drawing>
          <wp:anchor distT="0" distB="0" distL="114300" distR="114300" simplePos="0" relativeHeight="251662336" behindDoc="0" locked="0" layoutInCell="1" hidden="0" allowOverlap="1" wp14:anchorId="4F6842C9" wp14:editId="4F6842CA">
            <wp:simplePos x="0" y="0"/>
            <wp:positionH relativeFrom="margin">
              <wp:posOffset>737080</wp:posOffset>
            </wp:positionH>
            <wp:positionV relativeFrom="page">
              <wp:posOffset>9891246</wp:posOffset>
            </wp:positionV>
            <wp:extent cx="998220" cy="28448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998220" cy="284480"/>
                    </a:xfrm>
                    <a:prstGeom prst="rect">
                      <a:avLst/>
                    </a:prstGeom>
                    <a:ln/>
                  </pic:spPr>
                </pic:pic>
              </a:graphicData>
            </a:graphic>
          </wp:anchor>
        </w:drawing>
      </w:r>
      <w:r>
        <w:rPr>
          <w:rFonts w:ascii="Calibri" w:eastAsia="Calibri" w:hAnsi="Calibri" w:cs="Calibri"/>
          <w:noProof/>
          <w:color w:val="000000"/>
          <w:sz w:val="22"/>
          <w:szCs w:val="22"/>
        </w:rPr>
        <w:drawing>
          <wp:anchor distT="0" distB="0" distL="114300" distR="114300" simplePos="0" relativeHeight="251663360" behindDoc="0" locked="0" layoutInCell="1" hidden="0" allowOverlap="1" wp14:anchorId="4F6842CB" wp14:editId="4F6842CC">
            <wp:simplePos x="0" y="0"/>
            <wp:positionH relativeFrom="margin">
              <wp:posOffset>3889854</wp:posOffset>
            </wp:positionH>
            <wp:positionV relativeFrom="bottomMargin">
              <wp:posOffset>75229</wp:posOffset>
            </wp:positionV>
            <wp:extent cx="990600" cy="337820"/>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990600" cy="337820"/>
                    </a:xfrm>
                    <a:prstGeom prst="rect">
                      <a:avLst/>
                    </a:prstGeom>
                    <a:ln/>
                  </pic:spPr>
                </pic:pic>
              </a:graphicData>
            </a:graphic>
          </wp:anchor>
        </w:drawing>
      </w:r>
      <w:hyperlink r:id="rId15">
        <w:r>
          <w:rPr>
            <w:rFonts w:ascii="Calibri" w:eastAsia="Calibri" w:hAnsi="Calibri" w:cs="Calibri"/>
            <w:color w:val="0000FF"/>
            <w:sz w:val="22"/>
            <w:szCs w:val="22"/>
            <w:u w:val="single"/>
          </w:rPr>
          <w:t>https://www.triadic-resilience-eos.</w:t>
        </w:r>
        <w:r>
          <w:rPr>
            <w:rFonts w:ascii="Calibri" w:eastAsia="Calibri" w:hAnsi="Calibri" w:cs="Calibri"/>
            <w:color w:val="0000FF"/>
            <w:sz w:val="22"/>
            <w:szCs w:val="22"/>
            <w:u w:val="single"/>
          </w:rPr>
          <w:t>be/nl</w:t>
        </w:r>
      </w:hyperlink>
      <w:r>
        <w:rPr>
          <w:rFonts w:ascii="Calibri" w:eastAsia="Calibri" w:hAnsi="Calibri" w:cs="Calibri"/>
          <w:sz w:val="22"/>
          <w:szCs w:val="22"/>
        </w:rPr>
        <w:t xml:space="preserve"> en onze uitlegvideo</w:t>
      </w:r>
      <w:r>
        <w:rPr>
          <w:rFonts w:ascii="Calibri" w:eastAsia="Calibri" w:hAnsi="Calibri" w:cs="Calibri"/>
          <w:color w:val="0000FF"/>
          <w:sz w:val="22"/>
          <w:szCs w:val="22"/>
        </w:rPr>
        <w:t xml:space="preserve"> </w:t>
      </w:r>
      <w:hyperlink r:id="rId16">
        <w:r>
          <w:rPr>
            <w:rFonts w:ascii="Calibri" w:eastAsia="Calibri" w:hAnsi="Calibri" w:cs="Calibri"/>
            <w:color w:val="0000FF"/>
            <w:sz w:val="22"/>
            <w:szCs w:val="22"/>
            <w:highlight w:val="white"/>
            <w:u w:val="single"/>
          </w:rPr>
          <w:t>https://youtu.be/Z42XKThzICU</w:t>
        </w:r>
      </w:hyperlink>
      <w:r>
        <w:rPr>
          <w:rFonts w:ascii="Calibri" w:eastAsia="Calibri" w:hAnsi="Calibri" w:cs="Calibri"/>
        </w:rPr>
        <w:t>.</w:t>
      </w:r>
    </w:p>
    <w:sectPr w:rsidR="00D1365F">
      <w:head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42D2" w14:textId="77777777" w:rsidR="00000000" w:rsidRDefault="00071A95">
      <w:r>
        <w:separator/>
      </w:r>
    </w:p>
  </w:endnote>
  <w:endnote w:type="continuationSeparator" w:id="0">
    <w:p w14:paraId="4F6842D4" w14:textId="77777777" w:rsidR="00000000" w:rsidRDefault="0007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42CE" w14:textId="77777777" w:rsidR="00000000" w:rsidRDefault="00071A95">
      <w:r>
        <w:separator/>
      </w:r>
    </w:p>
  </w:footnote>
  <w:footnote w:type="continuationSeparator" w:id="0">
    <w:p w14:paraId="4F6842D0" w14:textId="77777777" w:rsidR="00000000" w:rsidRDefault="0007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42CD" w14:textId="77777777" w:rsidR="00D1365F" w:rsidRDefault="00D136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5F"/>
    <w:rsid w:val="00071A95"/>
    <w:rsid w:val="0036640B"/>
    <w:rsid w:val="006F508E"/>
    <w:rsid w:val="00B21D12"/>
    <w:rsid w:val="00D1365F"/>
    <w:rsid w:val="00FB4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42AA"/>
  <w15:docId w15:val="{F8B660A4-827A-4DC6-BD81-B730E1C4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F5"/>
    <w:pPr>
      <w:autoSpaceDN w:val="0"/>
      <w:textAlignment w:val="baseline"/>
    </w:pPr>
    <w:rPr>
      <w:rFonts w:eastAsia="SimSun" w:cs="Mangal"/>
      <w:kern w:val="3"/>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Standard">
    <w:name w:val="Standard"/>
    <w:rsid w:val="00675FFD"/>
    <w:pPr>
      <w:suppressAutoHyphens/>
      <w:autoSpaceDN w:val="0"/>
      <w:textAlignment w:val="baseline"/>
    </w:pPr>
    <w:rPr>
      <w:rFonts w:eastAsia="SimSun" w:cs="Mangal"/>
      <w:kern w:val="3"/>
      <w:lang w:eastAsia="zh-CN" w:bidi="hi-IN"/>
    </w:rPr>
  </w:style>
  <w:style w:type="paragraph" w:customStyle="1" w:styleId="Voettekst1">
    <w:name w:val="Voettekst1"/>
    <w:basedOn w:val="Standard"/>
    <w:rsid w:val="00675FFD"/>
    <w:pPr>
      <w:tabs>
        <w:tab w:val="center" w:pos="4536"/>
        <w:tab w:val="right" w:pos="9072"/>
      </w:tabs>
    </w:pPr>
  </w:style>
  <w:style w:type="character" w:customStyle="1" w:styleId="Standaardalinea-lettertype1">
    <w:name w:val="Standaardalinea-lettertype1"/>
    <w:rsid w:val="00FB4EF5"/>
  </w:style>
  <w:style w:type="numbering" w:customStyle="1" w:styleId="RTFNum2">
    <w:name w:val="RTF_Num 2"/>
    <w:basedOn w:val="NoList"/>
    <w:rsid w:val="00FB4EF5"/>
  </w:style>
  <w:style w:type="paragraph" w:styleId="ListParagraph">
    <w:name w:val="List Paragraph"/>
    <w:basedOn w:val="Normal"/>
    <w:uiPriority w:val="34"/>
    <w:qFormat/>
    <w:rsid w:val="008002ED"/>
    <w:pPr>
      <w:ind w:left="720"/>
      <w:contextualSpacing/>
    </w:pPr>
    <w:rPr>
      <w:szCs w:val="21"/>
    </w:rPr>
  </w:style>
  <w:style w:type="character" w:styleId="Hyperlink">
    <w:name w:val="Hyperlink"/>
    <w:rsid w:val="00AD09B6"/>
    <w:rPr>
      <w:color w:val="0000FF"/>
      <w:u w:val="single"/>
    </w:rPr>
  </w:style>
  <w:style w:type="paragraph" w:styleId="NormalWeb">
    <w:name w:val="Normal (Web)"/>
    <w:basedOn w:val="Normal"/>
    <w:uiPriority w:val="99"/>
    <w:semiHidden/>
    <w:unhideWhenUsed/>
    <w:rsid w:val="00613131"/>
    <w:pPr>
      <w:widowControl/>
      <w:autoSpaceDN/>
      <w:spacing w:before="100" w:beforeAutospacing="1" w:after="100" w:afterAutospacing="1"/>
      <w:textAlignment w:val="auto"/>
    </w:pPr>
    <w:rPr>
      <w:rFonts w:eastAsia="Times New Roman" w:cs="Times New Roman"/>
      <w:kern w:val="0"/>
      <w:lang w:eastAsia="en-GB"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18"/>
    </w:rPr>
  </w:style>
  <w:style w:type="character" w:customStyle="1" w:styleId="CommentTextChar">
    <w:name w:val="Comment Text Char"/>
    <w:basedOn w:val="DefaultParagraphFont"/>
    <w:link w:val="CommentText"/>
    <w:uiPriority w:val="99"/>
    <w:rPr>
      <w:rFonts w:eastAsia="SimSun" w:cs="Mangal"/>
      <w:kern w:val="3"/>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7E42"/>
    <w:rPr>
      <w:rFonts w:ascii="Segoe UI" w:hAnsi="Segoe UI"/>
      <w:sz w:val="18"/>
      <w:szCs w:val="16"/>
    </w:rPr>
  </w:style>
  <w:style w:type="character" w:customStyle="1" w:styleId="BalloonTextChar">
    <w:name w:val="Balloon Text Char"/>
    <w:basedOn w:val="DefaultParagraphFont"/>
    <w:link w:val="BalloonText"/>
    <w:uiPriority w:val="99"/>
    <w:semiHidden/>
    <w:rsid w:val="00F07E42"/>
    <w:rPr>
      <w:rFonts w:ascii="Segoe UI" w:eastAsia="SimSun" w:hAnsi="Segoe UI" w:cs="Mangal"/>
      <w:kern w:val="3"/>
      <w:sz w:val="18"/>
      <w:szCs w:val="16"/>
      <w:lang w:eastAsia="zh-CN" w:bidi="hi-IN"/>
    </w:rPr>
  </w:style>
  <w:style w:type="paragraph" w:styleId="CommentSubject">
    <w:name w:val="annotation subject"/>
    <w:basedOn w:val="CommentText"/>
    <w:next w:val="CommentText"/>
    <w:link w:val="CommentSubjectChar"/>
    <w:uiPriority w:val="99"/>
    <w:semiHidden/>
    <w:unhideWhenUsed/>
    <w:rsid w:val="007729B0"/>
    <w:rPr>
      <w:b/>
      <w:bCs/>
    </w:rPr>
  </w:style>
  <w:style w:type="character" w:customStyle="1" w:styleId="CommentSubjectChar">
    <w:name w:val="Comment Subject Char"/>
    <w:basedOn w:val="CommentTextChar"/>
    <w:link w:val="CommentSubject"/>
    <w:uiPriority w:val="99"/>
    <w:semiHidden/>
    <w:rsid w:val="007729B0"/>
    <w:rPr>
      <w:rFonts w:eastAsia="SimSun" w:cs="Mangal"/>
      <w:b/>
      <w:bCs/>
      <w:kern w:val="3"/>
      <w:sz w:val="20"/>
      <w:szCs w:val="18"/>
      <w:lang w:eastAsia="zh-CN" w:bidi="hi-IN"/>
    </w:rPr>
  </w:style>
  <w:style w:type="paragraph" w:styleId="Revision">
    <w:name w:val="Revision"/>
    <w:hidden/>
    <w:uiPriority w:val="99"/>
    <w:semiHidden/>
    <w:rsid w:val="00A71041"/>
    <w:pPr>
      <w:widowControl/>
    </w:pPr>
    <w:rPr>
      <w:rFonts w:eastAsia="SimSun" w:cs="Mangal"/>
      <w:kern w:val="3"/>
      <w:szCs w:val="21"/>
      <w:lang w:eastAsia="zh-CN" w:bidi="hi-IN"/>
    </w:rPr>
  </w:style>
  <w:style w:type="character" w:styleId="UnresolvedMention">
    <w:name w:val="Unresolved Mention"/>
    <w:basedOn w:val="DefaultParagraphFont"/>
    <w:uiPriority w:val="99"/>
    <w:semiHidden/>
    <w:unhideWhenUsed/>
    <w:rsid w:val="0046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triadic-resilience-eos.be%2Fnl%2Fparticipate&amp;data=05%7C01%7CMatias.Pulopulos%40ugent.be%7C450de17009bf45b5f8fd08daa55174fe%7Cd7811cdeecef496c8f91a1786241b99c%7C1%7C0%7C638004066523264881%7CUnknown%7CTWFpbGZsb3d8eyJWIjoiMC4wLjAwMDAiLCJQIjoiV2luMzIiLCJBTiI6Ik1haWwiLCJXVCI6Mn0%3D%7C3000%7C%7C%7C&amp;sdata=gibYtXCuc8xkHI%2FJCDFB0QeEE0jOYLov2qjr2NO6wTQ%3D&amp;reserved=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_nl@triadic-resilience-eos.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Z42XKThzIC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www.triadic-resilience-eos.be/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OXeatgKIshaY1oGh/O1BXgvEA==">AMUW2mXLcQ6Q7SJrbfp8S7UqzAKB/y1mUorttVNbhDY75u1VZzwgEc14x1/p5IHgfgPtC+WczwcQhfEAC16skyJzi1LhSGXUWZRirqneQBzPso7B48AExuI=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3465</Characters>
  <Application>Microsoft Office Word</Application>
  <DocSecurity>0</DocSecurity>
  <Lines>28</Lines>
  <Paragraphs>8</Paragraphs>
  <ScaleCrop>false</ScaleCrop>
  <Company>KU Leuven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Melisse Houbrechts</dc:creator>
  <cp:lastModifiedBy>Nadischa Dierdorp</cp:lastModifiedBy>
  <cp:revision>2</cp:revision>
  <dcterms:created xsi:type="dcterms:W3CDTF">2022-12-08T15:44:00Z</dcterms:created>
  <dcterms:modified xsi:type="dcterms:W3CDTF">2022-12-08T15:44:00Z</dcterms:modified>
</cp:coreProperties>
</file>