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2FF0" w14:textId="764530A2" w:rsidR="00140E61" w:rsidRDefault="00633CC8" w:rsidP="00633CC8">
      <w:pPr>
        <w:jc w:val="center"/>
        <w:rPr>
          <w:b/>
          <w:bCs/>
          <w:sz w:val="28"/>
          <w:szCs w:val="28"/>
        </w:rPr>
      </w:pPr>
      <w:r>
        <w:rPr>
          <w:b/>
          <w:bCs/>
          <w:sz w:val="28"/>
          <w:szCs w:val="28"/>
        </w:rPr>
        <w:t>Høring af naturplaner 2022-2027</w:t>
      </w:r>
    </w:p>
    <w:p w14:paraId="6622A87B" w14:textId="2A255BD0" w:rsidR="003C797E" w:rsidRDefault="00633CC8" w:rsidP="00633CC8">
      <w:r>
        <w:t>Dansk Ornitologisk Forenings lokalgruppe i Roskilde</w:t>
      </w:r>
      <w:r w:rsidR="006E4E17">
        <w:t xml:space="preserve"> </w:t>
      </w:r>
      <w:r>
        <w:t xml:space="preserve">(DOF-Roskilde) har nedenstående bemærkninger til de udsendte naturplaner 2022-2027. </w:t>
      </w:r>
    </w:p>
    <w:p w14:paraId="5767BF72" w14:textId="05BD51AF" w:rsidR="00633CC8" w:rsidRDefault="000B0A75" w:rsidP="00633CC8">
      <w:r>
        <w:t>Planerne er vurderet i forhold til de generelle afsnit samt for</w:t>
      </w:r>
      <w:r w:rsidR="00633CC8">
        <w:t xml:space="preserve"> 3 Natura 2000-områder: </w:t>
      </w:r>
      <w:r>
        <w:t xml:space="preserve">nr. 136 Roskilde Fjord og Jægerspris Nordskov, </w:t>
      </w:r>
      <w:bookmarkStart w:id="0" w:name="_Hlk104106114"/>
      <w:r w:rsidR="00633CC8">
        <w:t xml:space="preserve">nr. 151 Ramsø </w:t>
      </w:r>
      <w:r w:rsidR="003C797E">
        <w:t>M</w:t>
      </w:r>
      <w:r w:rsidR="00633CC8">
        <w:t>ose</w:t>
      </w:r>
      <w:r>
        <w:t xml:space="preserve"> </w:t>
      </w:r>
      <w:bookmarkEnd w:id="0"/>
      <w:r>
        <w:t>samt</w:t>
      </w:r>
      <w:r w:rsidR="00633CC8">
        <w:t xml:space="preserve"> </w:t>
      </w:r>
      <w:bookmarkStart w:id="1" w:name="_Hlk104106306"/>
      <w:r w:rsidR="00633CC8">
        <w:t>nr</w:t>
      </w:r>
      <w:r w:rsidR="00D94E95">
        <w:t xml:space="preserve">. 146 Hejede Overdrev, </w:t>
      </w:r>
      <w:proofErr w:type="spellStart"/>
      <w:r w:rsidR="00D94E95">
        <w:t>Valborup</w:t>
      </w:r>
      <w:proofErr w:type="spellEnd"/>
      <w:r w:rsidR="00D94E95">
        <w:t xml:space="preserve"> Skov og Valsølille Sø</w:t>
      </w:r>
      <w:bookmarkEnd w:id="1"/>
      <w:r>
        <w:t>.</w:t>
      </w:r>
      <w:r w:rsidR="00D94E95">
        <w:t xml:space="preserve"> </w:t>
      </w:r>
    </w:p>
    <w:p w14:paraId="3304F1E8" w14:textId="77777777" w:rsidR="005653D5" w:rsidRDefault="005653D5" w:rsidP="00633CC8">
      <w:pPr>
        <w:rPr>
          <w:b/>
          <w:bCs/>
        </w:rPr>
      </w:pPr>
    </w:p>
    <w:p w14:paraId="10DD61CE" w14:textId="0C083C7B" w:rsidR="006E4E17" w:rsidRDefault="006E4E17" w:rsidP="00633CC8">
      <w:pPr>
        <w:rPr>
          <w:b/>
          <w:bCs/>
        </w:rPr>
      </w:pPr>
      <w:r>
        <w:rPr>
          <w:b/>
          <w:bCs/>
        </w:rPr>
        <w:t>Generelt</w:t>
      </w:r>
    </w:p>
    <w:p w14:paraId="0389B6F7" w14:textId="51181239" w:rsidR="006E4E17" w:rsidRDefault="006E4E17" w:rsidP="00633CC8">
      <w:r>
        <w:t xml:space="preserve">Planerne indledes med </w:t>
      </w:r>
      <w:r w:rsidR="00D15189">
        <w:t>et langt</w:t>
      </w:r>
      <w:r>
        <w:t xml:space="preserve"> </w:t>
      </w:r>
      <w:r w:rsidR="00D15189">
        <w:t>kapitel 1</w:t>
      </w:r>
      <w:r>
        <w:t xml:space="preserve"> om baggrund for planlægningen, henvisning til love, bekendtgørelser og direktiver mv.</w:t>
      </w:r>
      <w:r w:rsidR="00D15189">
        <w:t xml:space="preserve"> Kapitlet </w:t>
      </w:r>
      <w:r>
        <w:t xml:space="preserve">er fælles for alle planer. </w:t>
      </w:r>
      <w:r w:rsidR="00D15189">
        <w:t>Det er ”tung” læsning og næppe særlig relevant for brugerne – f.eks. kommunerne. Vi vil foreslå, at kapitlet kortes meget væsentligt ned, skrives i et mere tilgængeligt sprog og at alle de formelle og administrative forhold henvises til et bilag.</w:t>
      </w:r>
      <w:r w:rsidR="00515C23">
        <w:t xml:space="preserve"> Det vil gøre planerne mere tilgængelige og </w:t>
      </w:r>
      <w:r w:rsidR="00EF7B8C">
        <w:t>indbydende</w:t>
      </w:r>
      <w:r w:rsidR="00515C23">
        <w:t xml:space="preserve"> for modtagerne.</w:t>
      </w:r>
    </w:p>
    <w:p w14:paraId="7F63FB8A" w14:textId="678841B3" w:rsidR="00515C23" w:rsidRDefault="00515C23" w:rsidP="00633CC8">
      <w:r>
        <w:t xml:space="preserve">Det er her 3. generation af naturplaner, der sendes i høring. Der er </w:t>
      </w:r>
      <w:r w:rsidR="005653D5">
        <w:t>således</w:t>
      </w:r>
      <w:r>
        <w:t xml:space="preserve"> 12 års erfaring med betydningen og effekten af de foregående planer</w:t>
      </w:r>
      <w:r w:rsidR="002E211A">
        <w:t>.</w:t>
      </w:r>
      <w:r w:rsidR="005653D5">
        <w:t xml:space="preserve"> </w:t>
      </w:r>
      <w:r w:rsidR="002E211A">
        <w:t xml:space="preserve">Derfor </w:t>
      </w:r>
      <w:r w:rsidR="005653D5">
        <w:t>undrer vi os over</w:t>
      </w:r>
      <w:r w:rsidR="002E211A">
        <w:t>, at der intet fremgår om udvikling og status for de udpegede arter og naturtyper. Vi foreslår, at planerne suppleres med afsnit</w:t>
      </w:r>
      <w:r w:rsidR="005F5718">
        <w:t>,</w:t>
      </w:r>
      <w:r w:rsidR="005653D5">
        <w:t xml:space="preserve"> bilag</w:t>
      </w:r>
      <w:r w:rsidR="005F5718">
        <w:t xml:space="preserve"> eller tabel</w:t>
      </w:r>
      <w:r w:rsidR="005653D5">
        <w:t xml:space="preserve">, </w:t>
      </w:r>
      <w:r w:rsidR="002E211A">
        <w:t>hvor det fremgår:</w:t>
      </w:r>
    </w:p>
    <w:p w14:paraId="21B344BA" w14:textId="6A652072" w:rsidR="002E211A" w:rsidRDefault="002E211A" w:rsidP="002E211A">
      <w:pPr>
        <w:pStyle w:val="Listeafsnit"/>
        <w:numPr>
          <w:ilvl w:val="0"/>
          <w:numId w:val="1"/>
        </w:numPr>
      </w:pPr>
      <w:r>
        <w:t xml:space="preserve">Hvordan </w:t>
      </w:r>
      <w:r w:rsidR="00C25867">
        <w:t>tilstand og forekomst for de udpegede naturtyper og arter</w:t>
      </w:r>
      <w:r w:rsidR="005653D5">
        <w:t xml:space="preserve"> har</w:t>
      </w:r>
      <w:r w:rsidR="00C25867">
        <w:t xml:space="preserve"> udviklet sig</w:t>
      </w:r>
    </w:p>
    <w:p w14:paraId="3F63F2E5" w14:textId="060BC16E" w:rsidR="00C25867" w:rsidRDefault="00C25867" w:rsidP="00C25867">
      <w:pPr>
        <w:pStyle w:val="Listeafsnit"/>
        <w:numPr>
          <w:ilvl w:val="0"/>
          <w:numId w:val="1"/>
        </w:numPr>
      </w:pPr>
      <w:r>
        <w:t>Hvad de</w:t>
      </w:r>
      <w:r w:rsidR="00EF7B8C">
        <w:t>r</w:t>
      </w:r>
      <w:r w:rsidR="005653D5">
        <w:t xml:space="preserve"> er</w:t>
      </w:r>
      <w:r>
        <w:t xml:space="preserve"> gennemført af konkrete tiltag for de enkelte naturtyper og arter</w:t>
      </w:r>
    </w:p>
    <w:p w14:paraId="0FDF7E9A" w14:textId="77777777" w:rsidR="005653D5" w:rsidRDefault="005653D5" w:rsidP="000B0A75">
      <w:pPr>
        <w:rPr>
          <w:b/>
          <w:bCs/>
        </w:rPr>
      </w:pPr>
    </w:p>
    <w:p w14:paraId="69A388B2" w14:textId="5FC12619" w:rsidR="000B0A75" w:rsidRDefault="000B0A75" w:rsidP="000B0A75">
      <w:pPr>
        <w:rPr>
          <w:b/>
          <w:bCs/>
        </w:rPr>
      </w:pPr>
      <w:r>
        <w:rPr>
          <w:b/>
          <w:bCs/>
        </w:rPr>
        <w:t>N</w:t>
      </w:r>
      <w:r w:rsidRPr="000B0A75">
        <w:rPr>
          <w:b/>
          <w:bCs/>
        </w:rPr>
        <w:t>r. 136 Roskilde Fjord og Jægerspris Nordskov.</w:t>
      </w:r>
    </w:p>
    <w:p w14:paraId="4E80A454" w14:textId="31853CF0" w:rsidR="000B0A75" w:rsidRDefault="000B0A75" w:rsidP="000B0A75">
      <w:r>
        <w:t>På s. 11 angives bestanden af ynglefugle på øer og holme til 10.000-20.000 par.</w:t>
      </w:r>
      <w:r w:rsidR="00AF766A">
        <w:t xml:space="preserve"> Så godt står det desværre ikke til. </w:t>
      </w:r>
      <w:r w:rsidR="00C678A8">
        <w:t>O</w:t>
      </w:r>
      <w:r w:rsidR="00AF766A">
        <w:t>vervågning</w:t>
      </w:r>
      <w:r w:rsidR="00915777">
        <w:t xml:space="preserve"> viser en ynglebestand på under 5.000 par</w:t>
      </w:r>
      <w:r w:rsidR="00C678A8">
        <w:t xml:space="preserve"> de sidste ca. 15 år</w:t>
      </w:r>
      <w:r w:rsidR="00EF7B8C">
        <w:t>,</w:t>
      </w:r>
      <w:r w:rsidR="00ED4075">
        <w:t xml:space="preserve"> jf. overvågningsrapporten ”Ynglende fugle i Roskilde Fjord 2021” udarbejdet til</w:t>
      </w:r>
      <w:r w:rsidR="00ED4075" w:rsidRPr="00ED4075">
        <w:t xml:space="preserve"> </w:t>
      </w:r>
      <w:r w:rsidR="00ED4075">
        <w:t>Nationalpark Skjoldungernes Land, Frederikssund, Roskilde og Lejre Kommuner.</w:t>
      </w:r>
    </w:p>
    <w:p w14:paraId="50722A4C" w14:textId="77777777" w:rsidR="00C678A8" w:rsidRDefault="00915777" w:rsidP="000B0A75">
      <w:r>
        <w:t xml:space="preserve">Dværgternen indgår som udpegningsgrundlag, men </w:t>
      </w:r>
      <w:r w:rsidR="00C678A8">
        <w:t>den er ikke konstateret ynglende de seneste ca. 20 år.</w:t>
      </w:r>
    </w:p>
    <w:p w14:paraId="72480708" w14:textId="789F9689" w:rsidR="00915777" w:rsidRDefault="00C678A8" w:rsidP="000B0A75">
      <w:r>
        <w:t xml:space="preserve">På s. </w:t>
      </w:r>
      <w:r w:rsidR="002F2A66">
        <w:t>25</w:t>
      </w:r>
      <w:r>
        <w:t xml:space="preserve"> anføres, at marine naturtyper skal sikres artsrig undervandsvegetation bl.a. </w:t>
      </w:r>
      <w:r w:rsidR="002F2A66">
        <w:t>af hensyn til en række</w:t>
      </w:r>
      <w:r>
        <w:t xml:space="preserve"> vandfuglearter på udpegningsgrundlaget. Det noteres også, </w:t>
      </w:r>
      <w:r w:rsidR="00EF7B8C">
        <w:t xml:space="preserve">at </w:t>
      </w:r>
      <w:r>
        <w:t>bevaringsstatus er ”stærk ugunstig</w:t>
      </w:r>
      <w:r w:rsidR="002F0916">
        <w:t xml:space="preserve">”, hvilket vi er helt enige i. Der henvises til vandområdeplanerne, som skal sikre den nødvendige vandkvalitet ved begrænsning af udledningen af næringsstoffer. Det vækker derfor stærk forundring, når det af forslag til vandområdeplaner 2022-2027 fremgår, at der ikke skal ske en indsats for begrænsning af næringssaltudledningen til den indre del af Roskilde Fjord. Ifølge planforslaget </w:t>
      </w:r>
      <w:r w:rsidR="00662667">
        <w:t>kan målsætningen opfyldes med den nuværende belastning. Der er simpelthen ikke sammenhæng mellem naturplan og vandområdeplan</w:t>
      </w:r>
      <w:r w:rsidR="00387E18">
        <w:t xml:space="preserve"> her</w:t>
      </w:r>
      <w:r w:rsidR="00662667">
        <w:t>.</w:t>
      </w:r>
      <w:r w:rsidR="005D1A5B">
        <w:t xml:space="preserve"> </w:t>
      </w:r>
    </w:p>
    <w:p w14:paraId="40374D9F" w14:textId="77777777" w:rsidR="005653D5" w:rsidRDefault="005653D5" w:rsidP="000B0A75">
      <w:pPr>
        <w:rPr>
          <w:b/>
          <w:bCs/>
        </w:rPr>
      </w:pPr>
    </w:p>
    <w:p w14:paraId="72C3DD71" w14:textId="0C08948B" w:rsidR="009E509D" w:rsidRDefault="009E509D" w:rsidP="000B0A75">
      <w:pPr>
        <w:rPr>
          <w:b/>
          <w:bCs/>
        </w:rPr>
      </w:pPr>
      <w:r w:rsidRPr="009E509D">
        <w:rPr>
          <w:b/>
          <w:bCs/>
        </w:rPr>
        <w:t>Nr. 151 Ramsø Mose</w:t>
      </w:r>
    </w:p>
    <w:p w14:paraId="5B3B023C" w14:textId="77777777" w:rsidR="009B718F" w:rsidRPr="009B718F" w:rsidRDefault="009B718F" w:rsidP="009B718F">
      <w:pPr>
        <w:spacing w:after="0" w:line="240" w:lineRule="auto"/>
        <w:rPr>
          <w:rFonts w:ascii="Times New Roman" w:eastAsia="Times New Roman" w:hAnsi="Times New Roman" w:cs="Times New Roman"/>
          <w:lang w:eastAsia="da-DK"/>
        </w:rPr>
      </w:pPr>
      <w:r w:rsidRPr="009B718F">
        <w:rPr>
          <w:rFonts w:ascii="Times New Roman" w:eastAsia="Times New Roman" w:hAnsi="Times New Roman" w:cs="Times New Roman"/>
          <w:lang w:eastAsia="da-DK"/>
        </w:rPr>
        <w:t>Sortternen var en af de vigtigste arter i det oprindelige udpegningsgrundlag. Den har ikke siden begyndelsen af årtusindet ynglet i området, og på Sjælland overhovedet.</w:t>
      </w:r>
    </w:p>
    <w:p w14:paraId="01D1977C" w14:textId="77777777" w:rsidR="009B718F" w:rsidRPr="009B718F" w:rsidRDefault="009B718F" w:rsidP="009B718F">
      <w:pPr>
        <w:spacing w:after="0" w:line="240" w:lineRule="auto"/>
        <w:rPr>
          <w:rFonts w:ascii="Times New Roman" w:eastAsia="Times New Roman" w:hAnsi="Times New Roman" w:cs="Times New Roman"/>
          <w:lang w:eastAsia="da-DK"/>
        </w:rPr>
      </w:pPr>
    </w:p>
    <w:p w14:paraId="60AD21CC" w14:textId="58146782" w:rsidR="009B718F" w:rsidRPr="009B718F" w:rsidRDefault="009B718F" w:rsidP="009B718F">
      <w:pPr>
        <w:spacing w:after="0" w:line="240" w:lineRule="auto"/>
        <w:rPr>
          <w:rFonts w:eastAsia="Times New Roman" w:cstheme="minorHAnsi"/>
          <w:lang w:eastAsia="da-DK"/>
        </w:rPr>
      </w:pPr>
      <w:r w:rsidRPr="009B718F">
        <w:rPr>
          <w:rFonts w:eastAsia="Times New Roman" w:cstheme="minorHAnsi"/>
          <w:lang w:eastAsia="da-DK"/>
        </w:rPr>
        <w:lastRenderedPageBreak/>
        <w:t>Der er flere årsager til den</w:t>
      </w:r>
      <w:r w:rsidR="00AB1CEE">
        <w:rPr>
          <w:rFonts w:eastAsia="Times New Roman" w:cstheme="minorHAnsi"/>
          <w:lang w:eastAsia="da-DK"/>
        </w:rPr>
        <w:t>s</w:t>
      </w:r>
      <w:r w:rsidRPr="009B718F">
        <w:rPr>
          <w:rFonts w:eastAsia="Times New Roman" w:cstheme="minorHAnsi"/>
          <w:lang w:eastAsia="da-DK"/>
        </w:rPr>
        <w:t xml:space="preserve"> fravær, men én af årsagerne er, at ynglehabitatet i øjeblikket ikke opfylder</w:t>
      </w:r>
      <w:r w:rsidRPr="009B718F">
        <w:rPr>
          <w:rFonts w:ascii="Times New Roman" w:eastAsia="Times New Roman" w:hAnsi="Times New Roman" w:cs="Times New Roman"/>
          <w:lang w:eastAsia="da-DK"/>
        </w:rPr>
        <w:t xml:space="preserve"> </w:t>
      </w:r>
      <w:r w:rsidRPr="009B718F">
        <w:rPr>
          <w:rFonts w:eastAsia="Times New Roman" w:cstheme="minorHAnsi"/>
          <w:lang w:eastAsia="da-DK"/>
        </w:rPr>
        <w:t xml:space="preserve">sortternens krav, hvor fødetilgængeligheden ikke er tilstrækkelig, og </w:t>
      </w:r>
      <w:proofErr w:type="spellStart"/>
      <w:r w:rsidRPr="009B718F">
        <w:rPr>
          <w:rFonts w:eastAsia="Times New Roman" w:cstheme="minorHAnsi"/>
          <w:lang w:eastAsia="da-DK"/>
        </w:rPr>
        <w:t>redemulighederne</w:t>
      </w:r>
      <w:proofErr w:type="spellEnd"/>
      <w:r w:rsidRPr="009B718F">
        <w:rPr>
          <w:rFonts w:eastAsia="Times New Roman" w:cstheme="minorHAnsi"/>
          <w:lang w:eastAsia="da-DK"/>
        </w:rPr>
        <w:t xml:space="preserve"> på grund af manglende pleje er begrænsede.</w:t>
      </w:r>
    </w:p>
    <w:p w14:paraId="6CF68053" w14:textId="77777777" w:rsidR="009B718F" w:rsidRPr="009B718F" w:rsidRDefault="009B718F" w:rsidP="009B718F">
      <w:pPr>
        <w:spacing w:after="0" w:line="240" w:lineRule="auto"/>
        <w:rPr>
          <w:rFonts w:eastAsia="Times New Roman" w:cstheme="minorHAnsi"/>
          <w:lang w:eastAsia="da-DK"/>
        </w:rPr>
      </w:pPr>
    </w:p>
    <w:p w14:paraId="47A5F29A" w14:textId="77777777" w:rsidR="009B718F" w:rsidRPr="009B718F" w:rsidRDefault="009B718F" w:rsidP="009B718F">
      <w:pPr>
        <w:spacing w:after="0" w:line="240" w:lineRule="auto"/>
        <w:rPr>
          <w:rFonts w:eastAsia="Times New Roman" w:cstheme="minorHAnsi"/>
          <w:lang w:eastAsia="da-DK"/>
        </w:rPr>
      </w:pPr>
      <w:r w:rsidRPr="009B718F">
        <w:rPr>
          <w:rFonts w:eastAsia="Times New Roman" w:cstheme="minorHAnsi"/>
          <w:lang w:eastAsia="da-DK"/>
        </w:rPr>
        <w:t>Sortternen har vist tilbagegang i det nordlige Europa, men yngler dog stadigvæk i Skåne, så der er bestemt en mulighed for, at sortternen, hvis forholdene tilpasses, kan vende tilbage. Samtidigt, vil klimaet blive varmere, hvilket må være en fordel for en art med sydlig udbredelse.</w:t>
      </w:r>
    </w:p>
    <w:p w14:paraId="4458E0ED" w14:textId="77777777" w:rsidR="009B718F" w:rsidRPr="009B718F" w:rsidRDefault="009B718F" w:rsidP="009B718F">
      <w:pPr>
        <w:spacing w:after="0" w:line="240" w:lineRule="auto"/>
        <w:rPr>
          <w:rFonts w:eastAsia="Times New Roman" w:cstheme="minorHAnsi"/>
          <w:lang w:eastAsia="da-DK"/>
        </w:rPr>
      </w:pPr>
    </w:p>
    <w:p w14:paraId="20B9BBEA" w14:textId="77777777" w:rsidR="009B718F" w:rsidRPr="009B718F" w:rsidRDefault="009B718F" w:rsidP="009B718F">
      <w:pPr>
        <w:spacing w:after="0" w:line="240" w:lineRule="auto"/>
        <w:rPr>
          <w:rFonts w:eastAsia="Times New Roman" w:cstheme="minorHAnsi"/>
          <w:lang w:eastAsia="da-DK"/>
        </w:rPr>
      </w:pPr>
      <w:r w:rsidRPr="009B718F">
        <w:rPr>
          <w:rFonts w:eastAsia="Times New Roman" w:cstheme="minorHAnsi"/>
          <w:lang w:eastAsia="da-DK"/>
        </w:rPr>
        <w:t>Det vil således være en forkert beslutning af fjerne sortternen fra udpegningsgrundlaget.</w:t>
      </w:r>
    </w:p>
    <w:p w14:paraId="106AD55B" w14:textId="77777777" w:rsidR="009B718F" w:rsidRPr="009B718F" w:rsidRDefault="009B718F" w:rsidP="009B718F">
      <w:pPr>
        <w:spacing w:after="0" w:line="240" w:lineRule="auto"/>
        <w:rPr>
          <w:rFonts w:eastAsia="Times New Roman" w:cstheme="minorHAnsi"/>
          <w:lang w:eastAsia="da-DK"/>
        </w:rPr>
      </w:pPr>
    </w:p>
    <w:p w14:paraId="6D87B343" w14:textId="77777777" w:rsidR="009B718F" w:rsidRPr="009B718F" w:rsidRDefault="009B718F" w:rsidP="009B718F">
      <w:pPr>
        <w:spacing w:after="0" w:line="240" w:lineRule="auto"/>
        <w:rPr>
          <w:rFonts w:eastAsia="Times New Roman" w:cstheme="minorHAnsi"/>
          <w:lang w:eastAsia="da-DK"/>
        </w:rPr>
      </w:pPr>
      <w:r w:rsidRPr="009B718F">
        <w:rPr>
          <w:rFonts w:eastAsia="Times New Roman" w:cstheme="minorHAnsi"/>
          <w:lang w:eastAsia="da-DK"/>
        </w:rPr>
        <w:t>Der bør desuden, som en del af bevarelsen af sortternen i udpegningsgrundlaget, men også af generelle faunahensyn gennemføres bekæmpelse af vildtlevende mink, som forekommer i området.</w:t>
      </w:r>
    </w:p>
    <w:p w14:paraId="203B7A82" w14:textId="6AF14C15" w:rsidR="009E509D" w:rsidRPr="009B718F" w:rsidRDefault="009E509D" w:rsidP="000B0A75"/>
    <w:p w14:paraId="21786F0A" w14:textId="77777777" w:rsidR="005F5718" w:rsidRDefault="005F5718" w:rsidP="000B0A75">
      <w:pPr>
        <w:rPr>
          <w:b/>
          <w:bCs/>
        </w:rPr>
      </w:pPr>
    </w:p>
    <w:p w14:paraId="7D7265A6" w14:textId="7FC41C23" w:rsidR="00EF7B8C" w:rsidRDefault="00EF7B8C" w:rsidP="000B0A75">
      <w:pPr>
        <w:rPr>
          <w:b/>
          <w:bCs/>
        </w:rPr>
      </w:pPr>
      <w:r w:rsidRPr="00EF7B8C">
        <w:rPr>
          <w:b/>
          <w:bCs/>
        </w:rPr>
        <w:t xml:space="preserve">Nr. 146 Hejede Overdrev, </w:t>
      </w:r>
      <w:proofErr w:type="spellStart"/>
      <w:r w:rsidRPr="00EF7B8C">
        <w:rPr>
          <w:b/>
          <w:bCs/>
        </w:rPr>
        <w:t>Valborup</w:t>
      </w:r>
      <w:proofErr w:type="spellEnd"/>
      <w:r w:rsidRPr="00EF7B8C">
        <w:rPr>
          <w:b/>
          <w:bCs/>
        </w:rPr>
        <w:t xml:space="preserve"> Skov og Valsølille Sø</w:t>
      </w:r>
      <w:r>
        <w:rPr>
          <w:b/>
          <w:bCs/>
        </w:rPr>
        <w:t>.</w:t>
      </w:r>
    </w:p>
    <w:p w14:paraId="61DF4E58" w14:textId="232E0048" w:rsidR="00387E18" w:rsidRDefault="00EF7B8C" w:rsidP="000B0A75">
      <w:r>
        <w:t>Ingen bemærkninger.</w:t>
      </w:r>
    </w:p>
    <w:p w14:paraId="36CD8FB1" w14:textId="070E425C" w:rsidR="001F11AF" w:rsidRDefault="001F11AF" w:rsidP="000B0A75"/>
    <w:p w14:paraId="49147AB8" w14:textId="295F0565" w:rsidR="001F11AF" w:rsidRPr="00EF7B8C" w:rsidRDefault="001F11AF" w:rsidP="000B0A75">
      <w:r>
        <w:t>Udarbejdet af Per Frydenlund Nielsen</w:t>
      </w:r>
    </w:p>
    <w:p w14:paraId="26546734" w14:textId="77777777" w:rsidR="000B0A75" w:rsidRDefault="000B0A75" w:rsidP="00C25867"/>
    <w:p w14:paraId="11165C57" w14:textId="1D0452B8" w:rsidR="00C25867" w:rsidRDefault="00C25867" w:rsidP="00C25867">
      <w:pPr>
        <w:ind w:left="360"/>
      </w:pPr>
    </w:p>
    <w:p w14:paraId="49E61EDB" w14:textId="77777777" w:rsidR="00C25867" w:rsidRDefault="00C25867" w:rsidP="00C25867">
      <w:pPr>
        <w:ind w:left="360"/>
      </w:pPr>
    </w:p>
    <w:p w14:paraId="1CEBCEB9" w14:textId="77777777" w:rsidR="00C25867" w:rsidRPr="006E4E17" w:rsidRDefault="00C25867" w:rsidP="00C25867"/>
    <w:p w14:paraId="48301380" w14:textId="77777777" w:rsidR="003C797E" w:rsidRPr="00633CC8" w:rsidRDefault="003C797E" w:rsidP="00633CC8"/>
    <w:sectPr w:rsidR="003C797E" w:rsidRPr="00633C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169DD"/>
    <w:multiLevelType w:val="hybridMultilevel"/>
    <w:tmpl w:val="FE408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661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C8"/>
    <w:rsid w:val="000B0A75"/>
    <w:rsid w:val="00140E61"/>
    <w:rsid w:val="001F11AF"/>
    <w:rsid w:val="002E211A"/>
    <w:rsid w:val="002F0916"/>
    <w:rsid w:val="002F2A66"/>
    <w:rsid w:val="00387E18"/>
    <w:rsid w:val="003C797E"/>
    <w:rsid w:val="00515C23"/>
    <w:rsid w:val="005653D5"/>
    <w:rsid w:val="005D1A5B"/>
    <w:rsid w:val="005F5718"/>
    <w:rsid w:val="00633CC8"/>
    <w:rsid w:val="006550AC"/>
    <w:rsid w:val="00662667"/>
    <w:rsid w:val="006E4E17"/>
    <w:rsid w:val="00915777"/>
    <w:rsid w:val="009B718F"/>
    <w:rsid w:val="009E509D"/>
    <w:rsid w:val="00AB1CEE"/>
    <w:rsid w:val="00AF766A"/>
    <w:rsid w:val="00C25867"/>
    <w:rsid w:val="00C678A8"/>
    <w:rsid w:val="00D15189"/>
    <w:rsid w:val="00D94E95"/>
    <w:rsid w:val="00ED4075"/>
    <w:rsid w:val="00EF7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9C0"/>
  <w15:chartTrackingRefBased/>
  <w15:docId w15:val="{DCF7A14A-426C-46FF-A80F-254009E3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1100">
      <w:bodyDiv w:val="1"/>
      <w:marLeft w:val="0"/>
      <w:marRight w:val="0"/>
      <w:marTop w:val="0"/>
      <w:marBottom w:val="0"/>
      <w:divBdr>
        <w:top w:val="none" w:sz="0" w:space="0" w:color="auto"/>
        <w:left w:val="none" w:sz="0" w:space="0" w:color="auto"/>
        <w:bottom w:val="none" w:sz="0" w:space="0" w:color="auto"/>
        <w:right w:val="none" w:sz="0" w:space="0" w:color="auto"/>
      </w:divBdr>
      <w:divsChild>
        <w:div w:id="429621049">
          <w:marLeft w:val="0"/>
          <w:marRight w:val="0"/>
          <w:marTop w:val="0"/>
          <w:marBottom w:val="0"/>
          <w:divBdr>
            <w:top w:val="none" w:sz="0" w:space="0" w:color="auto"/>
            <w:left w:val="none" w:sz="0" w:space="0" w:color="auto"/>
            <w:bottom w:val="none" w:sz="0" w:space="0" w:color="auto"/>
            <w:right w:val="none" w:sz="0" w:space="0" w:color="auto"/>
          </w:divBdr>
        </w:div>
        <w:div w:id="1659991267">
          <w:marLeft w:val="0"/>
          <w:marRight w:val="0"/>
          <w:marTop w:val="0"/>
          <w:marBottom w:val="0"/>
          <w:divBdr>
            <w:top w:val="none" w:sz="0" w:space="0" w:color="auto"/>
            <w:left w:val="none" w:sz="0" w:space="0" w:color="auto"/>
            <w:bottom w:val="none" w:sz="0" w:space="0" w:color="auto"/>
            <w:right w:val="none" w:sz="0" w:space="0" w:color="auto"/>
          </w:divBdr>
        </w:div>
        <w:div w:id="1357466954">
          <w:marLeft w:val="0"/>
          <w:marRight w:val="0"/>
          <w:marTop w:val="0"/>
          <w:marBottom w:val="0"/>
          <w:divBdr>
            <w:top w:val="none" w:sz="0" w:space="0" w:color="auto"/>
            <w:left w:val="none" w:sz="0" w:space="0" w:color="auto"/>
            <w:bottom w:val="none" w:sz="0" w:space="0" w:color="auto"/>
            <w:right w:val="none" w:sz="0" w:space="0" w:color="auto"/>
          </w:divBdr>
        </w:div>
        <w:div w:id="591160993">
          <w:marLeft w:val="0"/>
          <w:marRight w:val="0"/>
          <w:marTop w:val="0"/>
          <w:marBottom w:val="0"/>
          <w:divBdr>
            <w:top w:val="none" w:sz="0" w:space="0" w:color="auto"/>
            <w:left w:val="none" w:sz="0" w:space="0" w:color="auto"/>
            <w:bottom w:val="none" w:sz="0" w:space="0" w:color="auto"/>
            <w:right w:val="none" w:sz="0" w:space="0" w:color="auto"/>
          </w:divBdr>
        </w:div>
        <w:div w:id="1330060298">
          <w:marLeft w:val="0"/>
          <w:marRight w:val="0"/>
          <w:marTop w:val="0"/>
          <w:marBottom w:val="0"/>
          <w:divBdr>
            <w:top w:val="none" w:sz="0" w:space="0" w:color="auto"/>
            <w:left w:val="none" w:sz="0" w:space="0" w:color="auto"/>
            <w:bottom w:val="none" w:sz="0" w:space="0" w:color="auto"/>
            <w:right w:val="none" w:sz="0" w:space="0" w:color="auto"/>
          </w:divBdr>
        </w:div>
        <w:div w:id="929966321">
          <w:marLeft w:val="0"/>
          <w:marRight w:val="0"/>
          <w:marTop w:val="0"/>
          <w:marBottom w:val="0"/>
          <w:divBdr>
            <w:top w:val="none" w:sz="0" w:space="0" w:color="auto"/>
            <w:left w:val="none" w:sz="0" w:space="0" w:color="auto"/>
            <w:bottom w:val="none" w:sz="0" w:space="0" w:color="auto"/>
            <w:right w:val="none" w:sz="0" w:space="0" w:color="auto"/>
          </w:divBdr>
        </w:div>
        <w:div w:id="902328768">
          <w:marLeft w:val="0"/>
          <w:marRight w:val="0"/>
          <w:marTop w:val="0"/>
          <w:marBottom w:val="0"/>
          <w:divBdr>
            <w:top w:val="none" w:sz="0" w:space="0" w:color="auto"/>
            <w:left w:val="none" w:sz="0" w:space="0" w:color="auto"/>
            <w:bottom w:val="none" w:sz="0" w:space="0" w:color="auto"/>
            <w:right w:val="none" w:sz="0" w:space="0" w:color="auto"/>
          </w:divBdr>
        </w:div>
        <w:div w:id="1963224970">
          <w:marLeft w:val="0"/>
          <w:marRight w:val="0"/>
          <w:marTop w:val="0"/>
          <w:marBottom w:val="0"/>
          <w:divBdr>
            <w:top w:val="none" w:sz="0" w:space="0" w:color="auto"/>
            <w:left w:val="none" w:sz="0" w:space="0" w:color="auto"/>
            <w:bottom w:val="none" w:sz="0" w:space="0" w:color="auto"/>
            <w:right w:val="none" w:sz="0" w:space="0" w:color="auto"/>
          </w:divBdr>
        </w:div>
        <w:div w:id="93232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Frydenlund Nielsen</dc:creator>
  <cp:keywords/>
  <dc:description/>
  <cp:lastModifiedBy>Bjarne Bo Jensen</cp:lastModifiedBy>
  <cp:revision>2</cp:revision>
  <dcterms:created xsi:type="dcterms:W3CDTF">2022-05-25T06:22:00Z</dcterms:created>
  <dcterms:modified xsi:type="dcterms:W3CDTF">2022-05-25T06:22:00Z</dcterms:modified>
</cp:coreProperties>
</file>