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F8C06" w14:textId="499A3042" w:rsidR="349EFCBA" w:rsidRPr="007E2034" w:rsidRDefault="0045327B" w:rsidP="349EFCBA">
      <w:pPr>
        <w:rPr>
          <w:sz w:val="14"/>
        </w:rPr>
      </w:pPr>
      <w:r w:rsidRPr="007E2034">
        <w:rPr>
          <w:b/>
          <w:bCs/>
          <w:noProof/>
          <w:sz w:val="40"/>
          <w:szCs w:val="56"/>
          <w:u w:val="single"/>
          <w:lang w:val="nl-BE" w:eastAsia="nl-BE"/>
        </w:rPr>
        <w:drawing>
          <wp:anchor distT="0" distB="0" distL="114300" distR="114300" simplePos="0" relativeHeight="251659264" behindDoc="1" locked="0" layoutInCell="1" allowOverlap="1" wp14:anchorId="1273406A" wp14:editId="65DC621F">
            <wp:simplePos x="0" y="0"/>
            <wp:positionH relativeFrom="margin">
              <wp:posOffset>4782820</wp:posOffset>
            </wp:positionH>
            <wp:positionV relativeFrom="paragraph">
              <wp:posOffset>0</wp:posOffset>
            </wp:positionV>
            <wp:extent cx="1588770" cy="1798320"/>
            <wp:effectExtent l="0" t="0" r="0" b="0"/>
            <wp:wrapSquare wrapText="bothSides"/>
            <wp:docPr id="63" name="Picture 63"/>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rotWithShape="1">
                    <a:blip r:embed="rId5" cstate="print">
                      <a:extLst>
                        <a:ext uri="{28A0092B-C50C-407E-A947-70E740481C1C}">
                          <a14:useLocalDpi xmlns:a14="http://schemas.microsoft.com/office/drawing/2010/main" val="0"/>
                        </a:ext>
                      </a:extLst>
                    </a:blip>
                    <a:srcRect l="19306" t="10625" r="18553" b="11875"/>
                    <a:stretch/>
                  </pic:blipFill>
                  <pic:spPr bwMode="auto">
                    <a:xfrm>
                      <a:off x="0" y="0"/>
                      <a:ext cx="1588770" cy="1798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F1F47">
        <w:rPr>
          <w:b/>
          <w:bCs/>
          <w:sz w:val="40"/>
          <w:szCs w:val="56"/>
          <w:u w:val="single"/>
        </w:rPr>
        <w:t>Groepskamp 2018-2019</w:t>
      </w:r>
      <w:bookmarkStart w:id="0" w:name="_GoBack"/>
      <w:bookmarkEnd w:id="0"/>
    </w:p>
    <w:p w14:paraId="64A31B73" w14:textId="022F79E2" w:rsidR="005F1F47" w:rsidRDefault="349EFCBA" w:rsidP="00C55403">
      <w:pPr>
        <w:rPr>
          <w:szCs w:val="26"/>
        </w:rPr>
      </w:pPr>
      <w:r w:rsidRPr="00E2136D">
        <w:rPr>
          <w:szCs w:val="26"/>
        </w:rPr>
        <w:t>Beste ouders</w:t>
      </w:r>
      <w:r w:rsidR="007E2034">
        <w:rPr>
          <w:szCs w:val="26"/>
        </w:rPr>
        <w:t>,</w:t>
      </w:r>
      <w:r w:rsidR="00C55403">
        <w:rPr>
          <w:szCs w:val="26"/>
        </w:rPr>
        <w:br/>
      </w:r>
    </w:p>
    <w:p w14:paraId="01A22264" w14:textId="67B12646" w:rsidR="005F1F47" w:rsidRDefault="005F1F47" w:rsidP="00C55403">
      <w:pPr>
        <w:rPr>
          <w:szCs w:val="26"/>
        </w:rPr>
      </w:pPr>
      <w:r>
        <w:rPr>
          <w:szCs w:val="26"/>
        </w:rPr>
        <w:t xml:space="preserve">Zoals ondertussen wel geweten is, gaan we dit jaar (eindelijk) nog eens op groepskamp. Dit houdt in dat we met alle takken op hetzelfde kampterrein verblijven. De kampdata hadden we reeds meegedeeld: </w:t>
      </w:r>
    </w:p>
    <w:p w14:paraId="01C0DA21" w14:textId="20D62F50" w:rsidR="005F1F47" w:rsidRDefault="005F1F47" w:rsidP="005F1F47">
      <w:pPr>
        <w:pStyle w:val="Lijstalinea"/>
        <w:numPr>
          <w:ilvl w:val="0"/>
          <w:numId w:val="2"/>
        </w:numPr>
        <w:rPr>
          <w:szCs w:val="26"/>
        </w:rPr>
      </w:pPr>
      <w:r w:rsidRPr="005F1F47">
        <w:rPr>
          <w:szCs w:val="26"/>
        </w:rPr>
        <w:t>Kapoenen</w:t>
      </w:r>
      <w:r>
        <w:rPr>
          <w:szCs w:val="26"/>
        </w:rPr>
        <w:t>: 10 - 15 juli</w:t>
      </w:r>
    </w:p>
    <w:p w14:paraId="17D5D1F6" w14:textId="671B9B98" w:rsidR="005F1F47" w:rsidRDefault="005F1F47" w:rsidP="005F1F47">
      <w:pPr>
        <w:pStyle w:val="Lijstalinea"/>
        <w:numPr>
          <w:ilvl w:val="0"/>
          <w:numId w:val="2"/>
        </w:numPr>
        <w:rPr>
          <w:szCs w:val="26"/>
        </w:rPr>
      </w:pPr>
      <w:r>
        <w:rPr>
          <w:szCs w:val="26"/>
        </w:rPr>
        <w:t>Welpen: 8 - 15 juli</w:t>
      </w:r>
    </w:p>
    <w:p w14:paraId="01202547" w14:textId="3C8F1AC9" w:rsidR="005F1F47" w:rsidRDefault="005F1F47" w:rsidP="005F1F47">
      <w:pPr>
        <w:pStyle w:val="Lijstalinea"/>
        <w:numPr>
          <w:ilvl w:val="0"/>
          <w:numId w:val="2"/>
        </w:numPr>
        <w:rPr>
          <w:szCs w:val="26"/>
        </w:rPr>
      </w:pPr>
      <w:proofErr w:type="spellStart"/>
      <w:r>
        <w:rPr>
          <w:szCs w:val="26"/>
        </w:rPr>
        <w:t>Jonggivers</w:t>
      </w:r>
      <w:proofErr w:type="spellEnd"/>
      <w:r>
        <w:rPr>
          <w:szCs w:val="26"/>
        </w:rPr>
        <w:t>: 4 - 15 juli</w:t>
      </w:r>
    </w:p>
    <w:p w14:paraId="21D4B79A" w14:textId="406631EB" w:rsidR="005F1F47" w:rsidRDefault="005F1F47" w:rsidP="005F1F47">
      <w:pPr>
        <w:pStyle w:val="Lijstalinea"/>
        <w:numPr>
          <w:ilvl w:val="0"/>
          <w:numId w:val="2"/>
        </w:numPr>
        <w:rPr>
          <w:szCs w:val="26"/>
        </w:rPr>
      </w:pPr>
      <w:proofErr w:type="spellStart"/>
      <w:r>
        <w:rPr>
          <w:szCs w:val="26"/>
        </w:rPr>
        <w:t>Givers</w:t>
      </w:r>
      <w:proofErr w:type="spellEnd"/>
      <w:r>
        <w:rPr>
          <w:szCs w:val="26"/>
        </w:rPr>
        <w:t>: 4 - 15 juli</w:t>
      </w:r>
    </w:p>
    <w:p w14:paraId="13086918" w14:textId="0EDC684D" w:rsidR="00851B97" w:rsidRDefault="005F1F47" w:rsidP="005F1F47">
      <w:pPr>
        <w:rPr>
          <w:szCs w:val="26"/>
          <w:lang w:val="nl-BE"/>
        </w:rPr>
      </w:pPr>
      <w:r>
        <w:rPr>
          <w:szCs w:val="26"/>
        </w:rPr>
        <w:t xml:space="preserve">Zoals gebruikelijk op een groepskamp worden de leden gebracht naar het terrein </w:t>
      </w:r>
      <w:r w:rsidR="00D4651F">
        <w:rPr>
          <w:szCs w:val="26"/>
        </w:rPr>
        <w:t xml:space="preserve">en opgehaald op 15 juli rond 12u met de gebruikelijke hotdogs. </w:t>
      </w:r>
      <w:r>
        <w:rPr>
          <w:szCs w:val="26"/>
        </w:rPr>
        <w:t xml:space="preserve">(uiteraard liefst met carpooling, waar wij graag aan meehelpen). Het is de bedoeling dat de leden arriveren op het terrein rond u </w:t>
      </w:r>
      <w:r w:rsidR="00851B97">
        <w:rPr>
          <w:szCs w:val="26"/>
        </w:rPr>
        <w:t xml:space="preserve">10u30 </w:t>
      </w:r>
      <w:r>
        <w:rPr>
          <w:szCs w:val="26"/>
        </w:rPr>
        <w:t>– 11u30</w:t>
      </w:r>
      <w:r w:rsidR="00851B97">
        <w:rPr>
          <w:szCs w:val="26"/>
          <w:lang w:val="nl-BE"/>
        </w:rPr>
        <w:t xml:space="preserve">. </w:t>
      </w:r>
    </w:p>
    <w:p w14:paraId="6D10EBE3" w14:textId="52AD2790" w:rsidR="00851B97" w:rsidRDefault="00851B97" w:rsidP="005F1F47">
      <w:pPr>
        <w:rPr>
          <w:szCs w:val="26"/>
          <w:lang w:val="nl-BE"/>
        </w:rPr>
      </w:pPr>
      <w:r w:rsidRPr="003A76FE">
        <w:rPr>
          <w:szCs w:val="26"/>
          <w:u w:val="single"/>
          <w:lang w:val="nl-BE"/>
        </w:rPr>
        <w:t>Locatie:</w:t>
      </w:r>
      <w:r>
        <w:rPr>
          <w:szCs w:val="26"/>
          <w:lang w:val="nl-BE"/>
        </w:rPr>
        <w:t xml:space="preserve"> </w:t>
      </w:r>
      <w:r w:rsidR="003A76FE">
        <w:rPr>
          <w:szCs w:val="26"/>
          <w:lang w:val="nl-BE"/>
        </w:rPr>
        <w:br/>
      </w:r>
      <w:proofErr w:type="spellStart"/>
      <w:r>
        <w:rPr>
          <w:szCs w:val="26"/>
          <w:lang w:val="nl-BE"/>
        </w:rPr>
        <w:t>Wirtzfeld</w:t>
      </w:r>
      <w:proofErr w:type="spellEnd"/>
      <w:r>
        <w:rPr>
          <w:szCs w:val="26"/>
          <w:lang w:val="nl-BE"/>
        </w:rPr>
        <w:t xml:space="preserve"> (kruispunt </w:t>
      </w:r>
      <w:proofErr w:type="spellStart"/>
      <w:r>
        <w:rPr>
          <w:szCs w:val="26"/>
          <w:lang w:val="nl-BE"/>
        </w:rPr>
        <w:t>Wirtzfeld</w:t>
      </w:r>
      <w:proofErr w:type="spellEnd"/>
      <w:r>
        <w:rPr>
          <w:szCs w:val="26"/>
          <w:lang w:val="nl-BE"/>
        </w:rPr>
        <w:t xml:space="preserve"> – </w:t>
      </w:r>
      <w:proofErr w:type="spellStart"/>
      <w:r>
        <w:rPr>
          <w:szCs w:val="26"/>
          <w:lang w:val="nl-BE"/>
        </w:rPr>
        <w:t>Muhrenberg</w:t>
      </w:r>
      <w:proofErr w:type="spellEnd"/>
      <w:r>
        <w:rPr>
          <w:szCs w:val="26"/>
          <w:lang w:val="nl-BE"/>
        </w:rPr>
        <w:t>) richting het meer van Bütgenbach</w:t>
      </w:r>
    </w:p>
    <w:p w14:paraId="3D73BC82" w14:textId="575A7CBF" w:rsidR="005F1F47" w:rsidRDefault="00851B97" w:rsidP="005F1F47">
      <w:pPr>
        <w:rPr>
          <w:szCs w:val="26"/>
          <w:lang w:val="nl-BE"/>
        </w:rPr>
      </w:pPr>
      <w:r>
        <w:rPr>
          <w:noProof/>
          <w:szCs w:val="26"/>
          <w:lang w:val="nl-BE"/>
        </w:rPr>
        <mc:AlternateContent>
          <mc:Choice Requires="wps">
            <w:drawing>
              <wp:anchor distT="0" distB="0" distL="114300" distR="114300" simplePos="0" relativeHeight="251660288" behindDoc="0" locked="0" layoutInCell="1" allowOverlap="1" wp14:anchorId="1524D0CB" wp14:editId="5C7BFED1">
                <wp:simplePos x="0" y="0"/>
                <wp:positionH relativeFrom="column">
                  <wp:posOffset>1455420</wp:posOffset>
                </wp:positionH>
                <wp:positionV relativeFrom="paragraph">
                  <wp:posOffset>1876425</wp:posOffset>
                </wp:positionV>
                <wp:extent cx="480060" cy="571500"/>
                <wp:effectExtent l="19050" t="0" r="34290" b="38100"/>
                <wp:wrapNone/>
                <wp:docPr id="2" name="Pijl: omlaag 2"/>
                <wp:cNvGraphicFramePr/>
                <a:graphic xmlns:a="http://schemas.openxmlformats.org/drawingml/2006/main">
                  <a:graphicData uri="http://schemas.microsoft.com/office/word/2010/wordprocessingShape">
                    <wps:wsp>
                      <wps:cNvSpPr/>
                      <wps:spPr>
                        <a:xfrm>
                          <a:off x="0" y="0"/>
                          <a:ext cx="480060" cy="571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9DF1AE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jl: omlaag 2" o:spid="_x0000_s1026" type="#_x0000_t67" style="position:absolute;margin-left:114.6pt;margin-top:147.75pt;width:37.8pt;height: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" adj="12528" fillcolor="#5b9bd5 [3204]" strokecolor="#1f4d78 [1604]" strokeweight="1pt"/>
            </w:pict>
          </mc:Fallback>
        </mc:AlternateContent>
      </w:r>
      <w:r>
        <w:rPr>
          <w:szCs w:val="26"/>
          <w:lang w:val="nl-BE"/>
        </w:rPr>
        <w:t xml:space="preserve">  </w:t>
      </w:r>
      <w:r>
        <w:rPr>
          <w:noProof/>
        </w:rPr>
        <w:drawing>
          <wp:inline distT="0" distB="0" distL="0" distR="0" wp14:anchorId="0DDBFDA3" wp14:editId="77EB569C">
            <wp:extent cx="4625340" cy="2917227"/>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9824" t="12915" r="20829" b="20540"/>
                    <a:stretch/>
                  </pic:blipFill>
                  <pic:spPr bwMode="auto">
                    <a:xfrm>
                      <a:off x="0" y="0"/>
                      <a:ext cx="4687635" cy="2956516"/>
                    </a:xfrm>
                    <a:prstGeom prst="rect">
                      <a:avLst/>
                    </a:prstGeom>
                    <a:ln>
                      <a:noFill/>
                    </a:ln>
                    <a:extLst>
                      <a:ext uri="{53640926-AAD7-44D8-BBD7-CCE9431645EC}">
                        <a14:shadowObscured xmlns:a14="http://schemas.microsoft.com/office/drawing/2010/main"/>
                      </a:ext>
                    </a:extLst>
                  </pic:spPr>
                </pic:pic>
              </a:graphicData>
            </a:graphic>
          </wp:inline>
        </w:drawing>
      </w:r>
    </w:p>
    <w:p w14:paraId="622CB1A7" w14:textId="23EB819B" w:rsidR="003A76FE" w:rsidRDefault="003A76FE" w:rsidP="003A76FE">
      <w:pPr>
        <w:rPr>
          <w:szCs w:val="26"/>
          <w:u w:val="single"/>
          <w:lang w:val="nl-BE"/>
        </w:rPr>
      </w:pPr>
      <w:r>
        <w:rPr>
          <w:szCs w:val="26"/>
          <w:lang w:val="nl-BE"/>
        </w:rPr>
        <w:br/>
      </w:r>
      <w:r w:rsidRPr="003A76FE">
        <w:rPr>
          <w:szCs w:val="26"/>
          <w:u w:val="single"/>
          <w:lang w:val="nl-BE"/>
        </w:rPr>
        <w:t>Kostprijs</w:t>
      </w:r>
      <w:r>
        <w:rPr>
          <w:szCs w:val="26"/>
          <w:lang w:val="nl-BE"/>
        </w:rPr>
        <w:t xml:space="preserve"> (indien in het bezit van een vrijetijdspas van de gemeente Schoten, is er korting mogelijk)</w:t>
      </w:r>
      <w:r w:rsidR="00D4651F">
        <w:rPr>
          <w:szCs w:val="26"/>
          <w:lang w:val="nl-BE"/>
        </w:rPr>
        <w:br/>
        <w:t>Kapoenen: €70</w:t>
      </w:r>
      <w:r w:rsidR="00D4651F">
        <w:rPr>
          <w:szCs w:val="26"/>
          <w:lang w:val="nl-BE"/>
        </w:rPr>
        <w:br/>
        <w:t>Welpen: €85</w:t>
      </w:r>
      <w:r w:rsidR="00D4651F">
        <w:rPr>
          <w:szCs w:val="26"/>
          <w:lang w:val="nl-BE"/>
        </w:rPr>
        <w:br/>
        <w:t>(Jong)</w:t>
      </w:r>
      <w:proofErr w:type="spellStart"/>
      <w:r w:rsidR="00D4651F">
        <w:rPr>
          <w:szCs w:val="26"/>
          <w:lang w:val="nl-BE"/>
        </w:rPr>
        <w:t>givers</w:t>
      </w:r>
      <w:proofErr w:type="spellEnd"/>
      <w:r w:rsidR="00D4651F">
        <w:rPr>
          <w:szCs w:val="26"/>
          <w:lang w:val="nl-BE"/>
        </w:rPr>
        <w:t>: €130</w:t>
      </w:r>
      <w:r w:rsidR="00D4651F">
        <w:rPr>
          <w:szCs w:val="26"/>
          <w:lang w:val="nl-BE"/>
        </w:rPr>
        <w:br/>
      </w:r>
      <w:r w:rsidR="00D4651F">
        <w:rPr>
          <w:szCs w:val="26"/>
          <w:lang w:val="nl-BE"/>
        </w:rPr>
        <w:br/>
      </w:r>
      <w:r w:rsidRPr="003A76FE">
        <w:rPr>
          <w:szCs w:val="26"/>
          <w:u w:val="single"/>
          <w:lang w:val="nl-BE"/>
        </w:rPr>
        <w:t>Kampavond</w:t>
      </w:r>
    </w:p>
    <w:p w14:paraId="7E0682FA" w14:textId="183D5524" w:rsidR="003A76FE" w:rsidRDefault="003A76FE" w:rsidP="003A76FE">
      <w:pPr>
        <w:rPr>
          <w:szCs w:val="26"/>
          <w:lang w:val="nl-BE"/>
        </w:rPr>
      </w:pPr>
      <w:r>
        <w:rPr>
          <w:szCs w:val="26"/>
          <w:lang w:val="nl-BE"/>
        </w:rPr>
        <w:t>24 mei houden we een kampavond waar alle nodige info wordt gegeven en waar er vragen kunnen gesteld worden. Iedereen is van harte welkom om 20u op het lokaal. Nadien kan er ook alvast ingeschreven worden.</w:t>
      </w:r>
    </w:p>
    <w:p w14:paraId="428AE8D4" w14:textId="1FD5C9F3" w:rsidR="00D4651F" w:rsidRPr="003A76FE" w:rsidRDefault="00D4651F" w:rsidP="003A76FE">
      <w:pPr>
        <w:rPr>
          <w:szCs w:val="26"/>
          <w:lang w:val="nl-BE"/>
        </w:rPr>
      </w:pPr>
      <w:r>
        <w:rPr>
          <w:szCs w:val="26"/>
          <w:lang w:val="nl-BE"/>
        </w:rPr>
        <w:br/>
        <w:t xml:space="preserve">Stevige linker, de leiding! </w:t>
      </w:r>
    </w:p>
    <w:sectPr w:rsidR="00D4651F" w:rsidRPr="003A76FE" w:rsidSect="0067243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B3417"/>
    <w:multiLevelType w:val="hybridMultilevel"/>
    <w:tmpl w:val="418AA2E0"/>
    <w:lvl w:ilvl="0" w:tplc="04464E3C">
      <w:start w:val="1"/>
      <w:numFmt w:val="bullet"/>
      <w:lvlText w:val=""/>
      <w:lvlJc w:val="left"/>
      <w:pPr>
        <w:ind w:left="720" w:hanging="360"/>
      </w:pPr>
      <w:rPr>
        <w:rFonts w:ascii="Symbol" w:hAnsi="Symbol" w:hint="default"/>
      </w:rPr>
    </w:lvl>
    <w:lvl w:ilvl="1" w:tplc="BE1816A2">
      <w:start w:val="1"/>
      <w:numFmt w:val="bullet"/>
      <w:lvlText w:val="o"/>
      <w:lvlJc w:val="left"/>
      <w:pPr>
        <w:ind w:left="1440" w:hanging="360"/>
      </w:pPr>
      <w:rPr>
        <w:rFonts w:ascii="Courier New" w:hAnsi="Courier New" w:hint="default"/>
      </w:rPr>
    </w:lvl>
    <w:lvl w:ilvl="2" w:tplc="9F32E1BC">
      <w:start w:val="1"/>
      <w:numFmt w:val="bullet"/>
      <w:lvlText w:val=""/>
      <w:lvlJc w:val="left"/>
      <w:pPr>
        <w:ind w:left="2160" w:hanging="360"/>
      </w:pPr>
      <w:rPr>
        <w:rFonts w:ascii="Wingdings" w:hAnsi="Wingdings" w:hint="default"/>
      </w:rPr>
    </w:lvl>
    <w:lvl w:ilvl="3" w:tplc="AB705548">
      <w:start w:val="1"/>
      <w:numFmt w:val="bullet"/>
      <w:lvlText w:val=""/>
      <w:lvlJc w:val="left"/>
      <w:pPr>
        <w:ind w:left="2880" w:hanging="360"/>
      </w:pPr>
      <w:rPr>
        <w:rFonts w:ascii="Symbol" w:hAnsi="Symbol" w:hint="default"/>
      </w:rPr>
    </w:lvl>
    <w:lvl w:ilvl="4" w:tplc="3962CB76">
      <w:start w:val="1"/>
      <w:numFmt w:val="bullet"/>
      <w:lvlText w:val="o"/>
      <w:lvlJc w:val="left"/>
      <w:pPr>
        <w:ind w:left="3600" w:hanging="360"/>
      </w:pPr>
      <w:rPr>
        <w:rFonts w:ascii="Courier New" w:hAnsi="Courier New" w:hint="default"/>
      </w:rPr>
    </w:lvl>
    <w:lvl w:ilvl="5" w:tplc="239C6526">
      <w:start w:val="1"/>
      <w:numFmt w:val="bullet"/>
      <w:lvlText w:val=""/>
      <w:lvlJc w:val="left"/>
      <w:pPr>
        <w:ind w:left="4320" w:hanging="360"/>
      </w:pPr>
      <w:rPr>
        <w:rFonts w:ascii="Wingdings" w:hAnsi="Wingdings" w:hint="default"/>
      </w:rPr>
    </w:lvl>
    <w:lvl w:ilvl="6" w:tplc="DDFC9966">
      <w:start w:val="1"/>
      <w:numFmt w:val="bullet"/>
      <w:lvlText w:val=""/>
      <w:lvlJc w:val="left"/>
      <w:pPr>
        <w:ind w:left="5040" w:hanging="360"/>
      </w:pPr>
      <w:rPr>
        <w:rFonts w:ascii="Symbol" w:hAnsi="Symbol" w:hint="default"/>
      </w:rPr>
    </w:lvl>
    <w:lvl w:ilvl="7" w:tplc="76CAA1C6">
      <w:start w:val="1"/>
      <w:numFmt w:val="bullet"/>
      <w:lvlText w:val="o"/>
      <w:lvlJc w:val="left"/>
      <w:pPr>
        <w:ind w:left="5760" w:hanging="360"/>
      </w:pPr>
      <w:rPr>
        <w:rFonts w:ascii="Courier New" w:hAnsi="Courier New" w:hint="default"/>
      </w:rPr>
    </w:lvl>
    <w:lvl w:ilvl="8" w:tplc="9C14195C">
      <w:start w:val="1"/>
      <w:numFmt w:val="bullet"/>
      <w:lvlText w:val=""/>
      <w:lvlJc w:val="left"/>
      <w:pPr>
        <w:ind w:left="6480" w:hanging="360"/>
      </w:pPr>
      <w:rPr>
        <w:rFonts w:ascii="Wingdings" w:hAnsi="Wingdings" w:hint="default"/>
      </w:rPr>
    </w:lvl>
  </w:abstractNum>
  <w:abstractNum w:abstractNumId="1" w15:restartNumberingAfterBreak="0">
    <w:nsid w:val="0CF65BF2"/>
    <w:multiLevelType w:val="hybridMultilevel"/>
    <w:tmpl w:val="2DF464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791565C7"/>
    <w:multiLevelType w:val="hybridMultilevel"/>
    <w:tmpl w:val="A672CD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9EFCBA"/>
    <w:rsid w:val="00065756"/>
    <w:rsid w:val="00225F8C"/>
    <w:rsid w:val="002C4603"/>
    <w:rsid w:val="002F64D2"/>
    <w:rsid w:val="003A76FE"/>
    <w:rsid w:val="0045327B"/>
    <w:rsid w:val="0046195F"/>
    <w:rsid w:val="005F1F47"/>
    <w:rsid w:val="006711D5"/>
    <w:rsid w:val="00672433"/>
    <w:rsid w:val="00792A2A"/>
    <w:rsid w:val="007E2034"/>
    <w:rsid w:val="00851B97"/>
    <w:rsid w:val="008F7841"/>
    <w:rsid w:val="00C55403"/>
    <w:rsid w:val="00C75DC6"/>
    <w:rsid w:val="00D4651F"/>
    <w:rsid w:val="00E2136D"/>
    <w:rsid w:val="043B9493"/>
    <w:rsid w:val="14BC90B9"/>
    <w:rsid w:val="349EFCBA"/>
    <w:rsid w:val="3B7824DE"/>
    <w:rsid w:val="62FC9D91"/>
    <w:rsid w:val="7FDD2DC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5C8D7"/>
  <w15:docId w15:val="{E0708C74-9CBB-460F-A52C-2748140A1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72433"/>
  </w:style>
  <w:style w:type="paragraph" w:styleId="Kop2">
    <w:name w:val="heading 2"/>
    <w:basedOn w:val="Standaard"/>
    <w:next w:val="Standaard"/>
    <w:link w:val="Kop2Char"/>
    <w:uiPriority w:val="9"/>
    <w:unhideWhenUsed/>
    <w:qFormat/>
    <w:rsid w:val="004619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72433"/>
    <w:rPr>
      <w:color w:val="0563C1" w:themeColor="hyperlink"/>
      <w:u w:val="single"/>
    </w:rPr>
  </w:style>
  <w:style w:type="paragraph" w:styleId="Lijstalinea">
    <w:name w:val="List Paragraph"/>
    <w:basedOn w:val="Standaard"/>
    <w:uiPriority w:val="34"/>
    <w:qFormat/>
    <w:rsid w:val="00672433"/>
    <w:pPr>
      <w:ind w:left="720"/>
      <w:contextualSpacing/>
    </w:pPr>
  </w:style>
  <w:style w:type="character" w:customStyle="1" w:styleId="Kop2Char">
    <w:name w:val="Kop 2 Char"/>
    <w:basedOn w:val="Standaardalinea-lettertype"/>
    <w:link w:val="Kop2"/>
    <w:uiPriority w:val="9"/>
    <w:rsid w:val="0046195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931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kasper de nys</dc:creator>
  <cp:lastModifiedBy>Maarten Van Bockstaele</cp:lastModifiedBy>
  <cp:revision>3</cp:revision>
  <dcterms:created xsi:type="dcterms:W3CDTF">2019-02-22T13:07:00Z</dcterms:created>
  <dcterms:modified xsi:type="dcterms:W3CDTF">2019-02-22T13:43:00Z</dcterms:modified>
</cp:coreProperties>
</file>