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0C09" w14:textId="48198E56" w:rsidR="00F576F1" w:rsidRPr="00E03A55" w:rsidRDefault="00F576F1" w:rsidP="00F576F1">
      <w:pPr>
        <w:spacing w:before="24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E03A55">
        <w:rPr>
          <w:rFonts w:asciiTheme="minorHAnsi" w:hAnsiTheme="minorHAnsi" w:cstheme="minorHAnsi"/>
          <w:b/>
          <w:bCs/>
          <w:sz w:val="24"/>
          <w:szCs w:val="24"/>
        </w:rPr>
        <w:t>Spørgsmål?</w:t>
      </w:r>
    </w:p>
    <w:p w14:paraId="2B6299C0" w14:textId="77777777" w:rsidR="00F576F1" w:rsidRPr="00E03A55" w:rsidRDefault="00F576F1" w:rsidP="00F576F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03A55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inline distT="0" distB="0" distL="0" distR="0" wp14:anchorId="00B1247C" wp14:editId="453D0915">
                <wp:extent cx="2916000" cy="118727"/>
                <wp:effectExtent l="0" t="0" r="17780" b="15240"/>
                <wp:docPr id="1283511018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0" cy="1187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37ED6D" id="Rektangel 2" o:spid="_x0000_s1026" style="width:229.6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" fillcolor="#f2f2f2 [3052]" strokecolor="black [3213]" strokeweight="1.5pt">
                <w10:anchorlock/>
              </v:rect>
            </w:pict>
          </mc:Fallback>
        </mc:AlternateContent>
      </w:r>
    </w:p>
    <w:p w14:paraId="7D4001D3" w14:textId="43F0A3E0" w:rsidR="00F576F1" w:rsidRPr="0023518B" w:rsidRDefault="00F576F1" w:rsidP="0023518B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23518B">
        <w:rPr>
          <w:rFonts w:asciiTheme="minorHAnsi" w:hAnsiTheme="minorHAnsi" w:cstheme="minorHAnsi"/>
          <w:sz w:val="18"/>
          <w:szCs w:val="18"/>
        </w:rPr>
        <w:t xml:space="preserve">Ved spørgsmål er du meget velkommen til at </w:t>
      </w:r>
      <w:r w:rsidR="008162A7" w:rsidRPr="0023518B">
        <w:rPr>
          <w:rFonts w:asciiTheme="minorHAnsi" w:hAnsiTheme="minorHAnsi" w:cstheme="minorHAnsi"/>
          <w:sz w:val="18"/>
          <w:szCs w:val="18"/>
        </w:rPr>
        <w:t xml:space="preserve">kontakte koordinerende </w:t>
      </w:r>
      <w:proofErr w:type="spellStart"/>
      <w:r w:rsidR="008162A7" w:rsidRPr="0023518B">
        <w:rPr>
          <w:rFonts w:asciiTheme="minorHAnsi" w:hAnsiTheme="minorHAnsi" w:cstheme="minorHAnsi"/>
          <w:sz w:val="18"/>
          <w:szCs w:val="18"/>
        </w:rPr>
        <w:t>investigator</w:t>
      </w:r>
      <w:proofErr w:type="spellEnd"/>
      <w:r w:rsidR="008162A7" w:rsidRPr="0023518B">
        <w:rPr>
          <w:rFonts w:asciiTheme="minorHAnsi" w:hAnsiTheme="minorHAnsi" w:cstheme="minorHAnsi"/>
          <w:sz w:val="18"/>
          <w:szCs w:val="18"/>
        </w:rPr>
        <w:t xml:space="preserve"> Marie Schjødt Worm</w:t>
      </w:r>
      <w:r w:rsidR="00CB06C4" w:rsidRPr="0023518B">
        <w:rPr>
          <w:rFonts w:asciiTheme="minorHAnsi" w:hAnsiTheme="minorHAnsi" w:cstheme="minorHAnsi"/>
          <w:sz w:val="18"/>
          <w:szCs w:val="18"/>
        </w:rPr>
        <w:t xml:space="preserve"> (se bagsiden for kontaktoplysninger eller brug nedenstående hotline).</w:t>
      </w:r>
    </w:p>
    <w:p w14:paraId="7B68B1AB" w14:textId="77777777" w:rsidR="00CB06C4" w:rsidRPr="00E03A55" w:rsidRDefault="00CB06C4">
      <w:pPr>
        <w:rPr>
          <w:rFonts w:asciiTheme="minorHAnsi" w:hAnsiTheme="minorHAnsi" w:cstheme="minorHAnsi"/>
          <w:sz w:val="20"/>
          <w:szCs w:val="20"/>
        </w:rPr>
      </w:pPr>
    </w:p>
    <w:p w14:paraId="0CAC4912" w14:textId="77777777" w:rsidR="00AC5E98" w:rsidRPr="00E03A55" w:rsidRDefault="00AC5E98">
      <w:pPr>
        <w:rPr>
          <w:rFonts w:asciiTheme="minorHAnsi" w:hAnsiTheme="minorHAnsi" w:cstheme="minorHAnsi"/>
          <w:sz w:val="20"/>
          <w:szCs w:val="20"/>
        </w:rPr>
      </w:pPr>
    </w:p>
    <w:p w14:paraId="55ABC1D9" w14:textId="59F6CE17" w:rsidR="00AC5E98" w:rsidRPr="00E03A55" w:rsidRDefault="00AC5E98">
      <w:pPr>
        <w:rPr>
          <w:rFonts w:asciiTheme="minorHAnsi" w:hAnsiTheme="minorHAnsi" w:cstheme="minorHAnsi"/>
          <w:sz w:val="20"/>
          <w:szCs w:val="20"/>
        </w:rPr>
      </w:pPr>
      <w:r w:rsidRPr="00E03A55">
        <w:rPr>
          <w:rFonts w:asciiTheme="minorHAnsi" w:hAnsiTheme="minorHAnsi" w:cstheme="minorHAnsi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D1B86" wp14:editId="396758EC">
                <wp:simplePos x="0" y="0"/>
                <wp:positionH relativeFrom="column">
                  <wp:posOffset>-15240</wp:posOffset>
                </wp:positionH>
                <wp:positionV relativeFrom="paragraph">
                  <wp:posOffset>103505</wp:posOffset>
                </wp:positionV>
                <wp:extent cx="2880000" cy="1980000"/>
                <wp:effectExtent l="19050" t="19050" r="15875" b="20320"/>
                <wp:wrapNone/>
                <wp:docPr id="1634487464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9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3AAE191" w14:textId="20CBA6EE" w:rsidR="00AC5E98" w:rsidRPr="005E1174" w:rsidRDefault="00AC5E98" w:rsidP="00200DD6">
                            <w:pPr>
                              <w:spacing w:before="240" w:after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E1174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Brug for hjælp?</w:t>
                            </w:r>
                          </w:p>
                          <w:p w14:paraId="1EAA74DA" w14:textId="06BF5B61" w:rsidR="00AC5E98" w:rsidRPr="00DB3C88" w:rsidRDefault="00AC5E98" w:rsidP="00366BA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DB3C88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Ring til DOPE-ICU </w:t>
                            </w:r>
                            <w:proofErr w:type="spellStart"/>
                            <w:r w:rsidRPr="00DB3C88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feasibility</w:t>
                            </w:r>
                            <w:proofErr w:type="spellEnd"/>
                            <w:r w:rsidRPr="00DB3C88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hotline</w:t>
                            </w:r>
                          </w:p>
                          <w:p w14:paraId="772E93F8" w14:textId="3AB5F8AB" w:rsidR="00AC5E98" w:rsidRPr="0086547A" w:rsidRDefault="00AC5E98" w:rsidP="00366BA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547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+45 </w:t>
                            </w:r>
                            <w:r w:rsidR="0099125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41</w:t>
                            </w:r>
                            <w:r w:rsidR="0051506F" w:rsidRPr="0086547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125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1A15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51506F" w:rsidRPr="0086547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125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76</w:t>
                            </w:r>
                            <w:r w:rsidR="0051506F" w:rsidRPr="0086547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125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02</w:t>
                            </w:r>
                          </w:p>
                          <w:p w14:paraId="5DC46FB7" w14:textId="1C1D19D0" w:rsidR="0051506F" w:rsidRPr="005E1174" w:rsidRDefault="0051506F" w:rsidP="00AC5E9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E1174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døgnet rundt</w:t>
                            </w:r>
                          </w:p>
                          <w:p w14:paraId="230E5BB7" w14:textId="77777777" w:rsidR="00366BAD" w:rsidRPr="005E1174" w:rsidRDefault="00366BAD" w:rsidP="00200DD6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27CF445" w14:textId="6AE62005" w:rsidR="0051506F" w:rsidRPr="005E1174" w:rsidRDefault="0051506F" w:rsidP="00366BA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E1174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eller e-mail:</w:t>
                            </w:r>
                          </w:p>
                          <w:p w14:paraId="28DF2AFC" w14:textId="4D91BE5A" w:rsidR="0051506F" w:rsidRPr="005E1174" w:rsidRDefault="005A75C1" w:rsidP="005E1174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o</w:t>
                            </w:r>
                            <w:r w:rsidR="00BD17C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schjoerring</w:t>
                            </w:r>
                            <w:r w:rsidR="00366BAD" w:rsidRPr="005E1174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@</w:t>
                            </w:r>
                            <w:r w:rsidR="00BD17C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rn</w:t>
                            </w:r>
                            <w:r w:rsidR="00366BAD" w:rsidRPr="005E1174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  <w:r w:rsidR="000845BF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D1B86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-1.2pt;margin-top:8.15pt;width:226.75pt;height:1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" fillcolor="white [3201]" strokecolor="red" strokeweight="3pt">
                <v:textbox>
                  <w:txbxContent>
                    <w:p w14:paraId="43AAE191" w14:textId="20CBA6EE" w:rsidR="00AC5E98" w:rsidRPr="005E1174" w:rsidRDefault="00AC5E98" w:rsidP="00200DD6">
                      <w:pPr>
                        <w:spacing w:before="240" w:after="0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E1174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Brug for hjælp?</w:t>
                      </w:r>
                    </w:p>
                    <w:p w14:paraId="1EAA74DA" w14:textId="06BF5B61" w:rsidR="00AC5E98" w:rsidRPr="00DB3C88" w:rsidRDefault="00AC5E98" w:rsidP="00366BAD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DB3C88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Ring til DOPE-ICU </w:t>
                      </w:r>
                      <w:proofErr w:type="spellStart"/>
                      <w:r w:rsidRPr="00DB3C88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feasibility</w:t>
                      </w:r>
                      <w:proofErr w:type="spellEnd"/>
                      <w:r w:rsidRPr="00DB3C88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hotline</w:t>
                      </w:r>
                    </w:p>
                    <w:p w14:paraId="772E93F8" w14:textId="3AB5F8AB" w:rsidR="00AC5E98" w:rsidRPr="0086547A" w:rsidRDefault="00AC5E98" w:rsidP="00366BAD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86547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+45 </w:t>
                      </w:r>
                      <w:r w:rsidR="00991258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41</w:t>
                      </w:r>
                      <w:r w:rsidR="0051506F" w:rsidRPr="0086547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91258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1A152C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51506F" w:rsidRPr="0086547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91258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76</w:t>
                      </w:r>
                      <w:r w:rsidR="0051506F" w:rsidRPr="0086547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91258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02</w:t>
                      </w:r>
                    </w:p>
                    <w:p w14:paraId="5DC46FB7" w14:textId="1C1D19D0" w:rsidR="0051506F" w:rsidRPr="005E1174" w:rsidRDefault="0051506F" w:rsidP="00AC5E98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E1174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døgnet rundt</w:t>
                      </w:r>
                    </w:p>
                    <w:p w14:paraId="230E5BB7" w14:textId="77777777" w:rsidR="00366BAD" w:rsidRPr="005E1174" w:rsidRDefault="00366BAD" w:rsidP="00200DD6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27CF445" w14:textId="6AE62005" w:rsidR="0051506F" w:rsidRPr="005E1174" w:rsidRDefault="0051506F" w:rsidP="00366BAD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E1174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eller e-mail:</w:t>
                      </w:r>
                    </w:p>
                    <w:p w14:paraId="28DF2AFC" w14:textId="4D91BE5A" w:rsidR="0051506F" w:rsidRPr="005E1174" w:rsidRDefault="005A75C1" w:rsidP="005E1174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o</w:t>
                      </w:r>
                      <w:r w:rsidR="00BD17C0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schjoerring</w:t>
                      </w:r>
                      <w:r w:rsidR="00366BAD" w:rsidRPr="005E1174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@</w:t>
                      </w:r>
                      <w:r w:rsidR="00BD17C0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rn</w:t>
                      </w:r>
                      <w:r w:rsidR="00366BAD" w:rsidRPr="005E1174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  <w:r w:rsidR="000845BF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dk</w:t>
                      </w:r>
                    </w:p>
                  </w:txbxContent>
                </v:textbox>
              </v:shape>
            </w:pict>
          </mc:Fallback>
        </mc:AlternateContent>
      </w:r>
    </w:p>
    <w:p w14:paraId="6FB83F08" w14:textId="77777777" w:rsidR="00F576F1" w:rsidRPr="00E03A55" w:rsidRDefault="00F576F1">
      <w:pPr>
        <w:rPr>
          <w:rFonts w:asciiTheme="minorHAnsi" w:hAnsiTheme="minorHAnsi" w:cstheme="minorHAnsi"/>
        </w:rPr>
      </w:pPr>
    </w:p>
    <w:p w14:paraId="47CD3AF4" w14:textId="77777777" w:rsidR="00F576F1" w:rsidRPr="00E03A55" w:rsidRDefault="00F576F1">
      <w:pPr>
        <w:rPr>
          <w:rFonts w:asciiTheme="minorHAnsi" w:hAnsiTheme="minorHAnsi" w:cstheme="minorHAnsi"/>
        </w:rPr>
      </w:pPr>
    </w:p>
    <w:p w14:paraId="7C3EE6CB" w14:textId="77777777" w:rsidR="00F576F1" w:rsidRPr="00E03A55" w:rsidRDefault="00F576F1">
      <w:pPr>
        <w:rPr>
          <w:rFonts w:asciiTheme="minorHAnsi" w:hAnsiTheme="minorHAnsi" w:cstheme="minorHAnsi"/>
        </w:rPr>
      </w:pPr>
    </w:p>
    <w:p w14:paraId="7F693AB8" w14:textId="77777777" w:rsidR="00F576F1" w:rsidRPr="00E03A55" w:rsidRDefault="00F576F1">
      <w:pPr>
        <w:rPr>
          <w:rFonts w:asciiTheme="minorHAnsi" w:hAnsiTheme="minorHAnsi" w:cstheme="minorHAnsi"/>
        </w:rPr>
      </w:pPr>
    </w:p>
    <w:p w14:paraId="7C3FC400" w14:textId="77777777" w:rsidR="00F576F1" w:rsidRPr="00E03A55" w:rsidRDefault="00F576F1">
      <w:pPr>
        <w:rPr>
          <w:rFonts w:asciiTheme="minorHAnsi" w:hAnsiTheme="minorHAnsi" w:cstheme="minorHAnsi"/>
        </w:rPr>
      </w:pPr>
    </w:p>
    <w:p w14:paraId="388A4F0D" w14:textId="77777777" w:rsidR="00F576F1" w:rsidRPr="00E03A55" w:rsidRDefault="00F576F1">
      <w:pPr>
        <w:rPr>
          <w:rFonts w:asciiTheme="minorHAnsi" w:hAnsiTheme="minorHAnsi" w:cstheme="minorHAnsi"/>
        </w:rPr>
      </w:pPr>
    </w:p>
    <w:p w14:paraId="1020923E" w14:textId="77777777" w:rsidR="00F576F1" w:rsidRPr="00E03A55" w:rsidRDefault="00F576F1">
      <w:pPr>
        <w:rPr>
          <w:rFonts w:asciiTheme="minorHAnsi" w:hAnsiTheme="minorHAnsi" w:cstheme="minorHAnsi"/>
        </w:rPr>
      </w:pPr>
    </w:p>
    <w:p w14:paraId="73E6C660" w14:textId="77777777" w:rsidR="00F841B0" w:rsidRPr="00E03A55" w:rsidRDefault="00F841B0">
      <w:pPr>
        <w:rPr>
          <w:rFonts w:asciiTheme="minorHAnsi" w:hAnsiTheme="minorHAnsi" w:cstheme="minorHAnsi"/>
        </w:rPr>
      </w:pPr>
    </w:p>
    <w:p w14:paraId="26CC66FF" w14:textId="77777777" w:rsidR="00200DD6" w:rsidRPr="00BE32C4" w:rsidRDefault="00200DD6">
      <w:pPr>
        <w:rPr>
          <w:rFonts w:asciiTheme="minorHAnsi" w:hAnsiTheme="minorHAnsi" w:cstheme="minorHAnsi"/>
        </w:rPr>
      </w:pPr>
    </w:p>
    <w:p w14:paraId="21FF4C4F" w14:textId="5E2041E2" w:rsidR="005A75C1" w:rsidRPr="00BE32C4" w:rsidRDefault="005A75C1" w:rsidP="00671AB9">
      <w:pPr>
        <w:jc w:val="center"/>
        <w:rPr>
          <w:rFonts w:asciiTheme="minorHAnsi" w:hAnsiTheme="minorHAnsi" w:cstheme="minorHAnsi"/>
          <w:sz w:val="28"/>
          <w:szCs w:val="28"/>
        </w:rPr>
      </w:pPr>
      <w:hyperlink r:id="rId9" w:history="1">
        <w:r w:rsidRPr="00BE32C4">
          <w:rPr>
            <w:rStyle w:val="Hyperlink"/>
            <w:rFonts w:asciiTheme="minorHAnsi" w:hAnsiTheme="minorHAnsi" w:cstheme="minorHAnsi"/>
            <w:sz w:val="28"/>
            <w:szCs w:val="28"/>
          </w:rPr>
          <w:t>www.cric.nu/dope-icu</w:t>
        </w:r>
      </w:hyperlink>
      <w:r w:rsidRPr="00BE32C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76A3681" w14:textId="77777777" w:rsidR="005A75C1" w:rsidRPr="00BE32C4" w:rsidRDefault="005A75C1" w:rsidP="00671AB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7AB0D72" w14:textId="66C5136A" w:rsidR="00200DD6" w:rsidRPr="00BE32C4" w:rsidRDefault="005A75C1" w:rsidP="00671AB9">
      <w:pPr>
        <w:jc w:val="center"/>
        <w:rPr>
          <w:rFonts w:asciiTheme="minorHAnsi" w:hAnsiTheme="minorHAnsi" w:cstheme="minorHAnsi"/>
          <w:sz w:val="28"/>
          <w:szCs w:val="28"/>
        </w:rPr>
      </w:pPr>
      <w:hyperlink r:id="rId10" w:history="1">
        <w:r w:rsidRPr="00BE32C4">
          <w:rPr>
            <w:rStyle w:val="Hyperlink"/>
            <w:rFonts w:asciiTheme="minorHAnsi" w:hAnsiTheme="minorHAnsi" w:cstheme="minorHAnsi"/>
            <w:sz w:val="28"/>
            <w:szCs w:val="28"/>
          </w:rPr>
          <w:t>www.redcap.rn.dk</w:t>
        </w:r>
      </w:hyperlink>
      <w:r w:rsidR="00BC2DDB" w:rsidRPr="00BE32C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FDFC920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3F5F7F9C" w14:textId="16EBC842" w:rsidR="00C33122" w:rsidRPr="005A75C1" w:rsidRDefault="00D05D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6E5448" wp14:editId="625C7669">
                <wp:simplePos x="0" y="0"/>
                <wp:positionH relativeFrom="column">
                  <wp:posOffset>-7620</wp:posOffset>
                </wp:positionH>
                <wp:positionV relativeFrom="paragraph">
                  <wp:posOffset>-291465</wp:posOffset>
                </wp:positionV>
                <wp:extent cx="2880000" cy="6768000"/>
                <wp:effectExtent l="0" t="0" r="15875" b="13970"/>
                <wp:wrapNone/>
                <wp:docPr id="1387389986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676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D1564" id="Rektangel 4" o:spid="_x0000_s1026" style="position:absolute;margin-left:-.6pt;margin-top:-22.95pt;width:226.75pt;height:53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" fillcolor="#f2f2f2 [3052]" strokecolor="black [3213]" strokeweight="1.5pt"/>
            </w:pict>
          </mc:Fallback>
        </mc:AlternateContent>
      </w:r>
      <w:r w:rsidR="00733321" w:rsidRPr="00E03A55">
        <w:rPr>
          <w:rFonts w:asciiTheme="minorHAnsi" w:hAnsiTheme="minorHAnsi" w:cstheme="minorHAnsi"/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2FD9B7A7" wp14:editId="272B6ED5">
            <wp:simplePos x="0" y="0"/>
            <wp:positionH relativeFrom="column">
              <wp:posOffset>3354705</wp:posOffset>
            </wp:positionH>
            <wp:positionV relativeFrom="paragraph">
              <wp:posOffset>3810</wp:posOffset>
            </wp:positionV>
            <wp:extent cx="2783840" cy="1691640"/>
            <wp:effectExtent l="0" t="0" r="0" b="3810"/>
            <wp:wrapSquare wrapText="bothSides"/>
            <wp:docPr id="513926874" name="Billede 2" descr="Et billede, der indeholder Font/skrifttype, tekst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926874" name="Billede 2" descr="Et billede, der indeholder Font/skrifttype, tekst, Grafik, logo&#10;&#10;Automatisk generere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590227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4C499BBF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066127B3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2ABD5BAF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0394BE59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356A8E53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4258DDB4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77A596EA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35E67DFD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45602CD4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640415B0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060DB6FD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280E8C3C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545BEAAC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61977E48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6F1E4B5E" w14:textId="0E553FCB" w:rsidR="00C33122" w:rsidRPr="005A75C1" w:rsidRDefault="00E07A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7D0358" wp14:editId="21A04DFE">
                <wp:simplePos x="0" y="0"/>
                <wp:positionH relativeFrom="column">
                  <wp:posOffset>144780</wp:posOffset>
                </wp:positionH>
                <wp:positionV relativeFrom="paragraph">
                  <wp:posOffset>118110</wp:posOffset>
                </wp:positionV>
                <wp:extent cx="2647950" cy="1676400"/>
                <wp:effectExtent l="0" t="0" r="0" b="0"/>
                <wp:wrapNone/>
                <wp:docPr id="353716511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161A1" w14:textId="3AC5A321" w:rsidR="00E07A79" w:rsidRPr="00277044" w:rsidRDefault="00E07A79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7704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Ved </w:t>
                            </w:r>
                            <w:r w:rsidR="00BC34D2" w:rsidRPr="0027704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spørgsmål kontakt:</w:t>
                            </w:r>
                          </w:p>
                          <w:p w14:paraId="7F01D48F" w14:textId="77777777" w:rsidR="001A152C" w:rsidRDefault="001A152C" w:rsidP="001B2CB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140926BD" w14:textId="62D420F9" w:rsidR="00B900D5" w:rsidRPr="00277044" w:rsidRDefault="00BC34D2" w:rsidP="001B2CB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7704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Marie S</w:t>
                            </w:r>
                            <w:r w:rsidR="00B900D5" w:rsidRPr="0027704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  <w:r w:rsidRPr="0027704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Worm, koordinerende </w:t>
                            </w:r>
                            <w:proofErr w:type="spellStart"/>
                            <w:r w:rsidRPr="0027704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investigator</w:t>
                            </w:r>
                            <w:proofErr w:type="spellEnd"/>
                            <w:r w:rsidR="00B900D5" w:rsidRPr="0027704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7907E6F6" w14:textId="6A964FCA" w:rsidR="00FC1629" w:rsidRPr="00134426" w:rsidRDefault="00B900D5" w:rsidP="00FC1629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3442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Tlf</w:t>
                            </w:r>
                            <w:r w:rsidR="00D6082C" w:rsidRPr="0013442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 w:rsidRPr="0013442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 nr:</w:t>
                            </w:r>
                            <w:r w:rsidR="00D6082C" w:rsidRPr="0013442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 +45</w:t>
                            </w:r>
                            <w:r w:rsidRPr="0013442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99125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41</w:t>
                            </w:r>
                            <w:r w:rsidR="001A152C" w:rsidRPr="0013442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99125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4</w:t>
                            </w:r>
                            <w:r w:rsidR="001A152C" w:rsidRPr="0013442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6 </w:t>
                            </w:r>
                            <w:r w:rsidR="0099125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76</w:t>
                            </w:r>
                            <w:r w:rsidR="001A152C" w:rsidRPr="0013442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99125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02</w:t>
                            </w:r>
                            <w:r w:rsidR="00FC1629" w:rsidRPr="0013442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5A3B97C6" w14:textId="00D4A699" w:rsidR="00BC34D2" w:rsidRPr="00134426" w:rsidRDefault="00FC1629" w:rsidP="001B2CB8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3442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E-mail: marie.worm@rn.dk</w:t>
                            </w:r>
                          </w:p>
                          <w:p w14:paraId="697EBD98" w14:textId="77777777" w:rsidR="00D6082C" w:rsidRPr="00277044" w:rsidRDefault="00B900D5" w:rsidP="001B2CB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7704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Olav L. Schjørring</w:t>
                            </w:r>
                            <w:r w:rsidR="00D6082C" w:rsidRPr="0027704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sponsor og initiator </w:t>
                            </w:r>
                          </w:p>
                          <w:p w14:paraId="3BCD4810" w14:textId="20FCE860" w:rsidR="00165744" w:rsidRDefault="00D6082C" w:rsidP="0016574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 w:rsidRPr="0027704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Tlf</w:t>
                            </w:r>
                            <w:proofErr w:type="spellEnd"/>
                            <w:r w:rsidRPr="0027704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. nr.</w:t>
                            </w:r>
                            <w:r w:rsidRPr="0027704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: +45 </w:t>
                            </w:r>
                            <w:r w:rsidR="0099125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41</w:t>
                            </w:r>
                            <w:r w:rsidR="00D27E8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99125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4</w:t>
                            </w:r>
                            <w:r w:rsidR="00D27E8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6 </w:t>
                            </w:r>
                            <w:r w:rsidR="0099125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75</w:t>
                            </w:r>
                            <w:r w:rsidR="00D27E8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99125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83</w:t>
                            </w:r>
                          </w:p>
                          <w:p w14:paraId="573674B8" w14:textId="77777777" w:rsidR="00D27E8D" w:rsidRPr="00165744" w:rsidRDefault="00D27E8D" w:rsidP="00D27E8D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574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E-mail: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o.schjoerring</w:t>
                            </w:r>
                            <w:r w:rsidRPr="0016574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@rn.dk</w:t>
                            </w:r>
                          </w:p>
                          <w:p w14:paraId="42F7546F" w14:textId="77777777" w:rsidR="00165744" w:rsidRPr="00165744" w:rsidRDefault="00165744" w:rsidP="001B2CB8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D0358" id="Tekstfelt 5" o:spid="_x0000_s1027" type="#_x0000_t202" style="position:absolute;margin-left:11.4pt;margin-top:9.3pt;width:208.5pt;height:13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" filled="f" stroked="f" strokeweight=".5pt">
                <v:textbox>
                  <w:txbxContent>
                    <w:p w14:paraId="07D161A1" w14:textId="3AC5A321" w:rsidR="00E07A79" w:rsidRPr="00277044" w:rsidRDefault="00E07A79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7704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Ved </w:t>
                      </w:r>
                      <w:r w:rsidR="00BC34D2" w:rsidRPr="0027704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spørgsmål kontakt:</w:t>
                      </w:r>
                    </w:p>
                    <w:p w14:paraId="7F01D48F" w14:textId="77777777" w:rsidR="001A152C" w:rsidRDefault="001A152C" w:rsidP="001B2CB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140926BD" w14:textId="62D420F9" w:rsidR="00B900D5" w:rsidRPr="00277044" w:rsidRDefault="00BC34D2" w:rsidP="001B2CB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7704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Marie S</w:t>
                      </w:r>
                      <w:r w:rsidR="00B900D5" w:rsidRPr="0027704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  <w:r w:rsidRPr="0027704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Worm, koordinerende </w:t>
                      </w:r>
                      <w:proofErr w:type="spellStart"/>
                      <w:r w:rsidRPr="0027704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investigator</w:t>
                      </w:r>
                      <w:proofErr w:type="spellEnd"/>
                      <w:r w:rsidR="00B900D5" w:rsidRPr="0027704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7907E6F6" w14:textId="6A964FCA" w:rsidR="00FC1629" w:rsidRPr="00134426" w:rsidRDefault="00B900D5" w:rsidP="00FC1629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  <w:r w:rsidRPr="0013442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Tlf</w:t>
                      </w:r>
                      <w:r w:rsidR="00D6082C" w:rsidRPr="0013442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.</w:t>
                      </w:r>
                      <w:r w:rsidRPr="0013442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 nr:</w:t>
                      </w:r>
                      <w:r w:rsidR="00D6082C" w:rsidRPr="0013442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 +45</w:t>
                      </w:r>
                      <w:r w:rsidRPr="0013442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991258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41</w:t>
                      </w:r>
                      <w:r w:rsidR="001A152C" w:rsidRPr="0013442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991258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4</w:t>
                      </w:r>
                      <w:r w:rsidR="001A152C" w:rsidRPr="0013442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6 </w:t>
                      </w:r>
                      <w:r w:rsidR="00991258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76</w:t>
                      </w:r>
                      <w:r w:rsidR="001A152C" w:rsidRPr="0013442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991258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02</w:t>
                      </w:r>
                      <w:r w:rsidR="00FC1629" w:rsidRPr="0013442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5A3B97C6" w14:textId="00D4A699" w:rsidR="00BC34D2" w:rsidRPr="00134426" w:rsidRDefault="00FC1629" w:rsidP="001B2CB8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  <w:r w:rsidRPr="0013442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E-mail: marie.worm@rn.dk</w:t>
                      </w:r>
                    </w:p>
                    <w:p w14:paraId="697EBD98" w14:textId="77777777" w:rsidR="00D6082C" w:rsidRPr="00277044" w:rsidRDefault="00B900D5" w:rsidP="001B2CB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7704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Olav L. Schjørring</w:t>
                      </w:r>
                      <w:r w:rsidR="00D6082C" w:rsidRPr="0027704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, sponsor og initiator </w:t>
                      </w:r>
                    </w:p>
                    <w:p w14:paraId="3BCD4810" w14:textId="20FCE860" w:rsidR="00165744" w:rsidRDefault="00D6082C" w:rsidP="0016574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  <w:proofErr w:type="spellStart"/>
                      <w:r w:rsidRPr="00277044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Tlf</w:t>
                      </w:r>
                      <w:proofErr w:type="spellEnd"/>
                      <w:r w:rsidRPr="00277044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. nr.</w:t>
                      </w:r>
                      <w:r w:rsidRPr="00277044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: +45 </w:t>
                      </w:r>
                      <w:r w:rsidR="00991258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41</w:t>
                      </w:r>
                      <w:r w:rsidR="00D27E8D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991258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4</w:t>
                      </w:r>
                      <w:r w:rsidR="00D27E8D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6 </w:t>
                      </w:r>
                      <w:r w:rsidR="00991258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75</w:t>
                      </w:r>
                      <w:r w:rsidR="00D27E8D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991258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83</w:t>
                      </w:r>
                    </w:p>
                    <w:p w14:paraId="573674B8" w14:textId="77777777" w:rsidR="00D27E8D" w:rsidRPr="00165744" w:rsidRDefault="00D27E8D" w:rsidP="00D27E8D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165744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E-mail: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o.schjoerring</w:t>
                      </w:r>
                      <w:r w:rsidRPr="00165744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@rn.dk</w:t>
                      </w:r>
                    </w:p>
                    <w:p w14:paraId="42F7546F" w14:textId="77777777" w:rsidR="00165744" w:rsidRPr="00165744" w:rsidRDefault="00165744" w:rsidP="001B2CB8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C838A0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572C258C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1ECA0260" w14:textId="77777777" w:rsidR="00C33122" w:rsidRPr="005A75C1" w:rsidRDefault="00C33122">
      <w:pPr>
        <w:rPr>
          <w:rFonts w:asciiTheme="minorHAnsi" w:hAnsiTheme="minorHAnsi" w:cstheme="minorHAnsi"/>
        </w:rPr>
      </w:pPr>
    </w:p>
    <w:p w14:paraId="3BC552E4" w14:textId="2C2EC2EA" w:rsidR="00C33122" w:rsidRPr="00CD77B0" w:rsidRDefault="00C33122" w:rsidP="00CD77B0">
      <w:pPr>
        <w:jc w:val="center"/>
        <w:rPr>
          <w:rFonts w:asciiTheme="minorHAnsi" w:hAnsiTheme="minorHAnsi" w:cstheme="minorHAnsi"/>
          <w:b/>
          <w:bCs/>
          <w:lang w:val="en-GB"/>
        </w:rPr>
      </w:pPr>
      <w:r w:rsidRPr="00CD77B0">
        <w:rPr>
          <w:rFonts w:asciiTheme="minorHAnsi" w:hAnsiTheme="minorHAnsi" w:cstheme="minorHAnsi"/>
          <w:b/>
          <w:bCs/>
          <w:lang w:val="en-GB"/>
        </w:rPr>
        <w:t>Drainag</w:t>
      </w:r>
      <w:r w:rsidR="00E03A55" w:rsidRPr="00CD77B0">
        <w:rPr>
          <w:rFonts w:asciiTheme="minorHAnsi" w:hAnsiTheme="minorHAnsi" w:cstheme="minorHAnsi"/>
          <w:b/>
          <w:bCs/>
          <w:lang w:val="en-GB"/>
        </w:rPr>
        <w:t xml:space="preserve">e </w:t>
      </w:r>
      <w:r w:rsidR="00A55DBB" w:rsidRPr="00CD77B0">
        <w:rPr>
          <w:rFonts w:asciiTheme="minorHAnsi" w:hAnsiTheme="minorHAnsi" w:cstheme="minorHAnsi"/>
          <w:b/>
          <w:bCs/>
          <w:lang w:val="en-GB"/>
        </w:rPr>
        <w:t>O</w:t>
      </w:r>
      <w:r w:rsidR="00E03A55" w:rsidRPr="00CD77B0">
        <w:rPr>
          <w:rFonts w:asciiTheme="minorHAnsi" w:hAnsiTheme="minorHAnsi" w:cstheme="minorHAnsi"/>
          <w:b/>
          <w:bCs/>
          <w:lang w:val="en-GB"/>
        </w:rPr>
        <w:t xml:space="preserve">f </w:t>
      </w:r>
      <w:r w:rsidR="00A55DBB" w:rsidRPr="00CD77B0">
        <w:rPr>
          <w:rFonts w:asciiTheme="minorHAnsi" w:hAnsiTheme="minorHAnsi" w:cstheme="minorHAnsi"/>
          <w:b/>
          <w:bCs/>
          <w:lang w:val="en-GB"/>
        </w:rPr>
        <w:t>P</w:t>
      </w:r>
      <w:r w:rsidR="00E03A55" w:rsidRPr="00CD77B0">
        <w:rPr>
          <w:rFonts w:asciiTheme="minorHAnsi" w:hAnsiTheme="minorHAnsi" w:cstheme="minorHAnsi"/>
          <w:b/>
          <w:bCs/>
          <w:lang w:val="en-GB"/>
        </w:rPr>
        <w:t xml:space="preserve">leural </w:t>
      </w:r>
      <w:r w:rsidR="00A55DBB" w:rsidRPr="00CD77B0">
        <w:rPr>
          <w:rFonts w:asciiTheme="minorHAnsi" w:hAnsiTheme="minorHAnsi" w:cstheme="minorHAnsi"/>
          <w:b/>
          <w:bCs/>
          <w:lang w:val="en-GB"/>
        </w:rPr>
        <w:t>E</w:t>
      </w:r>
      <w:r w:rsidR="00E03A55" w:rsidRPr="00CD77B0">
        <w:rPr>
          <w:rFonts w:asciiTheme="minorHAnsi" w:hAnsiTheme="minorHAnsi" w:cstheme="minorHAnsi"/>
          <w:b/>
          <w:bCs/>
          <w:lang w:val="en-GB"/>
        </w:rPr>
        <w:t>ffusions in</w:t>
      </w:r>
      <w:r w:rsidR="00A55DBB" w:rsidRPr="00CD77B0">
        <w:rPr>
          <w:rFonts w:asciiTheme="minorHAnsi" w:hAnsiTheme="minorHAnsi" w:cstheme="minorHAnsi"/>
          <w:b/>
          <w:bCs/>
          <w:lang w:val="en-GB"/>
        </w:rPr>
        <w:t xml:space="preserve"> the Intensive Care Unit (DOPE-ICU) – feasibility trial</w:t>
      </w:r>
    </w:p>
    <w:p w14:paraId="20993D6A" w14:textId="77777777" w:rsidR="00326EE6" w:rsidRDefault="00326EE6">
      <w:pPr>
        <w:rPr>
          <w:rFonts w:asciiTheme="minorHAnsi" w:hAnsiTheme="minorHAnsi" w:cstheme="minorHAnsi"/>
          <w:lang w:val="en-GB"/>
        </w:rPr>
      </w:pPr>
    </w:p>
    <w:p w14:paraId="3BD4EFA0" w14:textId="2EE19EE3" w:rsidR="00C33122" w:rsidRDefault="00CD77B0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noProof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9BEB97" wp14:editId="209D7A03">
                <wp:simplePos x="0" y="0"/>
                <wp:positionH relativeFrom="column">
                  <wp:posOffset>1270</wp:posOffset>
                </wp:positionH>
                <wp:positionV relativeFrom="paragraph">
                  <wp:posOffset>165100</wp:posOffset>
                </wp:positionV>
                <wp:extent cx="2880000" cy="756000"/>
                <wp:effectExtent l="0" t="0" r="15875" b="25400"/>
                <wp:wrapTopAndBottom/>
                <wp:docPr id="619045135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75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51CD4" w14:textId="53846D21" w:rsidR="00CD77B0" w:rsidRPr="00CD77B0" w:rsidRDefault="00CD77B0" w:rsidP="00CD77B0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D77B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Information til fagpersoner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BEB97" id="Tekstfelt 3" o:spid="_x0000_s1028" type="#_x0000_t202" style="position:absolute;margin-left:.1pt;margin-top:13pt;width:226.75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" fillcolor="#f2f2f2 [3052]" strokeweight="1.5pt">
                <v:textbox>
                  <w:txbxContent>
                    <w:p w14:paraId="3EC51CD4" w14:textId="53846D21" w:rsidR="00CD77B0" w:rsidRPr="00CD77B0" w:rsidRDefault="00CD77B0" w:rsidP="00CD77B0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D77B0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Information til fagpersoner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2696C7F" w14:textId="77777777" w:rsidR="00D32687" w:rsidRPr="009A4245" w:rsidRDefault="00D32687" w:rsidP="0023518B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A4245">
        <w:rPr>
          <w:rFonts w:asciiTheme="minorHAnsi" w:hAnsiTheme="minorHAnsi" w:cstheme="minorHAnsi"/>
          <w:sz w:val="18"/>
          <w:szCs w:val="18"/>
        </w:rPr>
        <w:t xml:space="preserve">Din afdeling inkluderer patienter i </w:t>
      </w:r>
    </w:p>
    <w:p w14:paraId="2B1928E0" w14:textId="6508EC98" w:rsidR="00D32687" w:rsidRPr="009A4245" w:rsidRDefault="00D32687" w:rsidP="0023518B">
      <w:pPr>
        <w:spacing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A4245">
        <w:rPr>
          <w:rFonts w:asciiTheme="minorHAnsi" w:hAnsiTheme="minorHAnsi" w:cstheme="minorHAnsi"/>
          <w:b/>
          <w:bCs/>
          <w:sz w:val="18"/>
          <w:szCs w:val="18"/>
        </w:rPr>
        <w:t xml:space="preserve">DOPE-ICU </w:t>
      </w:r>
      <w:proofErr w:type="spellStart"/>
      <w:r w:rsidRPr="009A4245">
        <w:rPr>
          <w:rFonts w:asciiTheme="minorHAnsi" w:hAnsiTheme="minorHAnsi" w:cstheme="minorHAnsi"/>
          <w:b/>
          <w:bCs/>
          <w:sz w:val="18"/>
          <w:szCs w:val="18"/>
        </w:rPr>
        <w:t>feasibility</w:t>
      </w:r>
      <w:proofErr w:type="spellEnd"/>
      <w:r w:rsidRPr="009A424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9A4245">
        <w:rPr>
          <w:rFonts w:asciiTheme="minorHAnsi" w:hAnsiTheme="minorHAnsi" w:cstheme="minorHAnsi"/>
          <w:b/>
          <w:bCs/>
          <w:sz w:val="18"/>
          <w:szCs w:val="18"/>
        </w:rPr>
        <w:t>trial</w:t>
      </w:r>
      <w:proofErr w:type="spellEnd"/>
      <w:r w:rsidRPr="009A4245">
        <w:rPr>
          <w:rFonts w:asciiTheme="minorHAnsi" w:hAnsiTheme="minorHAnsi" w:cstheme="minorHAnsi"/>
          <w:sz w:val="18"/>
          <w:szCs w:val="18"/>
        </w:rPr>
        <w:t>.</w:t>
      </w:r>
    </w:p>
    <w:p w14:paraId="4E9583BC" w14:textId="77777777" w:rsidR="00020DD5" w:rsidRDefault="00020DD5" w:rsidP="0023518B">
      <w:pPr>
        <w:spacing w:before="240" w:line="240" w:lineRule="auto"/>
        <w:rPr>
          <w:rFonts w:asciiTheme="minorHAnsi" w:hAnsiTheme="minorHAnsi" w:cstheme="minorHAnsi"/>
          <w:sz w:val="18"/>
          <w:szCs w:val="18"/>
        </w:rPr>
      </w:pPr>
    </w:p>
    <w:p w14:paraId="091D9837" w14:textId="21121AA9" w:rsidR="004C2A61" w:rsidRPr="009A4245" w:rsidRDefault="004C2A61" w:rsidP="0023518B">
      <w:pPr>
        <w:spacing w:before="240" w:line="240" w:lineRule="auto"/>
        <w:rPr>
          <w:rFonts w:asciiTheme="minorHAnsi" w:hAnsiTheme="minorHAnsi" w:cstheme="minorHAnsi"/>
          <w:sz w:val="18"/>
          <w:szCs w:val="18"/>
        </w:rPr>
      </w:pPr>
      <w:r w:rsidRPr="009A4245">
        <w:rPr>
          <w:rFonts w:asciiTheme="minorHAnsi" w:hAnsiTheme="minorHAnsi" w:cstheme="minorHAnsi"/>
          <w:sz w:val="18"/>
          <w:szCs w:val="18"/>
        </w:rPr>
        <w:t xml:space="preserve">DOPE-ICU </w:t>
      </w:r>
      <w:proofErr w:type="spellStart"/>
      <w:r w:rsidRPr="009A4245">
        <w:rPr>
          <w:rFonts w:asciiTheme="minorHAnsi" w:hAnsiTheme="minorHAnsi" w:cstheme="minorHAnsi"/>
          <w:sz w:val="18"/>
          <w:szCs w:val="18"/>
        </w:rPr>
        <w:t>feasibility</w:t>
      </w:r>
      <w:proofErr w:type="spellEnd"/>
      <w:r w:rsidRPr="009A42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A4245">
        <w:rPr>
          <w:rFonts w:asciiTheme="minorHAnsi" w:hAnsiTheme="minorHAnsi" w:cstheme="minorHAnsi"/>
          <w:sz w:val="18"/>
          <w:szCs w:val="18"/>
        </w:rPr>
        <w:t>trial</w:t>
      </w:r>
      <w:proofErr w:type="spellEnd"/>
      <w:r w:rsidRPr="009A4245">
        <w:rPr>
          <w:rFonts w:asciiTheme="minorHAnsi" w:hAnsiTheme="minorHAnsi" w:cstheme="minorHAnsi"/>
          <w:sz w:val="18"/>
          <w:szCs w:val="18"/>
        </w:rPr>
        <w:t xml:space="preserve"> sammenligne</w:t>
      </w:r>
      <w:r w:rsidR="00DE64B6" w:rsidRPr="009A4245">
        <w:rPr>
          <w:rFonts w:asciiTheme="minorHAnsi" w:hAnsiTheme="minorHAnsi" w:cstheme="minorHAnsi"/>
          <w:sz w:val="18"/>
          <w:szCs w:val="18"/>
        </w:rPr>
        <w:t>r</w:t>
      </w:r>
      <w:r w:rsidR="007959D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959D2">
        <w:rPr>
          <w:rFonts w:asciiTheme="minorHAnsi" w:hAnsiTheme="minorHAnsi" w:cstheme="minorHAnsi"/>
          <w:sz w:val="18"/>
          <w:szCs w:val="18"/>
        </w:rPr>
        <w:t>pleuradrænage</w:t>
      </w:r>
      <w:proofErr w:type="spellEnd"/>
      <w:r w:rsidR="007959D2">
        <w:rPr>
          <w:rFonts w:asciiTheme="minorHAnsi" w:hAnsiTheme="minorHAnsi" w:cstheme="minorHAnsi"/>
          <w:sz w:val="18"/>
          <w:szCs w:val="18"/>
        </w:rPr>
        <w:t xml:space="preserve"> vs. </w:t>
      </w:r>
      <w:r w:rsidR="00F376AE">
        <w:rPr>
          <w:rFonts w:asciiTheme="minorHAnsi" w:hAnsiTheme="minorHAnsi" w:cstheme="minorHAnsi"/>
          <w:sz w:val="18"/>
          <w:szCs w:val="18"/>
        </w:rPr>
        <w:t>i</w:t>
      </w:r>
      <w:r w:rsidR="007959D2">
        <w:rPr>
          <w:rFonts w:asciiTheme="minorHAnsi" w:hAnsiTheme="minorHAnsi" w:cstheme="minorHAnsi"/>
          <w:sz w:val="18"/>
          <w:szCs w:val="18"/>
        </w:rPr>
        <w:t xml:space="preserve">ngen </w:t>
      </w:r>
      <w:proofErr w:type="spellStart"/>
      <w:r w:rsidR="007959D2">
        <w:rPr>
          <w:rFonts w:asciiTheme="minorHAnsi" w:hAnsiTheme="minorHAnsi" w:cstheme="minorHAnsi"/>
          <w:sz w:val="18"/>
          <w:szCs w:val="18"/>
        </w:rPr>
        <w:t>pleuradrænage</w:t>
      </w:r>
      <w:proofErr w:type="spellEnd"/>
      <w:r w:rsidR="007959D2">
        <w:rPr>
          <w:rFonts w:asciiTheme="minorHAnsi" w:hAnsiTheme="minorHAnsi" w:cstheme="minorHAnsi"/>
          <w:sz w:val="18"/>
          <w:szCs w:val="18"/>
        </w:rPr>
        <w:t xml:space="preserve"> til</w:t>
      </w:r>
      <w:r w:rsidRPr="009A4245">
        <w:rPr>
          <w:rFonts w:asciiTheme="minorHAnsi" w:hAnsiTheme="minorHAnsi" w:cstheme="minorHAnsi"/>
          <w:sz w:val="18"/>
          <w:szCs w:val="18"/>
        </w:rPr>
        <w:t xml:space="preserve"> </w:t>
      </w:r>
      <w:r w:rsidR="00772217" w:rsidRPr="009A4245">
        <w:rPr>
          <w:rFonts w:asciiTheme="minorHAnsi" w:hAnsiTheme="minorHAnsi" w:cstheme="minorHAnsi"/>
          <w:sz w:val="18"/>
          <w:szCs w:val="18"/>
        </w:rPr>
        <w:t>behandl</w:t>
      </w:r>
      <w:r w:rsidR="00DF4EEE" w:rsidRPr="009A4245">
        <w:rPr>
          <w:rFonts w:asciiTheme="minorHAnsi" w:hAnsiTheme="minorHAnsi" w:cstheme="minorHAnsi"/>
          <w:sz w:val="18"/>
          <w:szCs w:val="18"/>
        </w:rPr>
        <w:t>ing</w:t>
      </w:r>
      <w:r w:rsidR="00772217" w:rsidRPr="009A4245">
        <w:rPr>
          <w:rFonts w:asciiTheme="minorHAnsi" w:hAnsiTheme="minorHAnsi" w:cstheme="minorHAnsi"/>
          <w:sz w:val="18"/>
          <w:szCs w:val="18"/>
        </w:rPr>
        <w:t xml:space="preserve"> af </w:t>
      </w:r>
      <w:proofErr w:type="spellStart"/>
      <w:r w:rsidR="00772217" w:rsidRPr="009A4245">
        <w:rPr>
          <w:rFonts w:asciiTheme="minorHAnsi" w:hAnsiTheme="minorHAnsi" w:cstheme="minorHAnsi"/>
          <w:sz w:val="18"/>
          <w:szCs w:val="18"/>
        </w:rPr>
        <w:t>pleuraeffusion</w:t>
      </w:r>
      <w:proofErr w:type="spellEnd"/>
      <w:r w:rsidR="00772217" w:rsidRPr="009A4245">
        <w:rPr>
          <w:rFonts w:asciiTheme="minorHAnsi" w:hAnsiTheme="minorHAnsi" w:cstheme="minorHAnsi"/>
          <w:sz w:val="18"/>
          <w:szCs w:val="18"/>
        </w:rPr>
        <w:t xml:space="preserve"> </w:t>
      </w:r>
      <w:r w:rsidR="00DC2806">
        <w:rPr>
          <w:rFonts w:asciiTheme="minorHAnsi" w:hAnsiTheme="minorHAnsi" w:cstheme="minorHAnsi"/>
          <w:sz w:val="18"/>
          <w:szCs w:val="18"/>
        </w:rPr>
        <w:t xml:space="preserve">og respirationssvigt </w:t>
      </w:r>
      <w:r w:rsidR="00772217" w:rsidRPr="009A4245">
        <w:rPr>
          <w:rFonts w:asciiTheme="minorHAnsi" w:hAnsiTheme="minorHAnsi" w:cstheme="minorHAnsi"/>
          <w:sz w:val="18"/>
          <w:szCs w:val="18"/>
        </w:rPr>
        <w:t>hos intensivpatienter</w:t>
      </w:r>
      <w:r w:rsidR="0013432E" w:rsidRPr="009A4245">
        <w:rPr>
          <w:rFonts w:asciiTheme="minorHAnsi" w:hAnsiTheme="minorHAnsi" w:cstheme="minorHAnsi"/>
          <w:sz w:val="18"/>
          <w:szCs w:val="18"/>
        </w:rPr>
        <w:t>.</w:t>
      </w:r>
    </w:p>
    <w:p w14:paraId="723D10D3" w14:textId="01AEEFE1" w:rsidR="0013432E" w:rsidRPr="009A4245" w:rsidRDefault="0013432E" w:rsidP="0023518B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A4245">
        <w:rPr>
          <w:rFonts w:asciiTheme="minorHAnsi" w:hAnsiTheme="minorHAnsi" w:cstheme="minorHAnsi"/>
          <w:sz w:val="18"/>
          <w:szCs w:val="18"/>
        </w:rPr>
        <w:t xml:space="preserve">DOPE-ICU </w:t>
      </w:r>
      <w:proofErr w:type="spellStart"/>
      <w:r w:rsidRPr="009A4245">
        <w:rPr>
          <w:rFonts w:asciiTheme="minorHAnsi" w:hAnsiTheme="minorHAnsi" w:cstheme="minorHAnsi"/>
          <w:sz w:val="18"/>
          <w:szCs w:val="18"/>
        </w:rPr>
        <w:t>feasibility</w:t>
      </w:r>
      <w:proofErr w:type="spellEnd"/>
      <w:r w:rsidRPr="009A42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A4245">
        <w:rPr>
          <w:rFonts w:asciiTheme="minorHAnsi" w:hAnsiTheme="minorHAnsi" w:cstheme="minorHAnsi"/>
          <w:sz w:val="18"/>
          <w:szCs w:val="18"/>
        </w:rPr>
        <w:t>trial</w:t>
      </w:r>
      <w:proofErr w:type="spellEnd"/>
      <w:r w:rsidRPr="009A4245">
        <w:rPr>
          <w:rFonts w:asciiTheme="minorHAnsi" w:hAnsiTheme="minorHAnsi" w:cstheme="minorHAnsi"/>
          <w:sz w:val="18"/>
          <w:szCs w:val="18"/>
        </w:rPr>
        <w:t xml:space="preserve"> inkluderer 88 patienter på </w:t>
      </w:r>
      <w:r w:rsidR="00DC2806">
        <w:rPr>
          <w:rFonts w:asciiTheme="minorHAnsi" w:hAnsiTheme="minorHAnsi" w:cstheme="minorHAnsi"/>
          <w:sz w:val="18"/>
          <w:szCs w:val="18"/>
        </w:rPr>
        <w:t xml:space="preserve">flere </w:t>
      </w:r>
      <w:r w:rsidRPr="009A4245">
        <w:rPr>
          <w:rFonts w:asciiTheme="minorHAnsi" w:hAnsiTheme="minorHAnsi" w:cstheme="minorHAnsi"/>
          <w:sz w:val="18"/>
          <w:szCs w:val="18"/>
        </w:rPr>
        <w:t>intensivafdelinger i Danmark.</w:t>
      </w:r>
    </w:p>
    <w:p w14:paraId="0767A1A8" w14:textId="62727AFE" w:rsidR="00DE64B6" w:rsidRPr="005B52F7" w:rsidRDefault="00020DD5" w:rsidP="005B52F7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5B52F7">
        <w:rPr>
          <w:rFonts w:asciiTheme="minorHAnsi" w:hAnsiTheme="minorHAnsi" w:cstheme="minorHAnsi"/>
          <w:sz w:val="18"/>
          <w:szCs w:val="18"/>
        </w:rPr>
        <w:t xml:space="preserve">DOPE-ICU </w:t>
      </w:r>
      <w:proofErr w:type="spellStart"/>
      <w:r w:rsidRPr="005B52F7">
        <w:rPr>
          <w:rFonts w:asciiTheme="minorHAnsi" w:hAnsiTheme="minorHAnsi" w:cstheme="minorHAnsi"/>
          <w:sz w:val="18"/>
          <w:szCs w:val="18"/>
        </w:rPr>
        <w:t>feasibility</w:t>
      </w:r>
      <w:proofErr w:type="spellEnd"/>
      <w:r w:rsidRPr="005B52F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52F7">
        <w:rPr>
          <w:rFonts w:asciiTheme="minorHAnsi" w:hAnsiTheme="minorHAnsi" w:cstheme="minorHAnsi"/>
          <w:sz w:val="18"/>
          <w:szCs w:val="18"/>
        </w:rPr>
        <w:t>trial</w:t>
      </w:r>
      <w:proofErr w:type="spellEnd"/>
      <w:r w:rsidRPr="005B52F7">
        <w:rPr>
          <w:rFonts w:asciiTheme="minorHAnsi" w:hAnsiTheme="minorHAnsi" w:cstheme="minorHAnsi"/>
          <w:sz w:val="18"/>
          <w:szCs w:val="18"/>
        </w:rPr>
        <w:t xml:space="preserve"> er godkendt af </w:t>
      </w:r>
      <w:r w:rsidR="00AD5CB4" w:rsidRPr="005B52F7">
        <w:rPr>
          <w:rFonts w:asciiTheme="minorHAnsi" w:hAnsiTheme="minorHAnsi" w:cstheme="minorHAnsi"/>
          <w:sz w:val="18"/>
          <w:szCs w:val="18"/>
        </w:rPr>
        <w:t xml:space="preserve">den </w:t>
      </w:r>
      <w:r w:rsidR="00DB45F8" w:rsidRPr="005B52F7">
        <w:rPr>
          <w:rFonts w:asciiTheme="minorHAnsi" w:hAnsiTheme="minorHAnsi" w:cstheme="minorHAnsi"/>
          <w:sz w:val="18"/>
          <w:szCs w:val="18"/>
        </w:rPr>
        <w:t>Videnskabsetisk</w:t>
      </w:r>
      <w:r w:rsidR="00AD5CB4" w:rsidRPr="005B52F7">
        <w:rPr>
          <w:rFonts w:asciiTheme="minorHAnsi" w:hAnsiTheme="minorHAnsi" w:cstheme="minorHAnsi"/>
          <w:sz w:val="18"/>
          <w:szCs w:val="18"/>
        </w:rPr>
        <w:t>e</w:t>
      </w:r>
      <w:r w:rsidR="00DB45F8" w:rsidRPr="005B52F7">
        <w:rPr>
          <w:rFonts w:asciiTheme="minorHAnsi" w:hAnsiTheme="minorHAnsi" w:cstheme="minorHAnsi"/>
          <w:sz w:val="18"/>
          <w:szCs w:val="18"/>
        </w:rPr>
        <w:t xml:space="preserve"> Komité</w:t>
      </w:r>
      <w:r w:rsidR="00AD5CB4" w:rsidRPr="005B52F7">
        <w:rPr>
          <w:rFonts w:asciiTheme="minorHAnsi" w:hAnsiTheme="minorHAnsi" w:cstheme="minorHAnsi"/>
          <w:sz w:val="18"/>
          <w:szCs w:val="18"/>
        </w:rPr>
        <w:t xml:space="preserve"> for Region Nordjylland.</w:t>
      </w:r>
    </w:p>
    <w:p w14:paraId="580E9550" w14:textId="77777777" w:rsidR="0062117F" w:rsidRPr="00020DD5" w:rsidRDefault="0062117F" w:rsidP="004C2A61">
      <w:pPr>
        <w:rPr>
          <w:rFonts w:asciiTheme="minorHAnsi" w:hAnsiTheme="minorHAnsi" w:cstheme="minorHAnsi"/>
          <w:sz w:val="20"/>
          <w:szCs w:val="20"/>
        </w:rPr>
      </w:pPr>
    </w:p>
    <w:p w14:paraId="064941FC" w14:textId="37D73642" w:rsidR="00AA0F14" w:rsidRPr="00E03A55" w:rsidRDefault="00AA0F14" w:rsidP="0062117F">
      <w:pPr>
        <w:spacing w:before="240" w:after="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E03A55">
        <w:rPr>
          <w:rFonts w:asciiTheme="minorHAnsi" w:hAnsiTheme="minorHAnsi" w:cstheme="minorHAnsi"/>
          <w:noProof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7E934B3E" wp14:editId="4D289310">
            <wp:simplePos x="0" y="0"/>
            <wp:positionH relativeFrom="column">
              <wp:posOffset>-140335</wp:posOffset>
            </wp:positionH>
            <wp:positionV relativeFrom="paragraph">
              <wp:posOffset>3810</wp:posOffset>
            </wp:positionV>
            <wp:extent cx="1981200" cy="1038225"/>
            <wp:effectExtent l="0" t="0" r="0" b="9525"/>
            <wp:wrapTopAndBottom/>
            <wp:docPr id="25609346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93469" name="Billede 256093469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1" b="8179"/>
                    <a:stretch/>
                  </pic:blipFill>
                  <pic:spPr bwMode="auto">
                    <a:xfrm>
                      <a:off x="0" y="0"/>
                      <a:ext cx="1981200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3A55">
        <w:rPr>
          <w:rFonts w:asciiTheme="minorHAnsi" w:hAnsiTheme="minorHAnsi" w:cstheme="minorHAnsi"/>
          <w:b/>
          <w:bCs/>
          <w:sz w:val="24"/>
          <w:szCs w:val="24"/>
          <w:lang w:val="en-GB"/>
        </w:rPr>
        <w:t>Information om DOPE-ICU feasibility trial</w:t>
      </w:r>
    </w:p>
    <w:p w14:paraId="437524E2" w14:textId="77777777" w:rsidR="00AA0F14" w:rsidRPr="00E03A55" w:rsidRDefault="00AA0F14" w:rsidP="00AA0F1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03A55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inline distT="0" distB="0" distL="0" distR="0" wp14:anchorId="0014BEC2" wp14:editId="2314007E">
                <wp:extent cx="2916000" cy="118727"/>
                <wp:effectExtent l="0" t="0" r="17780" b="15240"/>
                <wp:docPr id="2049451609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0" cy="1187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0A4A0" id="Rektangel 2" o:spid="_x0000_s1026" style="width:229.6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" fillcolor="#f2f2f2 [3052]" strokecolor="black [3213]" strokeweight="1.5pt">
                <w10:anchorlock/>
              </v:rect>
            </w:pict>
          </mc:Fallback>
        </mc:AlternateContent>
      </w:r>
    </w:p>
    <w:p w14:paraId="5B13163E" w14:textId="47014AAD" w:rsidR="00AA0F14" w:rsidRPr="00533CCC" w:rsidRDefault="00AA0F14" w:rsidP="00D4404D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533CCC">
        <w:rPr>
          <w:rFonts w:asciiTheme="minorHAnsi" w:hAnsiTheme="minorHAnsi" w:cstheme="minorHAnsi"/>
          <w:b/>
          <w:bCs/>
          <w:sz w:val="18"/>
          <w:szCs w:val="18"/>
          <w:u w:val="single"/>
        </w:rPr>
        <w:t>Baggrund:</w:t>
      </w:r>
    </w:p>
    <w:p w14:paraId="22FE2ED7" w14:textId="65978383" w:rsidR="00AA0F14" w:rsidRPr="00DD1064" w:rsidRDefault="007A2217" w:rsidP="001B2CB8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Pleuraeffusion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er hyppigt forekommende blandt intensivpatienter</w:t>
      </w:r>
      <w:r w:rsidR="00B95A2D">
        <w:rPr>
          <w:rFonts w:asciiTheme="minorHAnsi" w:hAnsiTheme="minorHAnsi" w:cstheme="minorHAnsi"/>
          <w:sz w:val="18"/>
          <w:szCs w:val="18"/>
        </w:rPr>
        <w:t xml:space="preserve"> og ultralydsvejledt anlæggelse af terapeutisk </w:t>
      </w:r>
      <w:proofErr w:type="spellStart"/>
      <w:r w:rsidR="00B95A2D">
        <w:rPr>
          <w:rFonts w:asciiTheme="minorHAnsi" w:hAnsiTheme="minorHAnsi" w:cstheme="minorHAnsi"/>
          <w:sz w:val="18"/>
          <w:szCs w:val="18"/>
        </w:rPr>
        <w:t>pleuradræn</w:t>
      </w:r>
      <w:proofErr w:type="spellEnd"/>
      <w:r w:rsidR="00B95A2D">
        <w:rPr>
          <w:rFonts w:asciiTheme="minorHAnsi" w:hAnsiTheme="minorHAnsi" w:cstheme="minorHAnsi"/>
          <w:sz w:val="18"/>
          <w:szCs w:val="18"/>
        </w:rPr>
        <w:t xml:space="preserve"> er en hyppig procedure</w:t>
      </w:r>
      <w:r w:rsidR="00D27E8D">
        <w:rPr>
          <w:rFonts w:asciiTheme="minorHAnsi" w:hAnsiTheme="minorHAnsi" w:cstheme="minorHAnsi"/>
          <w:sz w:val="18"/>
          <w:szCs w:val="18"/>
        </w:rPr>
        <w:t>,</w:t>
      </w:r>
      <w:r w:rsidR="00B95A2D">
        <w:rPr>
          <w:rFonts w:asciiTheme="minorHAnsi" w:hAnsiTheme="minorHAnsi" w:cstheme="minorHAnsi"/>
          <w:sz w:val="18"/>
          <w:szCs w:val="18"/>
        </w:rPr>
        <w:t xml:space="preserve"> </w:t>
      </w:r>
      <w:r w:rsidR="00B854CF">
        <w:rPr>
          <w:rFonts w:asciiTheme="minorHAnsi" w:hAnsiTheme="minorHAnsi" w:cstheme="minorHAnsi"/>
          <w:sz w:val="18"/>
          <w:szCs w:val="18"/>
        </w:rPr>
        <w:t xml:space="preserve">især på intensivpatienter med respiratorisk svigt. </w:t>
      </w:r>
      <w:r w:rsidR="00A8140B">
        <w:rPr>
          <w:rFonts w:asciiTheme="minorHAnsi" w:hAnsiTheme="minorHAnsi" w:cstheme="minorHAnsi"/>
          <w:sz w:val="18"/>
          <w:szCs w:val="18"/>
        </w:rPr>
        <w:t xml:space="preserve">Terapeutisk </w:t>
      </w:r>
      <w:proofErr w:type="spellStart"/>
      <w:r w:rsidR="00A8140B">
        <w:rPr>
          <w:rFonts w:asciiTheme="minorHAnsi" w:hAnsiTheme="minorHAnsi" w:cstheme="minorHAnsi"/>
          <w:sz w:val="18"/>
          <w:szCs w:val="18"/>
        </w:rPr>
        <w:t>pleuradrænage</w:t>
      </w:r>
      <w:proofErr w:type="spellEnd"/>
      <w:r w:rsidR="00A8140B">
        <w:rPr>
          <w:rFonts w:asciiTheme="minorHAnsi" w:hAnsiTheme="minorHAnsi" w:cstheme="minorHAnsi"/>
          <w:sz w:val="18"/>
          <w:szCs w:val="18"/>
        </w:rPr>
        <w:t xml:space="preserve"> er associeret med bedret </w:t>
      </w:r>
      <w:proofErr w:type="spellStart"/>
      <w:r w:rsidR="00A8140B">
        <w:rPr>
          <w:rFonts w:asciiTheme="minorHAnsi" w:hAnsiTheme="minorHAnsi" w:cstheme="minorHAnsi"/>
          <w:sz w:val="18"/>
          <w:szCs w:val="18"/>
        </w:rPr>
        <w:t>oxygenering</w:t>
      </w:r>
      <w:proofErr w:type="spellEnd"/>
      <w:r w:rsidR="00A8140B">
        <w:rPr>
          <w:rFonts w:asciiTheme="minorHAnsi" w:hAnsiTheme="minorHAnsi" w:cstheme="minorHAnsi"/>
          <w:sz w:val="18"/>
          <w:szCs w:val="18"/>
        </w:rPr>
        <w:t xml:space="preserve"> og </w:t>
      </w:r>
      <w:r w:rsidR="00B6060D">
        <w:rPr>
          <w:rFonts w:asciiTheme="minorHAnsi" w:hAnsiTheme="minorHAnsi" w:cstheme="minorHAnsi"/>
          <w:sz w:val="18"/>
          <w:szCs w:val="18"/>
        </w:rPr>
        <w:t xml:space="preserve">ventilation, men ikke til bedring i kliniske </w:t>
      </w:r>
      <w:proofErr w:type="spellStart"/>
      <w:r w:rsidR="00B6060D">
        <w:rPr>
          <w:rFonts w:asciiTheme="minorHAnsi" w:hAnsiTheme="minorHAnsi" w:cstheme="minorHAnsi"/>
          <w:sz w:val="18"/>
          <w:szCs w:val="18"/>
        </w:rPr>
        <w:t>outcom</w:t>
      </w:r>
      <w:r w:rsidR="00E127CF">
        <w:rPr>
          <w:rFonts w:asciiTheme="minorHAnsi" w:hAnsiTheme="minorHAnsi" w:cstheme="minorHAnsi"/>
          <w:sz w:val="18"/>
          <w:szCs w:val="18"/>
        </w:rPr>
        <w:t>es</w:t>
      </w:r>
      <w:proofErr w:type="spellEnd"/>
      <w:r w:rsidR="00853D59">
        <w:rPr>
          <w:rFonts w:asciiTheme="minorHAnsi" w:hAnsiTheme="minorHAnsi" w:cstheme="minorHAnsi"/>
          <w:sz w:val="18"/>
          <w:szCs w:val="18"/>
        </w:rPr>
        <w:t xml:space="preserve"> som mortalitet og indlæggelses</w:t>
      </w:r>
      <w:r w:rsidR="00D27E8D">
        <w:rPr>
          <w:rFonts w:asciiTheme="minorHAnsi" w:hAnsiTheme="minorHAnsi" w:cstheme="minorHAnsi"/>
          <w:sz w:val="18"/>
          <w:szCs w:val="18"/>
        </w:rPr>
        <w:t>varighed</w:t>
      </w:r>
      <w:r w:rsidR="00E127CF">
        <w:rPr>
          <w:rFonts w:asciiTheme="minorHAnsi" w:hAnsiTheme="minorHAnsi" w:cstheme="minorHAnsi"/>
          <w:sz w:val="18"/>
          <w:szCs w:val="18"/>
        </w:rPr>
        <w:t xml:space="preserve">. </w:t>
      </w:r>
      <w:r w:rsidR="00A92AD9">
        <w:rPr>
          <w:rFonts w:asciiTheme="minorHAnsi" w:hAnsiTheme="minorHAnsi" w:cstheme="minorHAnsi"/>
          <w:sz w:val="18"/>
          <w:szCs w:val="18"/>
        </w:rPr>
        <w:t xml:space="preserve">Anlæggelse af </w:t>
      </w:r>
      <w:proofErr w:type="spellStart"/>
      <w:r w:rsidR="00A92AD9">
        <w:rPr>
          <w:rFonts w:asciiTheme="minorHAnsi" w:hAnsiTheme="minorHAnsi" w:cstheme="minorHAnsi"/>
          <w:sz w:val="18"/>
          <w:szCs w:val="18"/>
        </w:rPr>
        <w:t>pleuradræn</w:t>
      </w:r>
      <w:proofErr w:type="spellEnd"/>
      <w:r w:rsidR="00A92AD9">
        <w:rPr>
          <w:rFonts w:asciiTheme="minorHAnsi" w:hAnsiTheme="minorHAnsi" w:cstheme="minorHAnsi"/>
          <w:sz w:val="18"/>
          <w:szCs w:val="18"/>
        </w:rPr>
        <w:t xml:space="preserve"> er en invasiv procedure med </w:t>
      </w:r>
      <w:r w:rsidR="00D27E8D">
        <w:rPr>
          <w:rFonts w:asciiTheme="minorHAnsi" w:hAnsiTheme="minorHAnsi" w:cstheme="minorHAnsi"/>
          <w:sz w:val="18"/>
          <w:szCs w:val="18"/>
        </w:rPr>
        <w:t xml:space="preserve">en lille </w:t>
      </w:r>
      <w:r w:rsidR="00A92AD9">
        <w:rPr>
          <w:rFonts w:asciiTheme="minorHAnsi" w:hAnsiTheme="minorHAnsi" w:cstheme="minorHAnsi"/>
          <w:sz w:val="18"/>
          <w:szCs w:val="18"/>
        </w:rPr>
        <w:t xml:space="preserve">risiko for pneumothorax, </w:t>
      </w:r>
      <w:proofErr w:type="spellStart"/>
      <w:r w:rsidR="00A92AD9">
        <w:rPr>
          <w:rFonts w:asciiTheme="minorHAnsi" w:hAnsiTheme="minorHAnsi" w:cstheme="minorHAnsi"/>
          <w:sz w:val="18"/>
          <w:szCs w:val="18"/>
        </w:rPr>
        <w:t>hæmothorax</w:t>
      </w:r>
      <w:proofErr w:type="spellEnd"/>
      <w:r w:rsidR="00C6091D">
        <w:rPr>
          <w:rFonts w:asciiTheme="minorHAnsi" w:hAnsiTheme="minorHAnsi" w:cstheme="minorHAnsi"/>
          <w:sz w:val="18"/>
          <w:szCs w:val="18"/>
        </w:rPr>
        <w:t xml:space="preserve"> og</w:t>
      </w:r>
      <w:r w:rsidR="00A92AD9">
        <w:rPr>
          <w:rFonts w:asciiTheme="minorHAnsi" w:hAnsiTheme="minorHAnsi" w:cstheme="minorHAnsi"/>
          <w:sz w:val="18"/>
          <w:szCs w:val="18"/>
        </w:rPr>
        <w:t xml:space="preserve"> </w:t>
      </w:r>
      <w:r w:rsidR="00414359">
        <w:rPr>
          <w:rFonts w:asciiTheme="minorHAnsi" w:hAnsiTheme="minorHAnsi" w:cstheme="minorHAnsi"/>
          <w:sz w:val="18"/>
          <w:szCs w:val="18"/>
        </w:rPr>
        <w:t>infektion</w:t>
      </w:r>
      <w:r w:rsidR="00C6091D">
        <w:rPr>
          <w:rFonts w:asciiTheme="minorHAnsi" w:hAnsiTheme="minorHAnsi" w:cstheme="minorHAnsi"/>
          <w:sz w:val="18"/>
          <w:szCs w:val="18"/>
        </w:rPr>
        <w:t>.</w:t>
      </w:r>
      <w:r w:rsidR="00B63B97">
        <w:rPr>
          <w:rFonts w:asciiTheme="minorHAnsi" w:hAnsiTheme="minorHAnsi" w:cstheme="minorHAnsi"/>
          <w:sz w:val="18"/>
          <w:szCs w:val="18"/>
        </w:rPr>
        <w:t xml:space="preserve"> </w:t>
      </w:r>
      <w:r w:rsidR="00112921">
        <w:rPr>
          <w:rFonts w:asciiTheme="minorHAnsi" w:hAnsiTheme="minorHAnsi" w:cstheme="minorHAnsi"/>
          <w:sz w:val="18"/>
          <w:szCs w:val="18"/>
        </w:rPr>
        <w:t>Overordnet er evi</w:t>
      </w:r>
      <w:r w:rsidR="00A110FE">
        <w:rPr>
          <w:rFonts w:asciiTheme="minorHAnsi" w:hAnsiTheme="minorHAnsi" w:cstheme="minorHAnsi"/>
          <w:sz w:val="18"/>
          <w:szCs w:val="18"/>
        </w:rPr>
        <w:t xml:space="preserve">densen der støtter terapeutisk </w:t>
      </w:r>
      <w:proofErr w:type="spellStart"/>
      <w:r w:rsidR="00A110FE">
        <w:rPr>
          <w:rFonts w:asciiTheme="minorHAnsi" w:hAnsiTheme="minorHAnsi" w:cstheme="minorHAnsi"/>
          <w:sz w:val="18"/>
          <w:szCs w:val="18"/>
        </w:rPr>
        <w:t>pleuradrænage</w:t>
      </w:r>
      <w:proofErr w:type="spellEnd"/>
      <w:r w:rsidR="00A110FE">
        <w:rPr>
          <w:rFonts w:asciiTheme="minorHAnsi" w:hAnsiTheme="minorHAnsi" w:cstheme="minorHAnsi"/>
          <w:sz w:val="18"/>
          <w:szCs w:val="18"/>
        </w:rPr>
        <w:t xml:space="preserve"> på voksne intensivpatienter sparsom</w:t>
      </w:r>
      <w:r w:rsidR="00CD78EB">
        <w:rPr>
          <w:rFonts w:asciiTheme="minorHAnsi" w:hAnsiTheme="minorHAnsi" w:cstheme="minorHAnsi"/>
          <w:sz w:val="18"/>
          <w:szCs w:val="18"/>
        </w:rPr>
        <w:t xml:space="preserve"> og der findes ingen randomiserede studier. Formålet med </w:t>
      </w:r>
      <w:r w:rsidR="00D27E8D">
        <w:rPr>
          <w:rFonts w:asciiTheme="minorHAnsi" w:hAnsiTheme="minorHAnsi" w:cstheme="minorHAnsi"/>
          <w:sz w:val="18"/>
          <w:szCs w:val="18"/>
        </w:rPr>
        <w:t>aktuelle</w:t>
      </w:r>
      <w:r w:rsidR="00CD78EB">
        <w:rPr>
          <w:rFonts w:asciiTheme="minorHAnsi" w:hAnsiTheme="minorHAnsi" w:cstheme="minorHAnsi"/>
          <w:sz w:val="18"/>
          <w:szCs w:val="18"/>
        </w:rPr>
        <w:t xml:space="preserve"> </w:t>
      </w:r>
      <w:r w:rsidR="00D27E8D">
        <w:rPr>
          <w:rFonts w:asciiTheme="minorHAnsi" w:hAnsiTheme="minorHAnsi" w:cstheme="minorHAnsi"/>
          <w:sz w:val="18"/>
          <w:szCs w:val="18"/>
        </w:rPr>
        <w:t>forsøg</w:t>
      </w:r>
      <w:r w:rsidR="00CD78EB">
        <w:rPr>
          <w:rFonts w:asciiTheme="minorHAnsi" w:hAnsiTheme="minorHAnsi" w:cstheme="minorHAnsi"/>
          <w:sz w:val="18"/>
          <w:szCs w:val="18"/>
        </w:rPr>
        <w:t xml:space="preserve"> er at undersøge gennemførligheden af et randomiseret </w:t>
      </w:r>
      <w:r w:rsidR="00D27E8D">
        <w:rPr>
          <w:rFonts w:asciiTheme="minorHAnsi" w:hAnsiTheme="minorHAnsi" w:cstheme="minorHAnsi"/>
          <w:sz w:val="18"/>
          <w:szCs w:val="18"/>
        </w:rPr>
        <w:t>forsøg</w:t>
      </w:r>
      <w:r w:rsidR="00CD78EB">
        <w:rPr>
          <w:rFonts w:asciiTheme="minorHAnsi" w:hAnsiTheme="minorHAnsi" w:cstheme="minorHAnsi"/>
          <w:sz w:val="18"/>
          <w:szCs w:val="18"/>
        </w:rPr>
        <w:t xml:space="preserve"> </w:t>
      </w:r>
      <w:r w:rsidR="00D27E8D">
        <w:rPr>
          <w:rFonts w:asciiTheme="minorHAnsi" w:hAnsiTheme="minorHAnsi" w:cstheme="minorHAnsi"/>
          <w:sz w:val="18"/>
          <w:szCs w:val="18"/>
        </w:rPr>
        <w:t>vedrørende</w:t>
      </w:r>
      <w:r w:rsidR="000C58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5818">
        <w:rPr>
          <w:rFonts w:asciiTheme="minorHAnsi" w:hAnsiTheme="minorHAnsi" w:cstheme="minorHAnsi"/>
          <w:sz w:val="18"/>
          <w:szCs w:val="18"/>
        </w:rPr>
        <w:t>pleuradræn</w:t>
      </w:r>
      <w:r w:rsidR="00DB3C88">
        <w:rPr>
          <w:rFonts w:asciiTheme="minorHAnsi" w:hAnsiTheme="minorHAnsi" w:cstheme="minorHAnsi"/>
          <w:sz w:val="18"/>
          <w:szCs w:val="18"/>
        </w:rPr>
        <w:t>age</w:t>
      </w:r>
      <w:proofErr w:type="spellEnd"/>
      <w:r w:rsidR="000C5818">
        <w:rPr>
          <w:rFonts w:asciiTheme="minorHAnsi" w:hAnsiTheme="minorHAnsi" w:cstheme="minorHAnsi"/>
          <w:sz w:val="18"/>
          <w:szCs w:val="18"/>
        </w:rPr>
        <w:t xml:space="preserve"> </w:t>
      </w:r>
      <w:r w:rsidR="00CD78EB">
        <w:rPr>
          <w:rFonts w:asciiTheme="minorHAnsi" w:hAnsiTheme="minorHAnsi" w:cstheme="minorHAnsi"/>
          <w:sz w:val="18"/>
          <w:szCs w:val="18"/>
        </w:rPr>
        <w:t xml:space="preserve">på voksne intensivpatienter med </w:t>
      </w:r>
      <w:proofErr w:type="spellStart"/>
      <w:r w:rsidR="00CD78EB">
        <w:rPr>
          <w:rFonts w:asciiTheme="minorHAnsi" w:hAnsiTheme="minorHAnsi" w:cstheme="minorHAnsi"/>
          <w:sz w:val="18"/>
          <w:szCs w:val="18"/>
        </w:rPr>
        <w:t>pleuraeffusion</w:t>
      </w:r>
      <w:proofErr w:type="spellEnd"/>
      <w:r w:rsidR="00D27E8D">
        <w:rPr>
          <w:rFonts w:asciiTheme="minorHAnsi" w:hAnsiTheme="minorHAnsi" w:cstheme="minorHAnsi"/>
          <w:sz w:val="18"/>
          <w:szCs w:val="18"/>
        </w:rPr>
        <w:t xml:space="preserve"> og respirationssvigt</w:t>
      </w:r>
      <w:r w:rsidR="00CD78EB">
        <w:rPr>
          <w:rFonts w:asciiTheme="minorHAnsi" w:hAnsiTheme="minorHAnsi" w:cstheme="minorHAnsi"/>
          <w:sz w:val="18"/>
          <w:szCs w:val="18"/>
        </w:rPr>
        <w:t>.</w:t>
      </w:r>
    </w:p>
    <w:p w14:paraId="19B6391B" w14:textId="03224557" w:rsidR="00AA0F14" w:rsidRPr="00533CCC" w:rsidRDefault="00AA0F14" w:rsidP="00D4404D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533CCC">
        <w:rPr>
          <w:rFonts w:asciiTheme="minorHAnsi" w:hAnsiTheme="minorHAnsi" w:cstheme="minorHAnsi"/>
          <w:b/>
          <w:bCs/>
          <w:sz w:val="18"/>
          <w:szCs w:val="18"/>
          <w:u w:val="single"/>
        </w:rPr>
        <w:t>Metode:</w:t>
      </w:r>
    </w:p>
    <w:p w14:paraId="6DE6F54D" w14:textId="021B8D01" w:rsidR="009B7F2C" w:rsidRPr="00DD1064" w:rsidRDefault="009B7F2C" w:rsidP="001B2CB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D1064">
        <w:rPr>
          <w:rFonts w:asciiTheme="minorHAnsi" w:hAnsiTheme="minorHAnsi" w:cstheme="minorHAnsi"/>
          <w:sz w:val="18"/>
          <w:szCs w:val="18"/>
        </w:rPr>
        <w:t xml:space="preserve">Voksne patienter på </w:t>
      </w:r>
      <w:r w:rsidR="00D27E8D">
        <w:rPr>
          <w:rFonts w:asciiTheme="minorHAnsi" w:hAnsiTheme="minorHAnsi" w:cstheme="minorHAnsi"/>
          <w:sz w:val="18"/>
          <w:szCs w:val="18"/>
        </w:rPr>
        <w:t>4</w:t>
      </w:r>
      <w:r w:rsidRPr="00DD1064">
        <w:rPr>
          <w:rFonts w:asciiTheme="minorHAnsi" w:hAnsiTheme="minorHAnsi" w:cstheme="minorHAnsi"/>
          <w:sz w:val="18"/>
          <w:szCs w:val="18"/>
        </w:rPr>
        <w:t xml:space="preserve"> danske intensivafdelinger med </w:t>
      </w:r>
      <w:proofErr w:type="spellStart"/>
      <w:r w:rsidRPr="00DD1064">
        <w:rPr>
          <w:rFonts w:asciiTheme="minorHAnsi" w:hAnsiTheme="minorHAnsi" w:cstheme="minorHAnsi"/>
          <w:sz w:val="18"/>
          <w:szCs w:val="18"/>
        </w:rPr>
        <w:t>pleuraeffusion</w:t>
      </w:r>
      <w:proofErr w:type="spellEnd"/>
      <w:r w:rsidRPr="00DD1064">
        <w:rPr>
          <w:rFonts w:asciiTheme="minorHAnsi" w:hAnsiTheme="minorHAnsi" w:cstheme="minorHAnsi"/>
          <w:sz w:val="18"/>
          <w:szCs w:val="18"/>
        </w:rPr>
        <w:t xml:space="preserve"> på ≥</w:t>
      </w:r>
      <w:r w:rsidR="00D27E8D">
        <w:rPr>
          <w:rFonts w:asciiTheme="minorHAnsi" w:hAnsiTheme="minorHAnsi" w:cstheme="minorHAnsi"/>
          <w:sz w:val="18"/>
          <w:szCs w:val="18"/>
        </w:rPr>
        <w:t xml:space="preserve"> </w:t>
      </w:r>
      <w:r w:rsidRPr="00DD1064">
        <w:rPr>
          <w:rFonts w:asciiTheme="minorHAnsi" w:hAnsiTheme="minorHAnsi" w:cstheme="minorHAnsi"/>
          <w:sz w:val="18"/>
          <w:szCs w:val="18"/>
        </w:rPr>
        <w:t xml:space="preserve">2 cm og behov for </w:t>
      </w:r>
      <w:proofErr w:type="spellStart"/>
      <w:r w:rsidRPr="00DD1064">
        <w:rPr>
          <w:rFonts w:asciiTheme="minorHAnsi" w:hAnsiTheme="minorHAnsi" w:cstheme="minorHAnsi"/>
          <w:sz w:val="18"/>
          <w:szCs w:val="18"/>
        </w:rPr>
        <w:t>illtilskud</w:t>
      </w:r>
      <w:proofErr w:type="spellEnd"/>
      <w:r w:rsidR="00D27E8D">
        <w:rPr>
          <w:rFonts w:asciiTheme="minorHAnsi" w:hAnsiTheme="minorHAnsi" w:cstheme="minorHAnsi"/>
          <w:sz w:val="18"/>
          <w:szCs w:val="18"/>
        </w:rPr>
        <w:t xml:space="preserve"> eller </w:t>
      </w:r>
      <w:proofErr w:type="spellStart"/>
      <w:r w:rsidR="00D27E8D">
        <w:rPr>
          <w:rFonts w:asciiTheme="minorHAnsi" w:hAnsiTheme="minorHAnsi" w:cstheme="minorHAnsi"/>
          <w:sz w:val="18"/>
          <w:szCs w:val="18"/>
        </w:rPr>
        <w:t>hyperkapnisk</w:t>
      </w:r>
      <w:proofErr w:type="spellEnd"/>
      <w:r w:rsidR="00D27E8D">
        <w:rPr>
          <w:rFonts w:asciiTheme="minorHAnsi" w:hAnsiTheme="minorHAnsi" w:cstheme="minorHAnsi"/>
          <w:sz w:val="18"/>
          <w:szCs w:val="18"/>
        </w:rPr>
        <w:t xml:space="preserve"> respiratorisk svigt</w:t>
      </w:r>
      <w:r w:rsidRPr="00DD1064">
        <w:rPr>
          <w:rFonts w:asciiTheme="minorHAnsi" w:hAnsiTheme="minorHAnsi" w:cstheme="minorHAnsi"/>
          <w:sz w:val="18"/>
          <w:szCs w:val="18"/>
        </w:rPr>
        <w:t xml:space="preserve"> vil blive randomiseret til enten:</w:t>
      </w:r>
    </w:p>
    <w:p w14:paraId="4FA8FED7" w14:textId="75FD1E60" w:rsidR="009B7F2C" w:rsidRPr="00DD1064" w:rsidRDefault="009B7F2C" w:rsidP="001B2CB8">
      <w:pPr>
        <w:pStyle w:val="Listeafsnit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DD1064">
        <w:rPr>
          <w:rFonts w:asciiTheme="minorHAnsi" w:hAnsiTheme="minorHAnsi" w:cstheme="minorHAnsi"/>
          <w:sz w:val="18"/>
          <w:szCs w:val="18"/>
        </w:rPr>
        <w:t xml:space="preserve">At få anlagt </w:t>
      </w:r>
      <w:proofErr w:type="spellStart"/>
      <w:r w:rsidRPr="00DD1064">
        <w:rPr>
          <w:rFonts w:asciiTheme="minorHAnsi" w:hAnsiTheme="minorHAnsi" w:cstheme="minorHAnsi"/>
          <w:sz w:val="18"/>
          <w:szCs w:val="18"/>
        </w:rPr>
        <w:t>pleuradræn</w:t>
      </w:r>
      <w:proofErr w:type="spellEnd"/>
      <w:r w:rsidRPr="00DD1064">
        <w:rPr>
          <w:rFonts w:asciiTheme="minorHAnsi" w:hAnsiTheme="minorHAnsi" w:cstheme="minorHAnsi"/>
          <w:sz w:val="18"/>
          <w:szCs w:val="18"/>
        </w:rPr>
        <w:t xml:space="preserve"> umiddelbart</w:t>
      </w:r>
    </w:p>
    <w:p w14:paraId="6828C16E" w14:textId="7BBAFDD6" w:rsidR="009B7F2C" w:rsidRPr="00DD1064" w:rsidRDefault="009B7F2C" w:rsidP="001B2CB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D1064">
        <w:rPr>
          <w:rFonts w:asciiTheme="minorHAnsi" w:hAnsiTheme="minorHAnsi" w:cstheme="minorHAnsi"/>
          <w:sz w:val="18"/>
          <w:szCs w:val="18"/>
        </w:rPr>
        <w:t>Eller</w:t>
      </w:r>
    </w:p>
    <w:p w14:paraId="7DA4A110" w14:textId="7C462DD0" w:rsidR="009B7F2C" w:rsidRPr="00DD1064" w:rsidRDefault="009B7F2C" w:rsidP="001B2CB8">
      <w:pPr>
        <w:pStyle w:val="Listeafsnit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DD1064">
        <w:rPr>
          <w:rFonts w:asciiTheme="minorHAnsi" w:hAnsiTheme="minorHAnsi" w:cstheme="minorHAnsi"/>
          <w:sz w:val="18"/>
          <w:szCs w:val="18"/>
        </w:rPr>
        <w:t>Ikke</w:t>
      </w:r>
      <w:r w:rsidR="00D27E8D">
        <w:rPr>
          <w:rFonts w:asciiTheme="minorHAnsi" w:hAnsiTheme="minorHAnsi" w:cstheme="minorHAnsi"/>
          <w:sz w:val="18"/>
          <w:szCs w:val="18"/>
        </w:rPr>
        <w:t xml:space="preserve"> at</w:t>
      </w:r>
      <w:r w:rsidRPr="00DD1064">
        <w:rPr>
          <w:rFonts w:asciiTheme="minorHAnsi" w:hAnsiTheme="minorHAnsi" w:cstheme="minorHAnsi"/>
          <w:sz w:val="18"/>
          <w:szCs w:val="18"/>
        </w:rPr>
        <w:t xml:space="preserve"> få anlagt </w:t>
      </w:r>
      <w:proofErr w:type="spellStart"/>
      <w:r w:rsidRPr="00DD1064">
        <w:rPr>
          <w:rFonts w:asciiTheme="minorHAnsi" w:hAnsiTheme="minorHAnsi" w:cstheme="minorHAnsi"/>
          <w:sz w:val="18"/>
          <w:szCs w:val="18"/>
        </w:rPr>
        <w:t>pleuradræn</w:t>
      </w:r>
      <w:proofErr w:type="spellEnd"/>
      <w:r w:rsidRPr="00DD1064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E7FE6F2" w14:textId="0A833FDE" w:rsidR="009B7F2C" w:rsidRPr="00DD1064" w:rsidRDefault="009B7F2C" w:rsidP="001B2CB8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DD1064">
        <w:rPr>
          <w:rFonts w:asciiTheme="minorHAnsi" w:hAnsiTheme="minorHAnsi" w:cstheme="minorHAnsi"/>
          <w:sz w:val="18"/>
          <w:szCs w:val="18"/>
        </w:rPr>
        <w:t xml:space="preserve">Under hele deres intensivindlæggelse indtil maximalt 90 dage efter </w:t>
      </w:r>
      <w:proofErr w:type="spellStart"/>
      <w:r w:rsidRPr="00DD1064">
        <w:rPr>
          <w:rFonts w:asciiTheme="minorHAnsi" w:hAnsiTheme="minorHAnsi" w:cstheme="minorHAnsi"/>
          <w:sz w:val="18"/>
          <w:szCs w:val="18"/>
        </w:rPr>
        <w:t>randomiseringen</w:t>
      </w:r>
      <w:proofErr w:type="spellEnd"/>
      <w:r w:rsidRPr="00DD1064">
        <w:rPr>
          <w:rFonts w:asciiTheme="minorHAnsi" w:hAnsiTheme="minorHAnsi" w:cstheme="minorHAnsi"/>
          <w:sz w:val="18"/>
          <w:szCs w:val="18"/>
        </w:rPr>
        <w:t>. I alt vil der blive inkluderet 88 patienter.</w:t>
      </w:r>
    </w:p>
    <w:p w14:paraId="5A377AA8" w14:textId="472F7541" w:rsidR="00AA0F14" w:rsidRPr="00533CCC" w:rsidRDefault="00AA0F14" w:rsidP="00D4404D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533CCC">
        <w:rPr>
          <w:rFonts w:asciiTheme="minorHAnsi" w:hAnsiTheme="minorHAnsi" w:cstheme="minorHAnsi"/>
          <w:b/>
          <w:bCs/>
          <w:sz w:val="18"/>
          <w:szCs w:val="18"/>
          <w:u w:val="single"/>
        </w:rPr>
        <w:t>Resultater:</w:t>
      </w:r>
    </w:p>
    <w:p w14:paraId="655E5091" w14:textId="6835DCEC" w:rsidR="00AA0F14" w:rsidRPr="00DD1064" w:rsidRDefault="009B7F2C" w:rsidP="001B2CB8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DD1064">
        <w:rPr>
          <w:rFonts w:asciiTheme="minorHAnsi" w:hAnsiTheme="minorHAnsi" w:cstheme="minorHAnsi"/>
          <w:sz w:val="18"/>
          <w:szCs w:val="18"/>
        </w:rPr>
        <w:t>Ved forsøgets afslutning opgøres andelen af patienter</w:t>
      </w:r>
      <w:r w:rsidR="00C747EA">
        <w:rPr>
          <w:rFonts w:asciiTheme="minorHAnsi" w:hAnsiTheme="minorHAnsi" w:cstheme="minorHAnsi"/>
          <w:sz w:val="18"/>
          <w:szCs w:val="18"/>
        </w:rPr>
        <w:t xml:space="preserve">, der får anlagt </w:t>
      </w:r>
      <w:proofErr w:type="spellStart"/>
      <w:r w:rsidR="00C747EA">
        <w:rPr>
          <w:rFonts w:asciiTheme="minorHAnsi" w:hAnsiTheme="minorHAnsi" w:cstheme="minorHAnsi"/>
          <w:sz w:val="18"/>
          <w:szCs w:val="18"/>
        </w:rPr>
        <w:t>pleuradræn</w:t>
      </w:r>
      <w:proofErr w:type="spellEnd"/>
      <w:r w:rsidR="00C747EA">
        <w:rPr>
          <w:rFonts w:asciiTheme="minorHAnsi" w:hAnsiTheme="minorHAnsi" w:cstheme="minorHAnsi"/>
          <w:sz w:val="18"/>
          <w:szCs w:val="18"/>
        </w:rPr>
        <w:t xml:space="preserve"> i de to grupper, </w:t>
      </w:r>
      <w:r w:rsidRPr="00DD1064">
        <w:rPr>
          <w:rFonts w:asciiTheme="minorHAnsi" w:hAnsiTheme="minorHAnsi" w:cstheme="minorHAnsi"/>
          <w:sz w:val="18"/>
          <w:szCs w:val="18"/>
        </w:rPr>
        <w:t xml:space="preserve">samt antal dage med livsunderstøttende behandling, antal dage i live og udskrevet fra </w:t>
      </w:r>
      <w:r w:rsidRPr="00DD1064">
        <w:rPr>
          <w:rFonts w:asciiTheme="minorHAnsi" w:hAnsiTheme="minorHAnsi" w:cstheme="minorHAnsi"/>
          <w:sz w:val="18"/>
          <w:szCs w:val="18"/>
        </w:rPr>
        <w:t>hospitalet, 90-dages</w:t>
      </w:r>
      <w:r w:rsidR="00D27E8D">
        <w:rPr>
          <w:rFonts w:asciiTheme="minorHAnsi" w:hAnsiTheme="minorHAnsi" w:cstheme="minorHAnsi"/>
          <w:sz w:val="18"/>
          <w:szCs w:val="18"/>
        </w:rPr>
        <w:t>-</w:t>
      </w:r>
      <w:r w:rsidRPr="00DD1064">
        <w:rPr>
          <w:rFonts w:asciiTheme="minorHAnsi" w:hAnsiTheme="minorHAnsi" w:cstheme="minorHAnsi"/>
          <w:sz w:val="18"/>
          <w:szCs w:val="18"/>
        </w:rPr>
        <w:t xml:space="preserve">mortalitet og forekomsten af komplikationer til </w:t>
      </w:r>
      <w:proofErr w:type="spellStart"/>
      <w:r w:rsidRPr="00DD1064">
        <w:rPr>
          <w:rFonts w:asciiTheme="minorHAnsi" w:hAnsiTheme="minorHAnsi" w:cstheme="minorHAnsi"/>
          <w:sz w:val="18"/>
          <w:szCs w:val="18"/>
        </w:rPr>
        <w:t>pleuradrænsanlæggelse</w:t>
      </w:r>
      <w:proofErr w:type="spellEnd"/>
      <w:r w:rsidRPr="00DD1064">
        <w:rPr>
          <w:rFonts w:asciiTheme="minorHAnsi" w:hAnsiTheme="minorHAnsi" w:cstheme="minorHAnsi"/>
          <w:sz w:val="18"/>
          <w:szCs w:val="18"/>
        </w:rPr>
        <w:t>.</w:t>
      </w:r>
    </w:p>
    <w:p w14:paraId="04A8F418" w14:textId="6E45C555" w:rsidR="00AA0F14" w:rsidRPr="00533CCC" w:rsidRDefault="00AA0F14" w:rsidP="00D4404D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533CCC">
        <w:rPr>
          <w:rFonts w:asciiTheme="minorHAnsi" w:hAnsiTheme="minorHAnsi" w:cstheme="minorHAnsi"/>
          <w:b/>
          <w:bCs/>
          <w:sz w:val="18"/>
          <w:szCs w:val="18"/>
          <w:u w:val="single"/>
        </w:rPr>
        <w:t>Finansiering:</w:t>
      </w:r>
    </w:p>
    <w:p w14:paraId="0F809851" w14:textId="789CF0E2" w:rsidR="00AA0F14" w:rsidRPr="00DD1064" w:rsidRDefault="00CA7265" w:rsidP="001B2CB8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Forsøget har et budget på ca</w:t>
      </w:r>
      <w:r w:rsidR="00D05B2A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C747EA">
        <w:rPr>
          <w:rFonts w:asciiTheme="minorHAnsi" w:hAnsiTheme="minorHAnsi" w:cstheme="minorHAnsi"/>
          <w:sz w:val="18"/>
          <w:szCs w:val="18"/>
        </w:rPr>
        <w:t>1,15</w:t>
      </w:r>
      <w:r>
        <w:rPr>
          <w:rFonts w:asciiTheme="minorHAnsi" w:hAnsiTheme="minorHAnsi" w:cstheme="minorHAnsi"/>
          <w:sz w:val="18"/>
          <w:szCs w:val="18"/>
        </w:rPr>
        <w:t xml:space="preserve"> mio.kr., og er delvist finansieret af </w:t>
      </w:r>
      <w:r w:rsidR="00915AFB">
        <w:rPr>
          <w:rFonts w:asciiTheme="minorHAnsi" w:hAnsiTheme="minorHAnsi" w:cstheme="minorHAnsi"/>
          <w:sz w:val="18"/>
          <w:szCs w:val="18"/>
        </w:rPr>
        <w:t xml:space="preserve">Læge Sofus </w:t>
      </w:r>
      <w:r w:rsidR="00C747EA">
        <w:rPr>
          <w:rFonts w:asciiTheme="minorHAnsi" w:hAnsiTheme="minorHAnsi" w:cstheme="minorHAnsi"/>
          <w:sz w:val="18"/>
          <w:szCs w:val="18"/>
        </w:rPr>
        <w:t>Carl Emil Friis og Hustru Olga Doris Friis’ legat</w:t>
      </w:r>
      <w:r w:rsidR="00485A21">
        <w:rPr>
          <w:rFonts w:asciiTheme="minorHAnsi" w:hAnsiTheme="minorHAnsi" w:cstheme="minorHAnsi"/>
          <w:sz w:val="18"/>
          <w:szCs w:val="18"/>
        </w:rPr>
        <w:t xml:space="preserve"> samt Region Nordjyllands Sundhedsvidenskabelige forskningsfond</w:t>
      </w:r>
      <w:r w:rsidR="007659CB">
        <w:rPr>
          <w:rFonts w:asciiTheme="minorHAnsi" w:hAnsiTheme="minorHAnsi" w:cstheme="minorHAnsi"/>
          <w:sz w:val="18"/>
          <w:szCs w:val="18"/>
        </w:rPr>
        <w:t>s stipendiat til yngre forsker</w:t>
      </w:r>
      <w:r w:rsidR="00915AFB">
        <w:rPr>
          <w:rFonts w:asciiTheme="minorHAnsi" w:hAnsiTheme="minorHAnsi" w:cstheme="minorHAnsi"/>
          <w:sz w:val="18"/>
          <w:szCs w:val="18"/>
        </w:rPr>
        <w:t>. Yderligere fonde</w:t>
      </w:r>
      <w:r w:rsidR="00DD56A3">
        <w:rPr>
          <w:rFonts w:asciiTheme="minorHAnsi" w:hAnsiTheme="minorHAnsi" w:cstheme="minorHAnsi"/>
          <w:sz w:val="18"/>
          <w:szCs w:val="18"/>
        </w:rPr>
        <w:t xml:space="preserve"> vil blive søgt.</w:t>
      </w:r>
    </w:p>
    <w:p w14:paraId="2864B75E" w14:textId="113DBDCC" w:rsidR="00AA0F14" w:rsidRPr="00533CCC" w:rsidRDefault="00AA0F14" w:rsidP="00D4404D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533CCC">
        <w:rPr>
          <w:rFonts w:asciiTheme="minorHAnsi" w:hAnsiTheme="minorHAnsi" w:cstheme="minorHAnsi"/>
          <w:b/>
          <w:bCs/>
          <w:sz w:val="18"/>
          <w:szCs w:val="18"/>
          <w:u w:val="single"/>
        </w:rPr>
        <w:t>Etik:</w:t>
      </w:r>
    </w:p>
    <w:p w14:paraId="71AC1A6C" w14:textId="5F98FD89" w:rsidR="00AA0F14" w:rsidRDefault="0010393A" w:rsidP="001B2CB8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Deltagelse i forsøget kræver </w:t>
      </w:r>
      <w:r w:rsidR="00013444">
        <w:rPr>
          <w:rFonts w:asciiTheme="minorHAnsi" w:hAnsiTheme="minorHAnsi" w:cstheme="minorHAnsi"/>
          <w:sz w:val="18"/>
          <w:szCs w:val="18"/>
        </w:rPr>
        <w:t xml:space="preserve">samtykke fra en uafhængig læge (forsøgsværge) og </w:t>
      </w:r>
      <w:r w:rsidR="00D27E8D">
        <w:rPr>
          <w:rFonts w:asciiTheme="minorHAnsi" w:hAnsiTheme="minorHAnsi" w:cstheme="minorHAnsi"/>
          <w:sz w:val="18"/>
          <w:szCs w:val="18"/>
        </w:rPr>
        <w:t xml:space="preserve">nærmeste </w:t>
      </w:r>
      <w:r w:rsidR="00013444">
        <w:rPr>
          <w:rFonts w:asciiTheme="minorHAnsi" w:hAnsiTheme="minorHAnsi" w:cstheme="minorHAnsi"/>
          <w:sz w:val="18"/>
          <w:szCs w:val="18"/>
        </w:rPr>
        <w:t xml:space="preserve">pårørende </w:t>
      </w:r>
      <w:r w:rsidR="00FD5B03">
        <w:rPr>
          <w:rFonts w:asciiTheme="minorHAnsi" w:hAnsiTheme="minorHAnsi" w:cstheme="minorHAnsi"/>
          <w:sz w:val="18"/>
          <w:szCs w:val="18"/>
        </w:rPr>
        <w:t xml:space="preserve">for at forsøget kan fortsætte efter screening og </w:t>
      </w:r>
      <w:proofErr w:type="spellStart"/>
      <w:r w:rsidR="00FD5B03">
        <w:rPr>
          <w:rFonts w:asciiTheme="minorHAnsi" w:hAnsiTheme="minorHAnsi" w:cstheme="minorHAnsi"/>
          <w:sz w:val="18"/>
          <w:szCs w:val="18"/>
        </w:rPr>
        <w:t>randomisering</w:t>
      </w:r>
      <w:proofErr w:type="spellEnd"/>
      <w:r w:rsidR="00FD5B03">
        <w:rPr>
          <w:rFonts w:asciiTheme="minorHAnsi" w:hAnsiTheme="minorHAnsi" w:cstheme="minorHAnsi"/>
          <w:sz w:val="18"/>
          <w:szCs w:val="18"/>
        </w:rPr>
        <w:t xml:space="preserve">. </w:t>
      </w:r>
      <w:r w:rsidR="00CA2603">
        <w:rPr>
          <w:rFonts w:asciiTheme="minorHAnsi" w:hAnsiTheme="minorHAnsi" w:cstheme="minorHAnsi"/>
          <w:sz w:val="18"/>
          <w:szCs w:val="18"/>
        </w:rPr>
        <w:t xml:space="preserve">Der vil blive indhentet samtykke fra patienten selv, </w:t>
      </w:r>
      <w:r w:rsidR="003F3836">
        <w:rPr>
          <w:rFonts w:asciiTheme="minorHAnsi" w:hAnsiTheme="minorHAnsi" w:cstheme="minorHAnsi"/>
          <w:sz w:val="18"/>
          <w:szCs w:val="18"/>
        </w:rPr>
        <w:t xml:space="preserve">så snart </w:t>
      </w:r>
      <w:r w:rsidR="00CA2603">
        <w:rPr>
          <w:rFonts w:asciiTheme="minorHAnsi" w:hAnsiTheme="minorHAnsi" w:cstheme="minorHAnsi"/>
          <w:sz w:val="18"/>
          <w:szCs w:val="18"/>
        </w:rPr>
        <w:t>denne genvinder sin habilitet.</w:t>
      </w:r>
      <w:r w:rsidR="00D05B2A">
        <w:rPr>
          <w:rFonts w:asciiTheme="minorHAnsi" w:hAnsiTheme="minorHAnsi" w:cstheme="minorHAnsi"/>
          <w:sz w:val="18"/>
          <w:szCs w:val="18"/>
        </w:rPr>
        <w:t xml:space="preserve"> Hvis </w:t>
      </w:r>
      <w:r w:rsidR="00BA5EF9">
        <w:rPr>
          <w:rFonts w:asciiTheme="minorHAnsi" w:hAnsiTheme="minorHAnsi" w:cstheme="minorHAnsi"/>
          <w:sz w:val="18"/>
          <w:szCs w:val="18"/>
        </w:rPr>
        <w:t>samtykke til deltagelse tilbagetrækkes, men patient eller pårørende samtykker til fortsat dataregistrering skal særskilt samtykkeerklæring underskrives.</w:t>
      </w:r>
    </w:p>
    <w:p w14:paraId="5FA5F067" w14:textId="77777777" w:rsidR="00F96619" w:rsidRPr="00E03A55" w:rsidRDefault="00F96619" w:rsidP="00F96619">
      <w:pPr>
        <w:spacing w:before="24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E03A55">
        <w:rPr>
          <w:rFonts w:asciiTheme="minorHAnsi" w:hAnsiTheme="minorHAnsi" w:cstheme="minorHAnsi"/>
          <w:b/>
          <w:bCs/>
          <w:sz w:val="24"/>
          <w:szCs w:val="24"/>
        </w:rPr>
        <w:t xml:space="preserve">Klinikernes rolle i DOPE-ICU </w:t>
      </w:r>
      <w:proofErr w:type="spellStart"/>
      <w:r w:rsidRPr="00E03A55">
        <w:rPr>
          <w:rFonts w:asciiTheme="minorHAnsi" w:hAnsiTheme="minorHAnsi" w:cstheme="minorHAnsi"/>
          <w:b/>
          <w:bCs/>
          <w:sz w:val="24"/>
          <w:szCs w:val="24"/>
        </w:rPr>
        <w:t>feasibility</w:t>
      </w:r>
      <w:proofErr w:type="spellEnd"/>
      <w:r w:rsidRPr="00E03A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03A55">
        <w:rPr>
          <w:rFonts w:asciiTheme="minorHAnsi" w:hAnsiTheme="minorHAnsi" w:cstheme="minorHAnsi"/>
          <w:b/>
          <w:bCs/>
          <w:sz w:val="24"/>
          <w:szCs w:val="24"/>
        </w:rPr>
        <w:t>trial</w:t>
      </w:r>
      <w:proofErr w:type="spellEnd"/>
    </w:p>
    <w:p w14:paraId="7C047BA7" w14:textId="77777777" w:rsidR="00F96619" w:rsidRPr="00E03A55" w:rsidRDefault="00F96619" w:rsidP="00F9661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03A55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inline distT="0" distB="0" distL="0" distR="0" wp14:anchorId="1BEEAF0D" wp14:editId="5163A027">
                <wp:extent cx="2916000" cy="118727"/>
                <wp:effectExtent l="0" t="0" r="17780" b="15240"/>
                <wp:docPr id="2054982268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0" cy="1187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85025B" id="Rektangel 2" o:spid="_x0000_s1026" style="width:229.6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" fillcolor="#f2f2f2 [3052]" strokecolor="black [3213]" strokeweight="1.5pt">
                <w10:anchorlock/>
              </v:rect>
            </w:pict>
          </mc:Fallback>
        </mc:AlternateContent>
      </w:r>
    </w:p>
    <w:p w14:paraId="5308A682" w14:textId="77777777" w:rsidR="00F96619" w:rsidRPr="00533CCC" w:rsidRDefault="00F96619" w:rsidP="00F96619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533CCC">
        <w:rPr>
          <w:rFonts w:asciiTheme="minorHAnsi" w:hAnsiTheme="minorHAnsi" w:cstheme="minorHAnsi"/>
          <w:b/>
          <w:bCs/>
          <w:sz w:val="18"/>
          <w:szCs w:val="18"/>
          <w:u w:val="single"/>
        </w:rPr>
        <w:t>Screening:</w:t>
      </w:r>
    </w:p>
    <w:p w14:paraId="0DE8B859" w14:textId="7DD0A136" w:rsidR="00F96619" w:rsidRPr="00DD1064" w:rsidRDefault="00F96619" w:rsidP="00F96619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Når en patient på intensivafdeling opfylder inklusionskriterierne (se lommekort), anmodes det venligst at patienten screenes af vagthavende læge på </w:t>
      </w:r>
      <w:hyperlink r:id="rId13" w:history="1">
        <w:r w:rsidR="007659CB" w:rsidRPr="005A5D22">
          <w:rPr>
            <w:rStyle w:val="Hyperlink"/>
            <w:rFonts w:asciiTheme="minorHAnsi" w:hAnsiTheme="minorHAnsi" w:cstheme="minorHAnsi"/>
            <w:sz w:val="18"/>
            <w:szCs w:val="18"/>
          </w:rPr>
          <w:t>www.redcap.rn.dk</w:t>
        </w:r>
      </w:hyperlink>
      <w:r>
        <w:rPr>
          <w:rFonts w:asciiTheme="minorHAnsi" w:hAnsiTheme="minorHAnsi" w:cstheme="minorHAnsi"/>
          <w:sz w:val="18"/>
          <w:szCs w:val="18"/>
        </w:rPr>
        <w:t>. Screeningen bedes venligst gennemført selvom ét eller flere af eksklusionskriterierne er opfyldt.</w:t>
      </w:r>
    </w:p>
    <w:p w14:paraId="33F4F01F" w14:textId="77777777" w:rsidR="00F96619" w:rsidRPr="00533CCC" w:rsidRDefault="00F96619" w:rsidP="00F96619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proofErr w:type="spellStart"/>
      <w:r w:rsidRPr="00533CCC">
        <w:rPr>
          <w:rFonts w:asciiTheme="minorHAnsi" w:hAnsiTheme="minorHAnsi" w:cstheme="minorHAnsi"/>
          <w:b/>
          <w:bCs/>
          <w:sz w:val="18"/>
          <w:szCs w:val="18"/>
          <w:u w:val="single"/>
        </w:rPr>
        <w:t>Randomisering</w:t>
      </w:r>
      <w:proofErr w:type="spellEnd"/>
      <w:r w:rsidRPr="00533CC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(af læge):</w:t>
      </w:r>
    </w:p>
    <w:p w14:paraId="56AC9B2B" w14:textId="2584560C" w:rsidR="00F96619" w:rsidRDefault="00F96619" w:rsidP="00F96619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Screening og </w:t>
      </w:r>
      <w:proofErr w:type="spellStart"/>
      <w:r>
        <w:rPr>
          <w:rFonts w:asciiTheme="minorHAnsi" w:hAnsiTheme="minorHAnsi" w:cstheme="minorHAnsi"/>
          <w:sz w:val="18"/>
          <w:szCs w:val="18"/>
        </w:rPr>
        <w:t>randomisering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foregår før indhentning af samtykke fra forsøgsværge og pårørende. Samtykke fra forsøgsværge og pårørende skal ske snarest muligt</w:t>
      </w:r>
      <w:r w:rsidR="00D27E8D">
        <w:rPr>
          <w:rFonts w:asciiTheme="minorHAnsi" w:hAnsiTheme="minorHAnsi" w:cstheme="minorHAnsi"/>
          <w:sz w:val="18"/>
          <w:szCs w:val="18"/>
        </w:rPr>
        <w:t xml:space="preserve"> herefter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36C9AC85" w14:textId="3257EACA" w:rsidR="00F96619" w:rsidRPr="00DD1064" w:rsidRDefault="00F96619" w:rsidP="00F96619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Når screeningen er </w:t>
      </w:r>
      <w:r w:rsidR="00C747EA">
        <w:rPr>
          <w:rFonts w:asciiTheme="minorHAnsi" w:hAnsiTheme="minorHAnsi" w:cstheme="minorHAnsi"/>
          <w:sz w:val="18"/>
          <w:szCs w:val="18"/>
        </w:rPr>
        <w:t>gennemført,</w:t>
      </w:r>
      <w:r>
        <w:rPr>
          <w:rFonts w:asciiTheme="minorHAnsi" w:hAnsiTheme="minorHAnsi" w:cstheme="minorHAnsi"/>
          <w:sz w:val="18"/>
          <w:szCs w:val="18"/>
        </w:rPr>
        <w:t xml:space="preserve"> vil du få mulighed for at </w:t>
      </w:r>
      <w:proofErr w:type="spellStart"/>
      <w:r>
        <w:rPr>
          <w:rFonts w:asciiTheme="minorHAnsi" w:hAnsiTheme="minorHAnsi" w:cstheme="minorHAnsi"/>
          <w:sz w:val="18"/>
          <w:szCs w:val="18"/>
        </w:rPr>
        <w:t>randomisere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patienten såfremt patienten opfylder alle inklusionskriterier, men ingen eksklusionskriterier. Når patienten er randomiseret vises en rubrik med den allokerede behandlingsstrategi: </w:t>
      </w:r>
      <w:proofErr w:type="spellStart"/>
      <w:r>
        <w:rPr>
          <w:rFonts w:asciiTheme="minorHAnsi" w:hAnsiTheme="minorHAnsi" w:cstheme="minorHAnsi"/>
          <w:sz w:val="18"/>
          <w:szCs w:val="18"/>
        </w:rPr>
        <w:t>pleuradræn</w:t>
      </w:r>
      <w:r w:rsidR="00473545">
        <w:rPr>
          <w:rFonts w:asciiTheme="minorHAnsi" w:hAnsiTheme="minorHAnsi" w:cstheme="minorHAnsi"/>
          <w:sz w:val="18"/>
          <w:szCs w:val="18"/>
        </w:rPr>
        <w:t>age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eller ikke </w:t>
      </w:r>
      <w:proofErr w:type="spellStart"/>
      <w:r>
        <w:rPr>
          <w:rFonts w:asciiTheme="minorHAnsi" w:hAnsiTheme="minorHAnsi" w:cstheme="minorHAnsi"/>
          <w:sz w:val="18"/>
          <w:szCs w:val="18"/>
        </w:rPr>
        <w:t>pleuradræn</w:t>
      </w:r>
      <w:r w:rsidR="00473545">
        <w:rPr>
          <w:rFonts w:asciiTheme="minorHAnsi" w:hAnsiTheme="minorHAnsi" w:cstheme="minorHAnsi"/>
          <w:sz w:val="18"/>
          <w:szCs w:val="18"/>
        </w:rPr>
        <w:t>age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</w:p>
    <w:p w14:paraId="43B52E89" w14:textId="77777777" w:rsidR="00776AA5" w:rsidRDefault="00F96619" w:rsidP="00F96619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Husk at skrive et notat om deltagelse i DOPE-ICU </w:t>
      </w:r>
      <w:proofErr w:type="spellStart"/>
      <w:r>
        <w:rPr>
          <w:rFonts w:asciiTheme="minorHAnsi" w:hAnsiTheme="minorHAnsi" w:cstheme="minorHAnsi"/>
          <w:sz w:val="18"/>
          <w:szCs w:val="18"/>
        </w:rPr>
        <w:t>feasibility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trial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samt hvilken behandling patienten er randomiseret til.</w:t>
      </w:r>
      <w:r w:rsidR="00776AA5">
        <w:rPr>
          <w:rFonts w:asciiTheme="minorHAnsi" w:hAnsiTheme="minorHAnsi" w:cstheme="minorHAnsi"/>
          <w:sz w:val="18"/>
          <w:szCs w:val="18"/>
        </w:rPr>
        <w:t xml:space="preserve"> Den allokerede behandling kan altid genfindes i under patientens </w:t>
      </w:r>
      <w:proofErr w:type="spellStart"/>
      <w:r w:rsidR="00776AA5">
        <w:rPr>
          <w:rFonts w:asciiTheme="minorHAnsi" w:hAnsiTheme="minorHAnsi" w:cstheme="minorHAnsi"/>
          <w:sz w:val="18"/>
          <w:szCs w:val="18"/>
        </w:rPr>
        <w:t>record</w:t>
      </w:r>
      <w:proofErr w:type="spellEnd"/>
      <w:r w:rsidR="00776AA5">
        <w:rPr>
          <w:rFonts w:asciiTheme="minorHAnsi" w:hAnsiTheme="minorHAnsi" w:cstheme="minorHAnsi"/>
          <w:sz w:val="18"/>
          <w:szCs w:val="18"/>
        </w:rPr>
        <w:t xml:space="preserve"> i </w:t>
      </w:r>
      <w:proofErr w:type="spellStart"/>
      <w:r w:rsidR="00776AA5">
        <w:rPr>
          <w:rFonts w:asciiTheme="minorHAnsi" w:hAnsiTheme="minorHAnsi" w:cstheme="minorHAnsi"/>
          <w:sz w:val="18"/>
          <w:szCs w:val="18"/>
        </w:rPr>
        <w:t>REDcap</w:t>
      </w:r>
      <w:proofErr w:type="spellEnd"/>
      <w:r w:rsidR="00776A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76AA5">
        <w:rPr>
          <w:rFonts w:asciiTheme="minorHAnsi" w:hAnsiTheme="minorHAnsi" w:cstheme="minorHAnsi"/>
          <w:sz w:val="18"/>
          <w:szCs w:val="18"/>
        </w:rPr>
        <w:t>eCRF’en</w:t>
      </w:r>
      <w:proofErr w:type="spellEnd"/>
      <w:r w:rsidR="00776AA5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5AE2F0EC" w14:textId="1A422CEB" w:rsidR="00F96619" w:rsidRPr="00DD1064" w:rsidRDefault="006B7FB6" w:rsidP="00F96619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Indhen</w:t>
      </w:r>
      <w:r w:rsidR="00022096">
        <w:rPr>
          <w:rFonts w:asciiTheme="minorHAnsi" w:hAnsiTheme="minorHAnsi" w:cstheme="minorHAnsi"/>
          <w:sz w:val="18"/>
          <w:szCs w:val="18"/>
        </w:rPr>
        <w:t>tning af stedfortrædende samtykke fra forsøgsværge og nærmeste pårørende skal ske hurtigst muligt efter inklusion i studiet</w:t>
      </w:r>
      <w:r w:rsidR="00BA5EF9">
        <w:rPr>
          <w:rFonts w:asciiTheme="minorHAnsi" w:hAnsiTheme="minorHAnsi" w:cstheme="minorHAnsi"/>
          <w:sz w:val="18"/>
          <w:szCs w:val="18"/>
        </w:rPr>
        <w:t xml:space="preserve"> af </w:t>
      </w:r>
      <w:r w:rsidR="00F6238A">
        <w:rPr>
          <w:rFonts w:asciiTheme="minorHAnsi" w:hAnsiTheme="minorHAnsi" w:cstheme="minorHAnsi"/>
          <w:sz w:val="18"/>
          <w:szCs w:val="18"/>
        </w:rPr>
        <w:t>behandlende læge</w:t>
      </w:r>
      <w:r w:rsidR="00AA1F7D">
        <w:rPr>
          <w:rFonts w:asciiTheme="minorHAnsi" w:hAnsiTheme="minorHAnsi" w:cstheme="minorHAnsi"/>
          <w:sz w:val="18"/>
          <w:szCs w:val="18"/>
        </w:rPr>
        <w:t>.</w:t>
      </w:r>
    </w:p>
    <w:p w14:paraId="4F4162B4" w14:textId="77777777" w:rsidR="00F96619" w:rsidRPr="00533CCC" w:rsidRDefault="00F96619" w:rsidP="00F96619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533CCC">
        <w:rPr>
          <w:rFonts w:asciiTheme="minorHAnsi" w:hAnsiTheme="minorHAnsi" w:cstheme="minorHAnsi"/>
          <w:b/>
          <w:bCs/>
          <w:sz w:val="18"/>
          <w:szCs w:val="18"/>
          <w:u w:val="single"/>
        </w:rPr>
        <w:t>Under opholdet på intensivafdeling:</w:t>
      </w:r>
    </w:p>
    <w:p w14:paraId="49C93072" w14:textId="2C634D65" w:rsidR="000248DE" w:rsidRDefault="000248DE" w:rsidP="000248DE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Hvis patienten er randomiseret til drænanlæggelse, skal</w:t>
      </w:r>
      <w:r w:rsidR="00D27E8D">
        <w:rPr>
          <w:rFonts w:asciiTheme="minorHAnsi" w:hAnsiTheme="minorHAnsi" w:cstheme="minorHAnsi"/>
          <w:sz w:val="18"/>
          <w:szCs w:val="18"/>
        </w:rPr>
        <w:t xml:space="preserve"> ultralydsvejledt drænanlæggelse </w:t>
      </w:r>
      <w:r>
        <w:rPr>
          <w:rFonts w:asciiTheme="minorHAnsi" w:hAnsiTheme="minorHAnsi" w:cstheme="minorHAnsi"/>
          <w:sz w:val="18"/>
          <w:szCs w:val="18"/>
        </w:rPr>
        <w:t xml:space="preserve">iværksættes </w:t>
      </w:r>
      <w:r w:rsidR="00D27E8D">
        <w:rPr>
          <w:rFonts w:asciiTheme="minorHAnsi" w:hAnsiTheme="minorHAnsi" w:cstheme="minorHAnsi"/>
          <w:sz w:val="18"/>
          <w:szCs w:val="18"/>
        </w:rPr>
        <w:t>hurtigst muligt jævnfør afdelingens vanlige praksis</w:t>
      </w:r>
      <w:r w:rsidR="00D05B2A">
        <w:rPr>
          <w:rFonts w:asciiTheme="minorHAnsi" w:hAnsiTheme="minorHAnsi" w:cstheme="minorHAnsi"/>
          <w:sz w:val="18"/>
          <w:szCs w:val="18"/>
        </w:rPr>
        <w:t xml:space="preserve"> indenfor 24 timer fra </w:t>
      </w:r>
      <w:proofErr w:type="spellStart"/>
      <w:r w:rsidR="00D05B2A">
        <w:rPr>
          <w:rFonts w:asciiTheme="minorHAnsi" w:hAnsiTheme="minorHAnsi" w:cstheme="minorHAnsi"/>
          <w:sz w:val="18"/>
          <w:szCs w:val="18"/>
        </w:rPr>
        <w:t>randomiseringen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</w:p>
    <w:p w14:paraId="7F728365" w14:textId="77777777" w:rsidR="00F96619" w:rsidRDefault="00F96619" w:rsidP="00F96619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DD1064">
        <w:rPr>
          <w:rFonts w:asciiTheme="minorHAnsi" w:hAnsiTheme="minorHAnsi" w:cstheme="minorHAnsi"/>
          <w:sz w:val="18"/>
          <w:szCs w:val="18"/>
        </w:rPr>
        <w:t>Al øvrig behandling på intensivafdeling skal foregå</w:t>
      </w:r>
      <w:r w:rsidRPr="00DD1064">
        <w:rPr>
          <w:rFonts w:asciiTheme="minorHAnsi" w:hAnsiTheme="minorHAnsi" w:cstheme="minorHAnsi"/>
          <w:sz w:val="20"/>
          <w:szCs w:val="20"/>
        </w:rPr>
        <w:t xml:space="preserve"> </w:t>
      </w:r>
      <w:r w:rsidRPr="00DD1064">
        <w:rPr>
          <w:rFonts w:asciiTheme="minorHAnsi" w:hAnsiTheme="minorHAnsi" w:cstheme="minorHAnsi"/>
          <w:sz w:val="18"/>
          <w:szCs w:val="18"/>
        </w:rPr>
        <w:t>efter vanlig praksis.</w:t>
      </w:r>
    </w:p>
    <w:p w14:paraId="6727BC4A" w14:textId="1F674606" w:rsidR="00F96619" w:rsidRPr="00533CCC" w:rsidRDefault="00F96619" w:rsidP="00F96619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33CCC">
        <w:rPr>
          <w:rFonts w:asciiTheme="minorHAnsi" w:hAnsiTheme="minorHAnsi" w:cstheme="minorHAnsi"/>
          <w:b/>
          <w:bCs/>
          <w:sz w:val="18"/>
          <w:szCs w:val="18"/>
          <w:u w:val="single"/>
        </w:rPr>
        <w:t>Escape</w:t>
      </w:r>
      <w:r w:rsidR="007C4476">
        <w:rPr>
          <w:rFonts w:asciiTheme="minorHAnsi" w:hAnsiTheme="minorHAnsi" w:cstheme="minorHAnsi"/>
          <w:b/>
          <w:bCs/>
          <w:sz w:val="18"/>
          <w:szCs w:val="18"/>
          <w:u w:val="single"/>
        </w:rPr>
        <w:t>-</w:t>
      </w:r>
      <w:r w:rsidRPr="00533CCC">
        <w:rPr>
          <w:rFonts w:asciiTheme="minorHAnsi" w:hAnsiTheme="minorHAnsi" w:cstheme="minorHAnsi"/>
          <w:b/>
          <w:bCs/>
          <w:sz w:val="18"/>
          <w:szCs w:val="18"/>
          <w:u w:val="single"/>
        </w:rPr>
        <w:t>kriterier og procedure</w:t>
      </w:r>
      <w:r w:rsidR="007C4476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for drænanlæggelse i kontrolgruppen</w:t>
      </w:r>
      <w:r w:rsidRPr="00533CCC">
        <w:rPr>
          <w:rFonts w:asciiTheme="minorHAnsi" w:hAnsiTheme="minorHAnsi" w:cstheme="minorHAnsi"/>
          <w:b/>
          <w:bCs/>
          <w:sz w:val="18"/>
          <w:szCs w:val="18"/>
          <w:u w:val="single"/>
        </w:rPr>
        <w:t>:</w:t>
      </w:r>
    </w:p>
    <w:p w14:paraId="7A6F53CC" w14:textId="74AA6DF5" w:rsidR="00F96619" w:rsidRDefault="00CA7CB8" w:rsidP="00F96619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Pleuradrænage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kan være en escape</w:t>
      </w:r>
      <w:r w:rsidR="007C4476">
        <w:rPr>
          <w:rFonts w:asciiTheme="minorHAnsi" w:hAnsiTheme="minorHAnsi" w:cstheme="minorHAnsi"/>
          <w:sz w:val="18"/>
          <w:szCs w:val="18"/>
        </w:rPr>
        <w:t>-</w:t>
      </w:r>
      <w:r>
        <w:rPr>
          <w:rFonts w:asciiTheme="minorHAnsi" w:hAnsiTheme="minorHAnsi" w:cstheme="minorHAnsi"/>
          <w:sz w:val="18"/>
          <w:szCs w:val="18"/>
        </w:rPr>
        <w:t>behandling for</w:t>
      </w:r>
      <w:r w:rsidR="009F0EF3">
        <w:rPr>
          <w:rFonts w:asciiTheme="minorHAnsi" w:hAnsiTheme="minorHAnsi" w:cstheme="minorHAnsi"/>
          <w:sz w:val="18"/>
          <w:szCs w:val="18"/>
        </w:rPr>
        <w:t xml:space="preserve"> en patient i </w:t>
      </w:r>
      <w:r w:rsidR="00E11833">
        <w:rPr>
          <w:rFonts w:asciiTheme="minorHAnsi" w:hAnsiTheme="minorHAnsi" w:cstheme="minorHAnsi"/>
          <w:sz w:val="18"/>
          <w:szCs w:val="18"/>
        </w:rPr>
        <w:t>kontrolgruppen (in</w:t>
      </w:r>
      <w:r w:rsidR="00B61C85">
        <w:rPr>
          <w:rFonts w:asciiTheme="minorHAnsi" w:hAnsiTheme="minorHAnsi" w:cstheme="minorHAnsi"/>
          <w:sz w:val="18"/>
          <w:szCs w:val="18"/>
        </w:rPr>
        <w:t>t</w:t>
      </w:r>
      <w:r w:rsidR="00E11833">
        <w:rPr>
          <w:rFonts w:asciiTheme="minorHAnsi" w:hAnsiTheme="minorHAnsi" w:cstheme="minorHAnsi"/>
          <w:sz w:val="18"/>
          <w:szCs w:val="18"/>
        </w:rPr>
        <w:t>e</w:t>
      </w:r>
      <w:r w:rsidR="00B61C85">
        <w:rPr>
          <w:rFonts w:asciiTheme="minorHAnsi" w:hAnsiTheme="minorHAnsi" w:cstheme="minorHAnsi"/>
          <w:sz w:val="18"/>
          <w:szCs w:val="18"/>
        </w:rPr>
        <w:t>t</w:t>
      </w:r>
      <w:r w:rsidR="00E1183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11833">
        <w:rPr>
          <w:rFonts w:asciiTheme="minorHAnsi" w:hAnsiTheme="minorHAnsi" w:cstheme="minorHAnsi"/>
          <w:sz w:val="18"/>
          <w:szCs w:val="18"/>
        </w:rPr>
        <w:t>pleuradræn</w:t>
      </w:r>
      <w:proofErr w:type="spellEnd"/>
      <w:r w:rsidR="00E11833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, hvis </w:t>
      </w:r>
      <w:r w:rsidR="00090F2E">
        <w:rPr>
          <w:rFonts w:asciiTheme="minorHAnsi" w:hAnsiTheme="minorHAnsi" w:cstheme="minorHAnsi"/>
          <w:sz w:val="18"/>
          <w:szCs w:val="18"/>
        </w:rPr>
        <w:t>patientens tilstand forværres</w:t>
      </w:r>
      <w:r w:rsidR="00B35761">
        <w:rPr>
          <w:rFonts w:asciiTheme="minorHAnsi" w:hAnsiTheme="minorHAnsi" w:cstheme="minorHAnsi"/>
          <w:sz w:val="18"/>
          <w:szCs w:val="18"/>
        </w:rPr>
        <w:t>,</w:t>
      </w:r>
      <w:r w:rsidR="00090F2E">
        <w:rPr>
          <w:rFonts w:asciiTheme="minorHAnsi" w:hAnsiTheme="minorHAnsi" w:cstheme="minorHAnsi"/>
          <w:sz w:val="18"/>
          <w:szCs w:val="18"/>
        </w:rPr>
        <w:t xml:space="preserve"> og det af den behandlende læge findes stærkt indi</w:t>
      </w:r>
      <w:r w:rsidR="00C747EA">
        <w:rPr>
          <w:rFonts w:asciiTheme="minorHAnsi" w:hAnsiTheme="minorHAnsi" w:cstheme="minorHAnsi"/>
          <w:sz w:val="18"/>
          <w:szCs w:val="18"/>
        </w:rPr>
        <w:t>c</w:t>
      </w:r>
      <w:r w:rsidR="00090F2E">
        <w:rPr>
          <w:rFonts w:asciiTheme="minorHAnsi" w:hAnsiTheme="minorHAnsi" w:cstheme="minorHAnsi"/>
          <w:sz w:val="18"/>
          <w:szCs w:val="18"/>
        </w:rPr>
        <w:t>eret</w:t>
      </w:r>
      <w:r w:rsidR="007C4476">
        <w:rPr>
          <w:rFonts w:asciiTheme="minorHAnsi" w:hAnsiTheme="minorHAnsi" w:cstheme="minorHAnsi"/>
          <w:sz w:val="18"/>
          <w:szCs w:val="18"/>
        </w:rPr>
        <w:t>,</w:t>
      </w:r>
      <w:r w:rsidR="005F20D5">
        <w:rPr>
          <w:rFonts w:asciiTheme="minorHAnsi" w:hAnsiTheme="minorHAnsi" w:cstheme="minorHAnsi"/>
          <w:sz w:val="18"/>
          <w:szCs w:val="18"/>
        </w:rPr>
        <w:t xml:space="preserve"> samt patient opfylder et </w:t>
      </w:r>
      <w:r w:rsidR="00D52A0C">
        <w:rPr>
          <w:rFonts w:asciiTheme="minorHAnsi" w:hAnsiTheme="minorHAnsi" w:cstheme="minorHAnsi"/>
          <w:sz w:val="18"/>
          <w:szCs w:val="18"/>
        </w:rPr>
        <w:t>af</w:t>
      </w:r>
      <w:r w:rsidR="005F20D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F20D5">
        <w:rPr>
          <w:rFonts w:asciiTheme="minorHAnsi" w:hAnsiTheme="minorHAnsi" w:cstheme="minorHAnsi"/>
          <w:sz w:val="18"/>
          <w:szCs w:val="18"/>
        </w:rPr>
        <w:t>escapekriterier</w:t>
      </w:r>
      <w:r w:rsidR="00D52A0C">
        <w:rPr>
          <w:rFonts w:asciiTheme="minorHAnsi" w:hAnsiTheme="minorHAnsi" w:cstheme="minorHAnsi"/>
          <w:sz w:val="18"/>
          <w:szCs w:val="18"/>
        </w:rPr>
        <w:t>ne</w:t>
      </w:r>
      <w:proofErr w:type="spellEnd"/>
      <w:r w:rsidR="00E11833">
        <w:rPr>
          <w:rFonts w:asciiTheme="minorHAnsi" w:hAnsiTheme="minorHAnsi" w:cstheme="minorHAnsi"/>
          <w:sz w:val="18"/>
          <w:szCs w:val="18"/>
        </w:rPr>
        <w:t xml:space="preserve"> </w:t>
      </w:r>
      <w:r w:rsidR="00D52A0C">
        <w:rPr>
          <w:rFonts w:asciiTheme="minorHAnsi" w:hAnsiTheme="minorHAnsi" w:cstheme="minorHAnsi"/>
          <w:sz w:val="18"/>
          <w:szCs w:val="18"/>
        </w:rPr>
        <w:t>(se lommekort).</w:t>
      </w:r>
    </w:p>
    <w:p w14:paraId="1C55B77B" w14:textId="4949395A" w:rsidR="004F421B" w:rsidRPr="00DD1064" w:rsidRDefault="004F421B" w:rsidP="00F96619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 de tilfælde hvor en patient i kontrolgruppen får anlagt </w:t>
      </w:r>
      <w:proofErr w:type="spellStart"/>
      <w:r>
        <w:rPr>
          <w:rFonts w:asciiTheme="minorHAnsi" w:hAnsiTheme="minorHAnsi" w:cstheme="minorHAnsi"/>
          <w:sz w:val="18"/>
          <w:szCs w:val="18"/>
        </w:rPr>
        <w:t>pleuradræn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="00E111AB">
        <w:rPr>
          <w:rFonts w:asciiTheme="minorHAnsi" w:hAnsiTheme="minorHAnsi" w:cstheme="minorHAnsi"/>
          <w:sz w:val="18"/>
          <w:szCs w:val="18"/>
        </w:rPr>
        <w:t xml:space="preserve">vil patienten forblive i kontrolgruppen og yderligere drænanlæggelse indenfor 90-dages </w:t>
      </w:r>
      <w:r w:rsidR="00A514E7">
        <w:rPr>
          <w:rFonts w:asciiTheme="minorHAnsi" w:hAnsiTheme="minorHAnsi" w:cstheme="minorHAnsi"/>
          <w:sz w:val="18"/>
          <w:szCs w:val="18"/>
        </w:rPr>
        <w:t xml:space="preserve">fra </w:t>
      </w:r>
      <w:proofErr w:type="spellStart"/>
      <w:r w:rsidR="00A514E7">
        <w:rPr>
          <w:rFonts w:asciiTheme="minorHAnsi" w:hAnsiTheme="minorHAnsi" w:cstheme="minorHAnsi"/>
          <w:sz w:val="18"/>
          <w:szCs w:val="18"/>
        </w:rPr>
        <w:t>randomisering</w:t>
      </w:r>
      <w:proofErr w:type="spellEnd"/>
      <w:r w:rsidR="00A514E7">
        <w:rPr>
          <w:rFonts w:asciiTheme="minorHAnsi" w:hAnsiTheme="minorHAnsi" w:cstheme="minorHAnsi"/>
          <w:sz w:val="18"/>
          <w:szCs w:val="18"/>
        </w:rPr>
        <w:t xml:space="preserve"> skal </w:t>
      </w:r>
      <w:r w:rsidR="00E111AB">
        <w:rPr>
          <w:rFonts w:asciiTheme="minorHAnsi" w:hAnsiTheme="minorHAnsi" w:cstheme="minorHAnsi"/>
          <w:sz w:val="18"/>
          <w:szCs w:val="18"/>
        </w:rPr>
        <w:t>følge den allokerede behandling</w:t>
      </w:r>
      <w:r w:rsidR="00A7302B">
        <w:rPr>
          <w:rFonts w:asciiTheme="minorHAnsi" w:hAnsiTheme="minorHAnsi" w:cstheme="minorHAnsi"/>
          <w:sz w:val="18"/>
          <w:szCs w:val="18"/>
        </w:rPr>
        <w:t xml:space="preserve">sstrategi ved </w:t>
      </w:r>
      <w:proofErr w:type="spellStart"/>
      <w:r w:rsidR="00A7302B">
        <w:rPr>
          <w:rFonts w:asciiTheme="minorHAnsi" w:hAnsiTheme="minorHAnsi" w:cstheme="minorHAnsi"/>
          <w:sz w:val="18"/>
          <w:szCs w:val="18"/>
        </w:rPr>
        <w:t>randomiseringen</w:t>
      </w:r>
      <w:proofErr w:type="spellEnd"/>
      <w:r w:rsidR="007C4476">
        <w:rPr>
          <w:rFonts w:asciiTheme="minorHAnsi" w:hAnsiTheme="minorHAnsi" w:cstheme="minorHAnsi"/>
          <w:sz w:val="18"/>
          <w:szCs w:val="18"/>
        </w:rPr>
        <w:t>, dvs. skal i udgangspunktet ikke anlægges</w:t>
      </w:r>
      <w:r w:rsidR="00A7302B">
        <w:rPr>
          <w:rFonts w:asciiTheme="minorHAnsi" w:hAnsiTheme="minorHAnsi" w:cstheme="minorHAnsi"/>
          <w:sz w:val="18"/>
          <w:szCs w:val="18"/>
        </w:rPr>
        <w:t>.</w:t>
      </w:r>
    </w:p>
    <w:p w14:paraId="4CC6FEB9" w14:textId="77777777" w:rsidR="00F96619" w:rsidRPr="00DD1064" w:rsidRDefault="00F96619" w:rsidP="001B2CB8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6849B715" w14:textId="350A0033" w:rsidR="00AA0F14" w:rsidRPr="00E03A55" w:rsidRDefault="00AA0F14" w:rsidP="00AA0F14">
      <w:pPr>
        <w:spacing w:before="24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E03A55">
        <w:rPr>
          <w:rFonts w:asciiTheme="minorHAnsi" w:hAnsiTheme="minorHAnsi" w:cstheme="minorHAnsi"/>
          <w:b/>
          <w:bCs/>
          <w:sz w:val="24"/>
          <w:szCs w:val="24"/>
        </w:rPr>
        <w:t>Vejledninger</w:t>
      </w:r>
    </w:p>
    <w:p w14:paraId="6F01A194" w14:textId="77777777" w:rsidR="00AA0F14" w:rsidRPr="00E03A55" w:rsidRDefault="00AA0F14" w:rsidP="00AA0F1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03A55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inline distT="0" distB="0" distL="0" distR="0" wp14:anchorId="2CA09BC2" wp14:editId="7603C71A">
                <wp:extent cx="2916000" cy="118727"/>
                <wp:effectExtent l="0" t="0" r="17780" b="15240"/>
                <wp:docPr id="535267184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0" cy="1187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6A4276" id="Rektangel 2" o:spid="_x0000_s1026" style="width:229.6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" fillcolor="#f2f2f2 [3052]" strokecolor="black [3213]" strokeweight="1.5pt">
                <w10:anchorlock/>
              </v:rect>
            </w:pict>
          </mc:Fallback>
        </mc:AlternateContent>
      </w:r>
    </w:p>
    <w:p w14:paraId="301D1F62" w14:textId="1F74269A" w:rsidR="00AA0F14" w:rsidRPr="00DD1064" w:rsidRDefault="000C1087" w:rsidP="001B2CB8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DD1064">
        <w:rPr>
          <w:rFonts w:asciiTheme="minorHAnsi" w:hAnsiTheme="minorHAnsi" w:cstheme="minorHAnsi"/>
          <w:sz w:val="18"/>
          <w:szCs w:val="18"/>
        </w:rPr>
        <w:t xml:space="preserve">Forsøgets vejledninger og andre relevante dokumenter er samlet på </w:t>
      </w:r>
      <w:hyperlink r:id="rId14" w:history="1">
        <w:r w:rsidR="00CB54AC" w:rsidRPr="00DD1064">
          <w:rPr>
            <w:rStyle w:val="Hyperlink"/>
            <w:rFonts w:asciiTheme="minorHAnsi" w:hAnsiTheme="minorHAnsi" w:cstheme="minorHAnsi"/>
            <w:sz w:val="18"/>
            <w:szCs w:val="18"/>
          </w:rPr>
          <w:t>www.cric.nu/dope-icu</w:t>
        </w:r>
      </w:hyperlink>
      <w:r w:rsidR="00CB54AC" w:rsidRPr="00DD1064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CB54AC" w:rsidRPr="00DD1064">
        <w:rPr>
          <w:rFonts w:asciiTheme="minorHAnsi" w:hAnsiTheme="minorHAnsi" w:cstheme="minorHAnsi"/>
          <w:sz w:val="18"/>
          <w:szCs w:val="18"/>
        </w:rPr>
        <w:t>trial</w:t>
      </w:r>
      <w:proofErr w:type="spellEnd"/>
      <w:r w:rsidR="00CB54AC" w:rsidRPr="00DD106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B54AC" w:rsidRPr="00DD1064">
        <w:rPr>
          <w:rFonts w:asciiTheme="minorHAnsi" w:hAnsiTheme="minorHAnsi" w:cstheme="minorHAnsi"/>
          <w:sz w:val="18"/>
          <w:szCs w:val="18"/>
        </w:rPr>
        <w:t>documents</w:t>
      </w:r>
      <w:proofErr w:type="spellEnd"/>
      <w:r w:rsidR="00CB54AC" w:rsidRPr="00DD1064">
        <w:rPr>
          <w:rFonts w:asciiTheme="minorHAnsi" w:hAnsiTheme="minorHAnsi" w:cstheme="minorHAnsi"/>
          <w:sz w:val="18"/>
          <w:szCs w:val="18"/>
        </w:rPr>
        <w:t>).</w:t>
      </w:r>
    </w:p>
    <w:p w14:paraId="15EE3EFE" w14:textId="2172E4A6" w:rsidR="00CB54AC" w:rsidRPr="00DD1064" w:rsidRDefault="00CB54AC" w:rsidP="001B2CB8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DD1064">
        <w:rPr>
          <w:rFonts w:asciiTheme="minorHAnsi" w:hAnsiTheme="minorHAnsi" w:cstheme="minorHAnsi"/>
          <w:sz w:val="18"/>
          <w:szCs w:val="18"/>
        </w:rPr>
        <w:t>Udvalgte vejledninger vil også kunne findes i patientens forsøgsmappe.</w:t>
      </w:r>
    </w:p>
    <w:sectPr w:rsidR="00CB54AC" w:rsidRPr="00DD1064" w:rsidSect="000845BF">
      <w:pgSz w:w="16838" w:h="11906" w:orient="landscape"/>
      <w:pgMar w:top="1134" w:right="851" w:bottom="113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AC5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B67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F761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F6043D"/>
    <w:multiLevelType w:val="multilevel"/>
    <w:tmpl w:val="2000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32D374A4"/>
    <w:multiLevelType w:val="hybridMultilevel"/>
    <w:tmpl w:val="F7120BB8"/>
    <w:lvl w:ilvl="0" w:tplc="712AB72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0910511"/>
    <w:multiLevelType w:val="multilevel"/>
    <w:tmpl w:val="2000001F"/>
    <w:styleLink w:val="111111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."/>
      <w:lvlJc w:val="left"/>
      <w:pPr>
        <w:ind w:left="792" w:hanging="432"/>
      </w:pPr>
    </w:lvl>
    <w:lvl w:ilvl="2">
      <w:start w:val="1"/>
      <w:numFmt w:val="decimal"/>
      <w:pStyle w:val="Overskrift3"/>
      <w:lvlText w:val="%1.%2.%3."/>
      <w:lvlJc w:val="left"/>
      <w:pPr>
        <w:ind w:left="1224" w:hanging="504"/>
      </w:pPr>
    </w:lvl>
    <w:lvl w:ilvl="3">
      <w:start w:val="1"/>
      <w:numFmt w:val="decimal"/>
      <w:pStyle w:val="Overskrift4"/>
      <w:lvlText w:val="%1.%2.%3.%4."/>
      <w:lvlJc w:val="left"/>
      <w:pPr>
        <w:ind w:left="1728" w:hanging="648"/>
      </w:pPr>
    </w:lvl>
    <w:lvl w:ilvl="4">
      <w:start w:val="1"/>
      <w:numFmt w:val="decimal"/>
      <w:pStyle w:val="Overskrift5"/>
      <w:lvlText w:val="%1.%2.%3.%4.%5."/>
      <w:lvlJc w:val="left"/>
      <w:pPr>
        <w:ind w:left="2232" w:hanging="792"/>
      </w:pPr>
    </w:lvl>
    <w:lvl w:ilvl="5">
      <w:start w:val="1"/>
      <w:numFmt w:val="decimal"/>
      <w:pStyle w:val="Overskrift6"/>
      <w:lvlText w:val="%1.%2.%3.%4.%5.%6."/>
      <w:lvlJc w:val="left"/>
      <w:pPr>
        <w:ind w:left="2736" w:hanging="936"/>
      </w:pPr>
    </w:lvl>
    <w:lvl w:ilvl="6">
      <w:start w:val="1"/>
      <w:numFmt w:val="decimal"/>
      <w:pStyle w:val="Overskrift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Overskrift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Overskrift9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F34E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17" w15:restartNumberingAfterBreak="0">
    <w:nsid w:val="7E486668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num w:numId="1" w16cid:durableId="1492017935">
    <w:abstractNumId w:val="9"/>
  </w:num>
  <w:num w:numId="2" w16cid:durableId="341978140">
    <w:abstractNumId w:val="18"/>
  </w:num>
  <w:num w:numId="3" w16cid:durableId="1569612961">
    <w:abstractNumId w:val="8"/>
  </w:num>
  <w:num w:numId="4" w16cid:durableId="1740246295">
    <w:abstractNumId w:val="16"/>
  </w:num>
  <w:num w:numId="5" w16cid:durableId="1473787734">
    <w:abstractNumId w:val="0"/>
  </w:num>
  <w:num w:numId="6" w16cid:durableId="773744157">
    <w:abstractNumId w:val="1"/>
  </w:num>
  <w:num w:numId="7" w16cid:durableId="680618829">
    <w:abstractNumId w:val="2"/>
  </w:num>
  <w:num w:numId="8" w16cid:durableId="1778940700">
    <w:abstractNumId w:val="3"/>
  </w:num>
  <w:num w:numId="9" w16cid:durableId="276377505">
    <w:abstractNumId w:val="4"/>
  </w:num>
  <w:num w:numId="10" w16cid:durableId="1202354642">
    <w:abstractNumId w:val="5"/>
  </w:num>
  <w:num w:numId="11" w16cid:durableId="1812675280">
    <w:abstractNumId w:val="6"/>
  </w:num>
  <w:num w:numId="12" w16cid:durableId="1825779397">
    <w:abstractNumId w:val="7"/>
  </w:num>
  <w:num w:numId="13" w16cid:durableId="97069917">
    <w:abstractNumId w:val="14"/>
  </w:num>
  <w:num w:numId="14" w16cid:durableId="977341496">
    <w:abstractNumId w:val="10"/>
  </w:num>
  <w:num w:numId="15" w16cid:durableId="1518696745">
    <w:abstractNumId w:val="17"/>
  </w:num>
  <w:num w:numId="16" w16cid:durableId="1245870103">
    <w:abstractNumId w:val="15"/>
  </w:num>
  <w:num w:numId="17" w16cid:durableId="382755116">
    <w:abstractNumId w:val="11"/>
  </w:num>
  <w:num w:numId="18" w16cid:durableId="1244728336">
    <w:abstractNumId w:val="13"/>
  </w:num>
  <w:num w:numId="19" w16cid:durableId="6989705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68"/>
    <w:rsid w:val="00013444"/>
    <w:rsid w:val="00020DD5"/>
    <w:rsid w:val="0002125D"/>
    <w:rsid w:val="00022096"/>
    <w:rsid w:val="000248DE"/>
    <w:rsid w:val="000845BF"/>
    <w:rsid w:val="00090F2E"/>
    <w:rsid w:val="000A798E"/>
    <w:rsid w:val="000C1087"/>
    <w:rsid w:val="000C5818"/>
    <w:rsid w:val="000D5A6D"/>
    <w:rsid w:val="000E2200"/>
    <w:rsid w:val="000F6D7C"/>
    <w:rsid w:val="0010393A"/>
    <w:rsid w:val="00112921"/>
    <w:rsid w:val="0013432E"/>
    <w:rsid w:val="00134426"/>
    <w:rsid w:val="00165744"/>
    <w:rsid w:val="001A0564"/>
    <w:rsid w:val="001A152C"/>
    <w:rsid w:val="001B2CB8"/>
    <w:rsid w:val="00200DD6"/>
    <w:rsid w:val="0023518B"/>
    <w:rsid w:val="00277044"/>
    <w:rsid w:val="002B61CE"/>
    <w:rsid w:val="002B6B0B"/>
    <w:rsid w:val="002E1013"/>
    <w:rsid w:val="00326EE6"/>
    <w:rsid w:val="00345075"/>
    <w:rsid w:val="00357C2D"/>
    <w:rsid w:val="00360EEE"/>
    <w:rsid w:val="00366BAD"/>
    <w:rsid w:val="003F3836"/>
    <w:rsid w:val="00405409"/>
    <w:rsid w:val="00414359"/>
    <w:rsid w:val="004509B7"/>
    <w:rsid w:val="00473545"/>
    <w:rsid w:val="00485A21"/>
    <w:rsid w:val="00493E8E"/>
    <w:rsid w:val="004B15BD"/>
    <w:rsid w:val="004C2A61"/>
    <w:rsid w:val="004F421B"/>
    <w:rsid w:val="00510C96"/>
    <w:rsid w:val="0051506F"/>
    <w:rsid w:val="005203BE"/>
    <w:rsid w:val="00525AAA"/>
    <w:rsid w:val="00533CCC"/>
    <w:rsid w:val="00535B7A"/>
    <w:rsid w:val="005613C0"/>
    <w:rsid w:val="00566E1D"/>
    <w:rsid w:val="00596168"/>
    <w:rsid w:val="005A75C1"/>
    <w:rsid w:val="005B1A58"/>
    <w:rsid w:val="005B52F7"/>
    <w:rsid w:val="005C40A1"/>
    <w:rsid w:val="005E1174"/>
    <w:rsid w:val="005F20D5"/>
    <w:rsid w:val="00616866"/>
    <w:rsid w:val="0062117F"/>
    <w:rsid w:val="00622D04"/>
    <w:rsid w:val="00671AB9"/>
    <w:rsid w:val="00672E3E"/>
    <w:rsid w:val="00677646"/>
    <w:rsid w:val="00686ED6"/>
    <w:rsid w:val="006B7FB6"/>
    <w:rsid w:val="006E36EB"/>
    <w:rsid w:val="00733321"/>
    <w:rsid w:val="007659CB"/>
    <w:rsid w:val="00772217"/>
    <w:rsid w:val="00776AA5"/>
    <w:rsid w:val="007959D2"/>
    <w:rsid w:val="007A2217"/>
    <w:rsid w:val="007C4476"/>
    <w:rsid w:val="007D5020"/>
    <w:rsid w:val="007E4EBA"/>
    <w:rsid w:val="007F1803"/>
    <w:rsid w:val="007F18CB"/>
    <w:rsid w:val="008162A7"/>
    <w:rsid w:val="00831274"/>
    <w:rsid w:val="00853D59"/>
    <w:rsid w:val="0086547A"/>
    <w:rsid w:val="00887BCD"/>
    <w:rsid w:val="00897035"/>
    <w:rsid w:val="008A2B4F"/>
    <w:rsid w:val="008C0C73"/>
    <w:rsid w:val="008D6C89"/>
    <w:rsid w:val="00913EEB"/>
    <w:rsid w:val="00915AFB"/>
    <w:rsid w:val="009343BD"/>
    <w:rsid w:val="009640F6"/>
    <w:rsid w:val="0096582F"/>
    <w:rsid w:val="00991258"/>
    <w:rsid w:val="009A4245"/>
    <w:rsid w:val="009B7F2C"/>
    <w:rsid w:val="009F0EF3"/>
    <w:rsid w:val="00A110FE"/>
    <w:rsid w:val="00A514E7"/>
    <w:rsid w:val="00A55DBB"/>
    <w:rsid w:val="00A55F37"/>
    <w:rsid w:val="00A56845"/>
    <w:rsid w:val="00A7302B"/>
    <w:rsid w:val="00A8140B"/>
    <w:rsid w:val="00A8357C"/>
    <w:rsid w:val="00A92AD9"/>
    <w:rsid w:val="00AA0F14"/>
    <w:rsid w:val="00AA1F7D"/>
    <w:rsid w:val="00AC5E98"/>
    <w:rsid w:val="00AD40D2"/>
    <w:rsid w:val="00AD5CB4"/>
    <w:rsid w:val="00B065C1"/>
    <w:rsid w:val="00B14510"/>
    <w:rsid w:val="00B35761"/>
    <w:rsid w:val="00B54C82"/>
    <w:rsid w:val="00B56BF8"/>
    <w:rsid w:val="00B6060D"/>
    <w:rsid w:val="00B61C85"/>
    <w:rsid w:val="00B6310F"/>
    <w:rsid w:val="00B63B97"/>
    <w:rsid w:val="00B854CF"/>
    <w:rsid w:val="00B900D5"/>
    <w:rsid w:val="00B95A2D"/>
    <w:rsid w:val="00BA5EF9"/>
    <w:rsid w:val="00BA6445"/>
    <w:rsid w:val="00BC2DDB"/>
    <w:rsid w:val="00BC34D2"/>
    <w:rsid w:val="00BD17C0"/>
    <w:rsid w:val="00BD25CE"/>
    <w:rsid w:val="00BE32C4"/>
    <w:rsid w:val="00BF116B"/>
    <w:rsid w:val="00C24513"/>
    <w:rsid w:val="00C33122"/>
    <w:rsid w:val="00C373B4"/>
    <w:rsid w:val="00C6091D"/>
    <w:rsid w:val="00C747EA"/>
    <w:rsid w:val="00CA2603"/>
    <w:rsid w:val="00CA7265"/>
    <w:rsid w:val="00CA7CB8"/>
    <w:rsid w:val="00CB06C4"/>
    <w:rsid w:val="00CB54AC"/>
    <w:rsid w:val="00CC0255"/>
    <w:rsid w:val="00CD77B0"/>
    <w:rsid w:val="00CD78EB"/>
    <w:rsid w:val="00CE6D75"/>
    <w:rsid w:val="00D05B2A"/>
    <w:rsid w:val="00D05DF4"/>
    <w:rsid w:val="00D27E8D"/>
    <w:rsid w:val="00D31D53"/>
    <w:rsid w:val="00D32687"/>
    <w:rsid w:val="00D357EF"/>
    <w:rsid w:val="00D4030C"/>
    <w:rsid w:val="00D4404D"/>
    <w:rsid w:val="00D45602"/>
    <w:rsid w:val="00D52A0C"/>
    <w:rsid w:val="00D55B02"/>
    <w:rsid w:val="00D6082C"/>
    <w:rsid w:val="00D65568"/>
    <w:rsid w:val="00DA0057"/>
    <w:rsid w:val="00DB2CE5"/>
    <w:rsid w:val="00DB3C88"/>
    <w:rsid w:val="00DB45F8"/>
    <w:rsid w:val="00DB6780"/>
    <w:rsid w:val="00DC2806"/>
    <w:rsid w:val="00DD1064"/>
    <w:rsid w:val="00DD4DC3"/>
    <w:rsid w:val="00DD56A3"/>
    <w:rsid w:val="00DE64B6"/>
    <w:rsid w:val="00DF4EEE"/>
    <w:rsid w:val="00E03A55"/>
    <w:rsid w:val="00E07A79"/>
    <w:rsid w:val="00E111AB"/>
    <w:rsid w:val="00E11833"/>
    <w:rsid w:val="00E127CF"/>
    <w:rsid w:val="00E40458"/>
    <w:rsid w:val="00E414A7"/>
    <w:rsid w:val="00E77763"/>
    <w:rsid w:val="00ED2F86"/>
    <w:rsid w:val="00F32054"/>
    <w:rsid w:val="00F376AE"/>
    <w:rsid w:val="00F4470C"/>
    <w:rsid w:val="00F576F1"/>
    <w:rsid w:val="00F6238A"/>
    <w:rsid w:val="00F841B0"/>
    <w:rsid w:val="00F86AE7"/>
    <w:rsid w:val="00F96619"/>
    <w:rsid w:val="00FC1629"/>
    <w:rsid w:val="00FD5B03"/>
    <w:rsid w:val="00F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0E5E"/>
  <w15:chartTrackingRefBased/>
  <w15:docId w15:val="{DD0310C8-9BE4-401C-88AC-375109DC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3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"/>
    <w:lsdException w:name="FollowedHyperlink" w:semiHidden="1"/>
    <w:lsdException w:name="Strong" w:uiPriority="19"/>
    <w:lsdException w:name="Emphasis" w:uiPriority="4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568"/>
    <w:pPr>
      <w:spacing w:after="170" w:line="280" w:lineRule="atLeast"/>
    </w:pPr>
    <w:rPr>
      <w:rFonts w:ascii="Source Sans Pro" w:hAnsi="Source Sans Pro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D65568"/>
    <w:pPr>
      <w:keepNext/>
      <w:keepLines/>
      <w:numPr>
        <w:numId w:val="13"/>
      </w:numPr>
      <w:spacing w:before="240" w:after="0"/>
      <w:ind w:left="0" w:firstLine="0"/>
      <w:outlineLvl w:val="0"/>
    </w:pPr>
    <w:rPr>
      <w:rFonts w:asciiTheme="majorHAnsi" w:eastAsiaTheme="majorEastAsia" w:hAnsiTheme="majorHAnsi" w:cstheme="majorBidi"/>
      <w:color w:val="00497E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65568"/>
    <w:pPr>
      <w:keepNext/>
      <w:keepLines/>
      <w:numPr>
        <w:ilvl w:val="1"/>
        <w:numId w:val="13"/>
      </w:numPr>
      <w:spacing w:before="40" w:after="0"/>
      <w:ind w:left="0" w:firstLine="0"/>
      <w:outlineLvl w:val="1"/>
    </w:pPr>
    <w:rPr>
      <w:rFonts w:asciiTheme="majorHAnsi" w:eastAsiaTheme="majorEastAsia" w:hAnsiTheme="majorHAnsi" w:cstheme="majorBidi"/>
      <w:color w:val="00497E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65568"/>
    <w:pPr>
      <w:keepNext/>
      <w:keepLines/>
      <w:numPr>
        <w:ilvl w:val="2"/>
        <w:numId w:val="13"/>
      </w:numPr>
      <w:spacing w:before="40" w:after="0"/>
      <w:ind w:left="720" w:hanging="432"/>
      <w:outlineLvl w:val="2"/>
    </w:pPr>
    <w:rPr>
      <w:rFonts w:asciiTheme="majorHAnsi" w:eastAsiaTheme="majorEastAsia" w:hAnsiTheme="majorHAnsi" w:cstheme="majorBidi"/>
      <w:color w:val="00315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rsid w:val="00D65568"/>
    <w:pPr>
      <w:keepNext/>
      <w:keepLines/>
      <w:numPr>
        <w:ilvl w:val="3"/>
        <w:numId w:val="13"/>
      </w:numPr>
      <w:spacing w:before="40" w:after="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00497E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1"/>
    <w:rsid w:val="00D65568"/>
    <w:pPr>
      <w:keepNext/>
      <w:keepLines/>
      <w:numPr>
        <w:ilvl w:val="4"/>
        <w:numId w:val="13"/>
      </w:numPr>
      <w:spacing w:before="40" w:after="0"/>
      <w:ind w:left="1008" w:hanging="432"/>
      <w:outlineLvl w:val="4"/>
    </w:pPr>
    <w:rPr>
      <w:rFonts w:asciiTheme="majorHAnsi" w:eastAsiaTheme="majorEastAsia" w:hAnsiTheme="majorHAnsi" w:cstheme="majorBidi"/>
      <w:color w:val="00497E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65568"/>
    <w:pPr>
      <w:keepNext/>
      <w:keepLines/>
      <w:numPr>
        <w:ilvl w:val="5"/>
        <w:numId w:val="13"/>
      </w:numPr>
      <w:spacing w:before="40" w:after="0"/>
      <w:ind w:left="1152" w:hanging="432"/>
      <w:outlineLvl w:val="5"/>
    </w:pPr>
    <w:rPr>
      <w:rFonts w:asciiTheme="majorHAnsi" w:eastAsiaTheme="majorEastAsia" w:hAnsiTheme="majorHAnsi" w:cstheme="majorBidi"/>
      <w:color w:val="003154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D65568"/>
    <w:pPr>
      <w:keepNext/>
      <w:keepLines/>
      <w:numPr>
        <w:ilvl w:val="6"/>
        <w:numId w:val="13"/>
      </w:numPr>
      <w:spacing w:before="40" w:after="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003154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D65568"/>
    <w:pPr>
      <w:keepNext/>
      <w:keepLines/>
      <w:numPr>
        <w:ilvl w:val="7"/>
        <w:numId w:val="13"/>
      </w:numPr>
      <w:spacing w:before="40" w:after="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65568"/>
    <w:pPr>
      <w:keepNext/>
      <w:keepLines/>
      <w:numPr>
        <w:ilvl w:val="8"/>
        <w:numId w:val="13"/>
      </w:numPr>
      <w:spacing w:before="40" w:after="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65568"/>
    <w:rPr>
      <w:rFonts w:asciiTheme="majorHAnsi" w:eastAsiaTheme="majorEastAsia" w:hAnsiTheme="majorHAnsi" w:cstheme="majorBidi"/>
      <w:color w:val="00497E" w:themeColor="accent1" w:themeShade="BF"/>
      <w:kern w:val="0"/>
      <w:sz w:val="32"/>
      <w:szCs w:val="32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65568"/>
    <w:rPr>
      <w:rFonts w:asciiTheme="majorHAnsi" w:eastAsiaTheme="majorEastAsia" w:hAnsiTheme="majorHAnsi" w:cstheme="majorBidi"/>
      <w:color w:val="00497E" w:themeColor="accent1" w:themeShade="BF"/>
      <w:kern w:val="0"/>
      <w:sz w:val="26"/>
      <w:szCs w:val="26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65568"/>
    <w:rPr>
      <w:rFonts w:asciiTheme="majorHAnsi" w:eastAsiaTheme="majorEastAsia" w:hAnsiTheme="majorHAnsi" w:cstheme="majorBidi"/>
      <w:color w:val="003154" w:themeColor="accent1" w:themeShade="7F"/>
      <w:kern w:val="0"/>
      <w:sz w:val="24"/>
      <w:szCs w:val="24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65568"/>
    <w:rPr>
      <w:rFonts w:asciiTheme="majorHAnsi" w:eastAsiaTheme="majorEastAsia" w:hAnsiTheme="majorHAnsi" w:cstheme="majorBidi"/>
      <w:i/>
      <w:iCs/>
      <w:color w:val="00497E" w:themeColor="accent1" w:themeShade="BF"/>
      <w:kern w:val="0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D65568"/>
    <w:rPr>
      <w:rFonts w:asciiTheme="majorHAnsi" w:eastAsiaTheme="majorEastAsia" w:hAnsiTheme="majorHAnsi" w:cstheme="majorBidi"/>
      <w:color w:val="00497E" w:themeColor="accent1" w:themeShade="BF"/>
      <w:kern w:val="0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65568"/>
    <w:rPr>
      <w:rFonts w:asciiTheme="majorHAnsi" w:eastAsiaTheme="majorEastAsia" w:hAnsiTheme="majorHAnsi" w:cstheme="majorBidi"/>
      <w:color w:val="003154" w:themeColor="accent1" w:themeShade="7F"/>
      <w:kern w:val="0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65568"/>
    <w:rPr>
      <w:rFonts w:asciiTheme="majorHAnsi" w:eastAsiaTheme="majorEastAsia" w:hAnsiTheme="majorHAnsi" w:cstheme="majorBidi"/>
      <w:i/>
      <w:iCs/>
      <w:color w:val="003154" w:themeColor="accent1" w:themeShade="7F"/>
      <w:kern w:val="0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6556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6556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ormalindrykning">
    <w:name w:val="Normal Indent"/>
    <w:basedOn w:val="Normal"/>
    <w:rsid w:val="00D65568"/>
    <w:pPr>
      <w:spacing w:after="0"/>
      <w:ind w:left="1134"/>
    </w:pPr>
  </w:style>
  <w:style w:type="paragraph" w:styleId="Opstilling-punkttegn">
    <w:name w:val="List Bullet"/>
    <w:basedOn w:val="Normal"/>
    <w:uiPriority w:val="2"/>
    <w:qFormat/>
    <w:rsid w:val="00D65568"/>
    <w:pPr>
      <w:numPr>
        <w:numId w:val="2"/>
      </w:numPr>
      <w:spacing w:before="120" w:after="0"/>
      <w:contextualSpacing/>
    </w:pPr>
  </w:style>
  <w:style w:type="paragraph" w:styleId="Opstilling-talellerbogst">
    <w:name w:val="List Number"/>
    <w:basedOn w:val="Normal"/>
    <w:uiPriority w:val="2"/>
    <w:qFormat/>
    <w:rsid w:val="00D65568"/>
    <w:pPr>
      <w:numPr>
        <w:numId w:val="4"/>
      </w:numPr>
      <w:spacing w:before="120" w:after="0"/>
      <w:contextualSpacing/>
    </w:pPr>
  </w:style>
  <w:style w:type="paragraph" w:styleId="Billedtekst">
    <w:name w:val="caption"/>
    <w:basedOn w:val="Normal"/>
    <w:next w:val="Normal"/>
    <w:uiPriority w:val="3"/>
    <w:rsid w:val="00D65568"/>
    <w:pPr>
      <w:spacing w:after="0" w:line="240" w:lineRule="atLeast"/>
    </w:pPr>
    <w:rPr>
      <w:b/>
      <w:bCs/>
      <w:sz w:val="16"/>
    </w:rPr>
  </w:style>
  <w:style w:type="numbering" w:styleId="111111">
    <w:name w:val="Outline List 2"/>
    <w:basedOn w:val="Ingenoversigt"/>
    <w:uiPriority w:val="99"/>
    <w:semiHidden/>
    <w:rsid w:val="00D65568"/>
    <w:pPr>
      <w:numPr>
        <w:numId w:val="13"/>
      </w:numPr>
    </w:pPr>
  </w:style>
  <w:style w:type="paragraph" w:styleId="Citat">
    <w:name w:val="Quote"/>
    <w:basedOn w:val="Normal"/>
    <w:next w:val="Normal"/>
    <w:link w:val="CitatTegn"/>
    <w:uiPriority w:val="19"/>
    <w:semiHidden/>
    <w:rsid w:val="00D65568"/>
    <w:pPr>
      <w:spacing w:after="0" w:line="340" w:lineRule="atLeast"/>
      <w:ind w:left="397" w:right="284"/>
    </w:pPr>
    <w:rPr>
      <w:i/>
      <w:iCs/>
      <w:color w:val="000000" w:themeColor="text1"/>
      <w:sz w:val="28"/>
    </w:rPr>
  </w:style>
  <w:style w:type="character" w:customStyle="1" w:styleId="CitatTegn">
    <w:name w:val="Citat Tegn"/>
    <w:basedOn w:val="Standardskrifttypeiafsnit"/>
    <w:link w:val="Citat"/>
    <w:uiPriority w:val="19"/>
    <w:rsid w:val="00D65568"/>
    <w:rPr>
      <w:rFonts w:ascii="Source Sans Pro" w:hAnsi="Source Sans Pro"/>
      <w:i/>
      <w:iCs/>
      <w:color w:val="000000" w:themeColor="text1"/>
      <w:kern w:val="0"/>
      <w:sz w:val="28"/>
      <w14:ligatures w14:val="none"/>
    </w:rPr>
  </w:style>
  <w:style w:type="paragraph" w:customStyle="1" w:styleId="DocumentHeading">
    <w:name w:val="Document Heading"/>
    <w:basedOn w:val="Documentheading0"/>
    <w:uiPriority w:val="6"/>
    <w:rsid w:val="00D65568"/>
    <w:pPr>
      <w:spacing w:before="280" w:after="280" w:line="400" w:lineRule="atLeast"/>
    </w:pPr>
  </w:style>
  <w:style w:type="paragraph" w:styleId="Sidefod">
    <w:name w:val="footer"/>
    <w:basedOn w:val="Normal"/>
    <w:link w:val="SidefodTegn"/>
    <w:uiPriority w:val="21"/>
    <w:semiHidden/>
    <w:rsid w:val="00D65568"/>
    <w:pPr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D65568"/>
    <w:rPr>
      <w:rFonts w:ascii="Source Sans Pro" w:hAnsi="Source Sans Pro"/>
      <w:kern w:val="0"/>
      <w:sz w:val="16"/>
      <w14:ligatures w14:val="none"/>
    </w:rPr>
  </w:style>
  <w:style w:type="paragraph" w:styleId="Sidehoved">
    <w:name w:val="header"/>
    <w:basedOn w:val="Normal"/>
    <w:link w:val="SidehovedTegn"/>
    <w:uiPriority w:val="21"/>
    <w:semiHidden/>
    <w:rsid w:val="00D65568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65568"/>
    <w:rPr>
      <w:rFonts w:ascii="Source Sans Pro" w:hAnsi="Source Sans Pro"/>
      <w:kern w:val="0"/>
      <w:sz w:val="16"/>
      <w14:ligatures w14:val="none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65568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65568"/>
    <w:rPr>
      <w:rFonts w:ascii="Source Sans Pro" w:hAnsi="Source Sans Pro"/>
      <w:kern w:val="0"/>
      <w14:ligatures w14:val="none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D6556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D65568"/>
    <w:rPr>
      <w:rFonts w:ascii="Source Sans Pro" w:hAnsi="Source Sans Pro"/>
      <w:b/>
      <w:bCs/>
      <w:i/>
      <w:iCs/>
      <w:kern w:val="0"/>
      <w14:ligatures w14:val="none"/>
    </w:rPr>
  </w:style>
  <w:style w:type="paragraph" w:styleId="Overskrift">
    <w:name w:val="TOC Heading"/>
    <w:basedOn w:val="Normal"/>
    <w:next w:val="Normal"/>
    <w:uiPriority w:val="9"/>
    <w:semiHidden/>
    <w:rsid w:val="00D65568"/>
    <w:pPr>
      <w:spacing w:before="240"/>
    </w:pPr>
    <w:rPr>
      <w:rFonts w:asciiTheme="majorHAnsi" w:hAnsiTheme="majorHAnsi"/>
      <w:b/>
      <w:bCs/>
      <w:color w:val="00497E" w:themeColor="accent1" w:themeShade="BF"/>
      <w:sz w:val="32"/>
      <w:szCs w:val="32"/>
    </w:rPr>
  </w:style>
  <w:style w:type="paragraph" w:styleId="Bibliografi">
    <w:name w:val="Bibliography"/>
    <w:basedOn w:val="Normal"/>
    <w:next w:val="Normal"/>
    <w:uiPriority w:val="99"/>
    <w:semiHidden/>
    <w:rsid w:val="00D65568"/>
    <w:pPr>
      <w:spacing w:after="0"/>
    </w:pPr>
  </w:style>
  <w:style w:type="character" w:styleId="Bogenstitel">
    <w:name w:val="Book Title"/>
    <w:basedOn w:val="Standardskrifttypeiafsnit"/>
    <w:uiPriority w:val="99"/>
    <w:semiHidden/>
    <w:qFormat/>
    <w:rsid w:val="00D65568"/>
    <w:rPr>
      <w:b/>
      <w:bCs/>
      <w:caps w:val="0"/>
      <w:smallCaps w:val="0"/>
      <w:spacing w:val="5"/>
    </w:rPr>
  </w:style>
  <w:style w:type="character" w:styleId="Kraftighenvisning">
    <w:name w:val="Intense Reference"/>
    <w:basedOn w:val="Standardskrifttypeiafsnit"/>
    <w:uiPriority w:val="99"/>
    <w:semiHidden/>
    <w:qFormat/>
    <w:rsid w:val="00D65568"/>
    <w:rPr>
      <w:b/>
      <w:bCs/>
      <w:caps w:val="0"/>
      <w:smallCaps w:val="0"/>
      <w:color w:val="auto"/>
      <w:spacing w:val="5"/>
      <w:u w:val="single"/>
    </w:rPr>
  </w:style>
  <w:style w:type="character" w:styleId="Svaghenvisning">
    <w:name w:val="Subtle Reference"/>
    <w:basedOn w:val="Standardskrifttypeiafsnit"/>
    <w:uiPriority w:val="99"/>
    <w:semiHidden/>
    <w:qFormat/>
    <w:rsid w:val="00D65568"/>
    <w:rPr>
      <w:caps w:val="0"/>
      <w:smallCaps w:val="0"/>
      <w:color w:val="auto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D65568"/>
    <w:rPr>
      <w:b/>
      <w:bCs/>
      <w:i/>
      <w:iCs/>
      <w:color w:val="auto"/>
    </w:rPr>
  </w:style>
  <w:style w:type="character" w:styleId="Svagfremhvning">
    <w:name w:val="Subtle Emphasis"/>
    <w:basedOn w:val="Standardskrifttypeiafsnit"/>
    <w:uiPriority w:val="99"/>
    <w:semiHidden/>
    <w:qFormat/>
    <w:rsid w:val="00D65568"/>
    <w:rPr>
      <w:i/>
      <w:iCs/>
      <w:color w:val="808080" w:themeColor="text1" w:themeTint="7F"/>
    </w:rPr>
  </w:style>
  <w:style w:type="paragraph" w:styleId="Listeafsnit">
    <w:name w:val="List Paragraph"/>
    <w:basedOn w:val="Normal"/>
    <w:uiPriority w:val="99"/>
    <w:semiHidden/>
    <w:qFormat/>
    <w:rsid w:val="00D65568"/>
    <w:pPr>
      <w:spacing w:after="0"/>
      <w:ind w:left="720"/>
      <w:contextualSpacing/>
    </w:pPr>
  </w:style>
  <w:style w:type="table" w:styleId="Mediumliste1-farve1">
    <w:name w:val="Medium List 1 Accent 1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9" w:themeColor="accen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shd w:val="clear" w:color="auto" w:fill="AADBFF" w:themeFill="accent1" w:themeFillTint="3F"/>
      </w:tcPr>
    </w:tblStylePr>
  </w:style>
  <w:style w:type="table" w:styleId="Mediumskygge2-farve1">
    <w:name w:val="Medium Shading 2 Accent 1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1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  <w:shd w:val="clear" w:color="auto" w:fill="AADBFF" w:themeFill="accent1" w:themeFillTint="3F"/>
      </w:tcPr>
    </w:tblStylePr>
    <w:tblStylePr w:type="band2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</w:style>
  <w:style w:type="table" w:styleId="Lysskygge-farve1">
    <w:name w:val="Light Shading Accent 1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497E" w:themeColor="accent1" w:themeShade="BF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</w:style>
  <w:style w:type="table" w:styleId="Farvetgitter">
    <w:name w:val="Colorful Grid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itter3">
    <w:name w:val="Medium Grid 3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99"/>
    <w:semiHidden/>
    <w:rsid w:val="00D655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e2">
    <w:name w:val="Medium List 2"/>
    <w:basedOn w:val="Tabel-Normal"/>
    <w:uiPriority w:val="99"/>
    <w:semiHidden/>
    <w:rsid w:val="00D655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kygge2">
    <w:name w:val="Medium Shading 2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liste">
    <w:name w:val="Light List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 w:themeShade="BF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afstand">
    <w:name w:val="No Spacing"/>
    <w:uiPriority w:val="99"/>
    <w:semiHidden/>
    <w:qFormat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szCs w:val="24"/>
      <w:lang w:eastAsia="da-DK"/>
      <w14:ligatures w14:val="none"/>
    </w:rPr>
  </w:style>
  <w:style w:type="character" w:styleId="HTML-variabel">
    <w:name w:val="HTML Variable"/>
    <w:basedOn w:val="Standardskrifttypeiafsnit"/>
    <w:uiPriority w:val="99"/>
    <w:semiHidden/>
    <w:rsid w:val="00D65568"/>
    <w:rPr>
      <w:i/>
      <w:iCs/>
    </w:rPr>
  </w:style>
  <w:style w:type="character" w:styleId="HTML-skrivemaskine">
    <w:name w:val="HTML Typewriter"/>
    <w:basedOn w:val="Standardskrifttypeiafsnit"/>
    <w:uiPriority w:val="99"/>
    <w:semiHidden/>
    <w:rsid w:val="00D65568"/>
    <w:rPr>
      <w:rFonts w:ascii="Consolas" w:hAnsi="Consolas" w:cs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D65568"/>
    <w:rPr>
      <w:rFonts w:ascii="Consolas" w:hAnsi="Consolas" w:cs="Consolas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rsid w:val="00D65568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65568"/>
    <w:rPr>
      <w:rFonts w:ascii="Consolas" w:hAnsi="Consolas" w:cs="Consolas"/>
      <w:kern w:val="0"/>
      <w14:ligatures w14:val="none"/>
    </w:rPr>
  </w:style>
  <w:style w:type="character" w:styleId="HTML-tastatur">
    <w:name w:val="HTML Keyboard"/>
    <w:basedOn w:val="Standardskrifttypeiafsnit"/>
    <w:uiPriority w:val="99"/>
    <w:semiHidden/>
    <w:rsid w:val="00D65568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D65568"/>
    <w:rPr>
      <w:i/>
      <w:iCs/>
    </w:rPr>
  </w:style>
  <w:style w:type="character" w:styleId="HTML-kode">
    <w:name w:val="HTML Code"/>
    <w:basedOn w:val="Standardskrifttypeiafsnit"/>
    <w:uiPriority w:val="99"/>
    <w:semiHidden/>
    <w:rsid w:val="00D65568"/>
    <w:rPr>
      <w:rFonts w:ascii="Consolas" w:hAnsi="Consolas" w:cs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rsid w:val="00D65568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rsid w:val="00D65568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65568"/>
    <w:rPr>
      <w:rFonts w:ascii="Source Sans Pro" w:hAnsi="Source Sans Pro"/>
      <w:i/>
      <w:iCs/>
      <w:kern w:val="0"/>
      <w14:ligatures w14:val="none"/>
    </w:rPr>
  </w:style>
  <w:style w:type="character" w:styleId="HTML-akronym">
    <w:name w:val="HTML Acronym"/>
    <w:basedOn w:val="Standardskrifttypeiafsnit"/>
    <w:uiPriority w:val="99"/>
    <w:semiHidden/>
    <w:rsid w:val="00D65568"/>
  </w:style>
  <w:style w:type="paragraph" w:styleId="NormalWeb">
    <w:name w:val="Normal (Web)"/>
    <w:basedOn w:val="Normal"/>
    <w:uiPriority w:val="99"/>
    <w:semiHidden/>
    <w:rsid w:val="00D65568"/>
    <w:pPr>
      <w:spacing w:after="0"/>
    </w:pPr>
    <w:rPr>
      <w:rFonts w:ascii="Times New Roman" w:hAnsi="Times New Roman"/>
      <w:sz w:val="24"/>
    </w:rPr>
  </w:style>
  <w:style w:type="paragraph" w:styleId="Almindeligtekst">
    <w:name w:val="Plain Text"/>
    <w:basedOn w:val="Normal"/>
    <w:link w:val="AlmindeligtekstTegn"/>
    <w:uiPriority w:val="99"/>
    <w:semiHidden/>
    <w:rsid w:val="00D6556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65568"/>
    <w:rPr>
      <w:rFonts w:ascii="Consolas" w:hAnsi="Consolas" w:cs="Consolas"/>
      <w:kern w:val="0"/>
      <w:sz w:val="21"/>
      <w:szCs w:val="21"/>
      <w14:ligatures w14:val="none"/>
    </w:rPr>
  </w:style>
  <w:style w:type="paragraph" w:styleId="Dokumentoversigt">
    <w:name w:val="Document Map"/>
    <w:basedOn w:val="Normal"/>
    <w:link w:val="DokumentoversigtTegn"/>
    <w:uiPriority w:val="99"/>
    <w:semiHidden/>
    <w:rsid w:val="00D6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65568"/>
    <w:rPr>
      <w:rFonts w:ascii="Tahoma" w:hAnsi="Tahoma" w:cs="Tahoma"/>
      <w:kern w:val="0"/>
      <w:sz w:val="16"/>
      <w:szCs w:val="16"/>
      <w14:ligatures w14:val="none"/>
    </w:rPr>
  </w:style>
  <w:style w:type="character" w:styleId="Fremhv">
    <w:name w:val="Emphasis"/>
    <w:basedOn w:val="Standardskrifttypeiafsnit"/>
    <w:uiPriority w:val="4"/>
    <w:semiHidden/>
    <w:rsid w:val="00D65568"/>
    <w:rPr>
      <w:i/>
      <w:iCs/>
    </w:rPr>
  </w:style>
  <w:style w:type="character" w:styleId="Strk">
    <w:name w:val="Strong"/>
    <w:basedOn w:val="Standardskrifttypeiafsnit"/>
    <w:uiPriority w:val="19"/>
    <w:semiHidden/>
    <w:rsid w:val="00D65568"/>
    <w:rPr>
      <w:b/>
      <w:bCs/>
    </w:rPr>
  </w:style>
  <w:style w:type="character" w:styleId="BesgtLink">
    <w:name w:val="FollowedHyperlink"/>
    <w:basedOn w:val="Standardskrifttypeiafsnit"/>
    <w:uiPriority w:val="99"/>
    <w:semiHidden/>
    <w:rsid w:val="00D65568"/>
    <w:rPr>
      <w:color w:val="BBCCD4" w:themeColor="followedHyperlink"/>
      <w:u w:val="single"/>
    </w:rPr>
  </w:style>
  <w:style w:type="character" w:styleId="Hyperlink">
    <w:name w:val="Hyperlink"/>
    <w:basedOn w:val="Standardskrifttypeiafsnit"/>
    <w:uiPriority w:val="9"/>
    <w:semiHidden/>
    <w:rsid w:val="00D65568"/>
    <w:rPr>
      <w:color w:val="3AB9EB" w:themeColor="hyperlink"/>
      <w:u w:val="single"/>
    </w:rPr>
  </w:style>
  <w:style w:type="paragraph" w:styleId="Bloktekst">
    <w:name w:val="Block Text"/>
    <w:basedOn w:val="Normal"/>
    <w:uiPriority w:val="99"/>
    <w:semiHidden/>
    <w:rsid w:val="00D6556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D6556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65568"/>
    <w:rPr>
      <w:rFonts w:ascii="Source Sans Pro" w:hAnsi="Source Sans Pro"/>
      <w:kern w:val="0"/>
      <w:sz w:val="16"/>
      <w:szCs w:val="16"/>
      <w14:ligatures w14:val="none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D6556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65568"/>
    <w:rPr>
      <w:rFonts w:ascii="Source Sans Pro" w:hAnsi="Source Sans Pro"/>
      <w:kern w:val="0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rsid w:val="00D6556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65568"/>
    <w:rPr>
      <w:rFonts w:ascii="Source Sans Pro" w:hAnsi="Source Sans Pro"/>
      <w:kern w:val="0"/>
      <w:sz w:val="16"/>
      <w:szCs w:val="16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rsid w:val="00D6556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65568"/>
    <w:rPr>
      <w:rFonts w:ascii="Source Sans Pro" w:hAnsi="Source Sans Pro"/>
      <w:kern w:val="0"/>
      <w14:ligatures w14:val="none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D65568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65568"/>
    <w:rPr>
      <w:rFonts w:ascii="Source Sans Pro" w:hAnsi="Source Sans Pro"/>
      <w:kern w:val="0"/>
      <w14:ligatures w14:val="none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D6556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65568"/>
    <w:rPr>
      <w:rFonts w:ascii="Source Sans Pro" w:hAnsi="Source Sans Pro"/>
      <w:kern w:val="0"/>
      <w14:ligatures w14:val="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D6556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65568"/>
    <w:rPr>
      <w:rFonts w:ascii="Source Sans Pro" w:hAnsi="Source Sans Pro"/>
      <w:kern w:val="0"/>
      <w14:ligatures w14:val="none"/>
    </w:rPr>
  </w:style>
  <w:style w:type="paragraph" w:styleId="Brdtekst">
    <w:name w:val="Body Text"/>
    <w:basedOn w:val="Normal"/>
    <w:link w:val="BrdtekstTegn"/>
    <w:uiPriority w:val="99"/>
    <w:semiHidden/>
    <w:rsid w:val="00D6556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65568"/>
    <w:rPr>
      <w:rFonts w:ascii="Source Sans Pro" w:hAnsi="Source Sans Pro"/>
      <w:kern w:val="0"/>
      <w14:ligatures w14:val="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65568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65568"/>
    <w:rPr>
      <w:rFonts w:ascii="Source Sans Pro" w:hAnsi="Source Sans Pro"/>
      <w:kern w:val="0"/>
      <w14:ligatures w14:val="none"/>
    </w:rPr>
  </w:style>
  <w:style w:type="paragraph" w:styleId="Dato">
    <w:name w:val="Date"/>
    <w:basedOn w:val="Normal"/>
    <w:next w:val="Normal"/>
    <w:link w:val="DatoTegn"/>
    <w:uiPriority w:val="99"/>
    <w:semiHidden/>
    <w:rsid w:val="00D65568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D65568"/>
    <w:rPr>
      <w:rFonts w:ascii="Source Sans Pro" w:hAnsi="Source Sans Pro"/>
      <w:kern w:val="0"/>
      <w14:ligatures w14:val="none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D65568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D65568"/>
    <w:rPr>
      <w:rFonts w:ascii="Source Sans Pro" w:eastAsiaTheme="majorEastAsia" w:hAnsi="Source Sans Pro" w:cstheme="majorBidi"/>
      <w:b/>
      <w:iCs/>
      <w:kern w:val="0"/>
      <w:sz w:val="36"/>
      <w:szCs w:val="24"/>
      <w14:ligatures w14:val="none"/>
    </w:rPr>
  </w:style>
  <w:style w:type="paragraph" w:styleId="Brevhoved">
    <w:name w:val="Message Header"/>
    <w:basedOn w:val="Normal"/>
    <w:link w:val="BrevhovedTegn"/>
    <w:uiPriority w:val="99"/>
    <w:semiHidden/>
    <w:rsid w:val="00D655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65568"/>
    <w:rPr>
      <w:rFonts w:asciiTheme="majorHAnsi" w:eastAsiaTheme="majorEastAsia" w:hAnsiTheme="majorHAnsi" w:cstheme="majorBidi"/>
      <w:kern w:val="0"/>
      <w:sz w:val="24"/>
      <w:shd w:val="pct20" w:color="auto" w:fill="auto"/>
      <w14:ligatures w14:val="none"/>
    </w:rPr>
  </w:style>
  <w:style w:type="paragraph" w:styleId="Opstilling-forts5">
    <w:name w:val="List Continue 5"/>
    <w:basedOn w:val="Normal"/>
    <w:uiPriority w:val="99"/>
    <w:semiHidden/>
    <w:rsid w:val="00D65568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rsid w:val="00D65568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rsid w:val="00D65568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rsid w:val="00D65568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rsid w:val="00D65568"/>
    <w:pPr>
      <w:spacing w:after="120"/>
      <w:ind w:left="283"/>
      <w:contextualSpacing/>
    </w:pPr>
  </w:style>
  <w:style w:type="paragraph" w:styleId="Underskrift">
    <w:name w:val="Signature"/>
    <w:basedOn w:val="Normal"/>
    <w:link w:val="UnderskriftTegn"/>
    <w:uiPriority w:val="99"/>
    <w:semiHidden/>
    <w:rsid w:val="00D65568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65568"/>
    <w:rPr>
      <w:rFonts w:ascii="Source Sans Pro" w:hAnsi="Source Sans Pro"/>
      <w:kern w:val="0"/>
      <w14:ligatures w14:val="none"/>
    </w:rPr>
  </w:style>
  <w:style w:type="paragraph" w:styleId="Sluthilsen">
    <w:name w:val="Closing"/>
    <w:basedOn w:val="Normal"/>
    <w:link w:val="SluthilsenTegn"/>
    <w:uiPriority w:val="99"/>
    <w:semiHidden/>
    <w:rsid w:val="00D65568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65568"/>
    <w:rPr>
      <w:rFonts w:ascii="Source Sans Pro" w:hAnsi="Source Sans Pro"/>
      <w:kern w:val="0"/>
      <w14:ligatures w14:val="none"/>
    </w:rPr>
  </w:style>
  <w:style w:type="paragraph" w:styleId="Titel">
    <w:name w:val="Title"/>
    <w:basedOn w:val="Normal"/>
    <w:next w:val="Normal"/>
    <w:link w:val="TitelTegn"/>
    <w:uiPriority w:val="19"/>
    <w:semiHidden/>
    <w:rsid w:val="00D65568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D65568"/>
    <w:rPr>
      <w:rFonts w:ascii="Source Sans Pro" w:eastAsiaTheme="majorEastAsia" w:hAnsi="Source Sans Pro" w:cstheme="majorBidi"/>
      <w:b/>
      <w:kern w:val="28"/>
      <w:sz w:val="40"/>
      <w:szCs w:val="52"/>
      <w14:ligatures w14:val="none"/>
    </w:rPr>
  </w:style>
  <w:style w:type="paragraph" w:styleId="Opstilling-talellerbogst5">
    <w:name w:val="List Number 5"/>
    <w:basedOn w:val="Normal"/>
    <w:uiPriority w:val="99"/>
    <w:semiHidden/>
    <w:rsid w:val="00D65568"/>
    <w:pPr>
      <w:numPr>
        <w:numId w:val="5"/>
      </w:numPr>
      <w:spacing w:after="0"/>
      <w:contextualSpacing/>
    </w:pPr>
  </w:style>
  <w:style w:type="paragraph" w:styleId="Opstilling-talellerbogst4">
    <w:name w:val="List Number 4"/>
    <w:basedOn w:val="Normal"/>
    <w:uiPriority w:val="99"/>
    <w:semiHidden/>
    <w:rsid w:val="00D65568"/>
    <w:pPr>
      <w:numPr>
        <w:numId w:val="6"/>
      </w:numPr>
      <w:spacing w:after="0"/>
      <w:contextualSpacing/>
    </w:pPr>
  </w:style>
  <w:style w:type="paragraph" w:styleId="Opstilling-talellerbogst3">
    <w:name w:val="List Number 3"/>
    <w:basedOn w:val="Normal"/>
    <w:uiPriority w:val="99"/>
    <w:semiHidden/>
    <w:rsid w:val="00D65568"/>
    <w:pPr>
      <w:numPr>
        <w:numId w:val="7"/>
      </w:numPr>
      <w:spacing w:after="0"/>
      <w:contextualSpacing/>
    </w:pPr>
  </w:style>
  <w:style w:type="paragraph" w:styleId="Opstilling-talellerbogst2">
    <w:name w:val="List Number 2"/>
    <w:basedOn w:val="Normal"/>
    <w:uiPriority w:val="99"/>
    <w:semiHidden/>
    <w:rsid w:val="00D65568"/>
    <w:pPr>
      <w:numPr>
        <w:numId w:val="8"/>
      </w:numPr>
      <w:spacing w:after="0"/>
      <w:contextualSpacing/>
    </w:pPr>
  </w:style>
  <w:style w:type="paragraph" w:styleId="Opstilling-punkttegn5">
    <w:name w:val="List Bullet 5"/>
    <w:basedOn w:val="Normal"/>
    <w:uiPriority w:val="99"/>
    <w:semiHidden/>
    <w:rsid w:val="00D65568"/>
    <w:pPr>
      <w:numPr>
        <w:numId w:val="9"/>
      </w:numPr>
      <w:spacing w:after="0"/>
      <w:contextualSpacing/>
    </w:pPr>
  </w:style>
  <w:style w:type="paragraph" w:styleId="Opstilling-punkttegn4">
    <w:name w:val="List Bullet 4"/>
    <w:basedOn w:val="Normal"/>
    <w:uiPriority w:val="99"/>
    <w:semiHidden/>
    <w:rsid w:val="00D65568"/>
    <w:pPr>
      <w:numPr>
        <w:numId w:val="10"/>
      </w:numPr>
      <w:spacing w:after="0"/>
      <w:contextualSpacing/>
    </w:pPr>
  </w:style>
  <w:style w:type="paragraph" w:styleId="Opstilling-punkttegn3">
    <w:name w:val="List Bullet 3"/>
    <w:basedOn w:val="Normal"/>
    <w:uiPriority w:val="99"/>
    <w:semiHidden/>
    <w:rsid w:val="00D65568"/>
    <w:pPr>
      <w:numPr>
        <w:numId w:val="11"/>
      </w:numPr>
      <w:spacing w:after="0"/>
      <w:contextualSpacing/>
    </w:pPr>
  </w:style>
  <w:style w:type="paragraph" w:styleId="Opstilling-punkttegn2">
    <w:name w:val="List Bullet 2"/>
    <w:basedOn w:val="Normal"/>
    <w:uiPriority w:val="99"/>
    <w:semiHidden/>
    <w:rsid w:val="00D65568"/>
    <w:pPr>
      <w:numPr>
        <w:numId w:val="12"/>
      </w:numPr>
      <w:spacing w:after="0"/>
      <w:contextualSpacing/>
    </w:pPr>
  </w:style>
  <w:style w:type="paragraph" w:styleId="Liste5">
    <w:name w:val="List 5"/>
    <w:basedOn w:val="Normal"/>
    <w:uiPriority w:val="99"/>
    <w:semiHidden/>
    <w:rsid w:val="00D65568"/>
    <w:pPr>
      <w:spacing w:after="0"/>
      <w:ind w:left="1415" w:hanging="283"/>
      <w:contextualSpacing/>
    </w:pPr>
  </w:style>
  <w:style w:type="paragraph" w:styleId="Liste4">
    <w:name w:val="List 4"/>
    <w:basedOn w:val="Normal"/>
    <w:uiPriority w:val="99"/>
    <w:semiHidden/>
    <w:rsid w:val="00D65568"/>
    <w:pPr>
      <w:spacing w:after="0"/>
      <w:ind w:left="1132" w:hanging="283"/>
      <w:contextualSpacing/>
    </w:pPr>
  </w:style>
  <w:style w:type="paragraph" w:styleId="Liste3">
    <w:name w:val="List 3"/>
    <w:basedOn w:val="Normal"/>
    <w:uiPriority w:val="99"/>
    <w:semiHidden/>
    <w:rsid w:val="00D65568"/>
    <w:pPr>
      <w:spacing w:after="0"/>
      <w:ind w:left="849" w:hanging="283"/>
      <w:contextualSpacing/>
    </w:pPr>
  </w:style>
  <w:style w:type="paragraph" w:styleId="Liste2">
    <w:name w:val="List 2"/>
    <w:basedOn w:val="Normal"/>
    <w:uiPriority w:val="99"/>
    <w:semiHidden/>
    <w:rsid w:val="00D65568"/>
    <w:pPr>
      <w:spacing w:after="0"/>
      <w:ind w:left="566" w:hanging="283"/>
      <w:contextualSpacing/>
    </w:pPr>
  </w:style>
  <w:style w:type="paragraph" w:styleId="Liste">
    <w:name w:val="List"/>
    <w:basedOn w:val="Normal"/>
    <w:uiPriority w:val="99"/>
    <w:semiHidden/>
    <w:rsid w:val="00D65568"/>
    <w:pPr>
      <w:spacing w:after="0"/>
      <w:ind w:left="283" w:hanging="283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D6556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Makrotekst">
    <w:name w:val="macro"/>
    <w:link w:val="MakrotekstTegn"/>
    <w:uiPriority w:val="99"/>
    <w:semiHidden/>
    <w:rsid w:val="00D655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Times New Roman" w:hAnsi="Consolas" w:cs="Consolas"/>
      <w:kern w:val="0"/>
      <w:lang w:eastAsia="da-DK"/>
      <w14:ligatures w14:val="none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65568"/>
    <w:rPr>
      <w:rFonts w:ascii="Consolas" w:eastAsia="Times New Roman" w:hAnsi="Consolas" w:cs="Consolas"/>
      <w:kern w:val="0"/>
      <w:lang w:eastAsia="da-DK"/>
      <w14:ligatures w14:val="none"/>
    </w:rPr>
  </w:style>
  <w:style w:type="paragraph" w:styleId="Citatsamling">
    <w:name w:val="table of authorities"/>
    <w:basedOn w:val="Normal"/>
    <w:next w:val="Normal"/>
    <w:uiPriority w:val="10"/>
    <w:semiHidden/>
    <w:rsid w:val="00D65568"/>
    <w:pPr>
      <w:spacing w:after="0"/>
      <w:ind w:right="567"/>
    </w:pPr>
  </w:style>
  <w:style w:type="paragraph" w:styleId="Slutnotetekst">
    <w:name w:val="endnote text"/>
    <w:basedOn w:val="Normal"/>
    <w:link w:val="SlutnotetekstTegn"/>
    <w:uiPriority w:val="21"/>
    <w:semiHidden/>
    <w:rsid w:val="00D65568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D65568"/>
    <w:rPr>
      <w:rFonts w:ascii="Source Sans Pro" w:hAnsi="Source Sans Pro"/>
      <w:kern w:val="0"/>
      <w:sz w:val="16"/>
      <w14:ligatures w14:val="none"/>
    </w:rPr>
  </w:style>
  <w:style w:type="character" w:styleId="Slutnotehenvisning">
    <w:name w:val="endnote reference"/>
    <w:basedOn w:val="Standardskrifttypeiafsnit"/>
    <w:uiPriority w:val="21"/>
    <w:semiHidden/>
    <w:rsid w:val="00D65568"/>
    <w:rPr>
      <w:vertAlign w:val="superscript"/>
    </w:rPr>
  </w:style>
  <w:style w:type="character" w:styleId="Sidetal">
    <w:name w:val="page number"/>
    <w:basedOn w:val="Standardskrifttypeiafsnit"/>
    <w:uiPriority w:val="21"/>
    <w:semiHidden/>
    <w:rsid w:val="00D65568"/>
  </w:style>
  <w:style w:type="character" w:styleId="Linjenummer">
    <w:name w:val="line number"/>
    <w:basedOn w:val="Standardskrifttypeiafsnit"/>
    <w:uiPriority w:val="99"/>
    <w:semiHidden/>
    <w:rsid w:val="00D65568"/>
  </w:style>
  <w:style w:type="character" w:styleId="Kommentarhenvisning">
    <w:name w:val="annotation reference"/>
    <w:basedOn w:val="Standardskrifttypeiafsnit"/>
    <w:uiPriority w:val="99"/>
    <w:semiHidden/>
    <w:rsid w:val="00D65568"/>
    <w:rPr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rsid w:val="00D65568"/>
    <w:rPr>
      <w:rFonts w:ascii="Arial" w:hAnsi="Arial"/>
      <w:sz w:val="22"/>
      <w:vertAlign w:val="superscript"/>
      <w:lang w:val="da-DK"/>
    </w:rPr>
  </w:style>
  <w:style w:type="paragraph" w:styleId="Afsenderadresse">
    <w:name w:val="envelope return"/>
    <w:basedOn w:val="Normal"/>
    <w:uiPriority w:val="99"/>
    <w:semiHidden/>
    <w:rsid w:val="00D65568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Modtageradresse">
    <w:name w:val="envelope address"/>
    <w:basedOn w:val="Normal"/>
    <w:uiPriority w:val="99"/>
    <w:semiHidden/>
    <w:rsid w:val="00D6556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eoverfigurer">
    <w:name w:val="table of figures"/>
    <w:basedOn w:val="Normal"/>
    <w:next w:val="Normal"/>
    <w:uiPriority w:val="10"/>
    <w:semiHidden/>
    <w:rsid w:val="00D65568"/>
    <w:pPr>
      <w:spacing w:after="0"/>
      <w:ind w:right="567"/>
    </w:pPr>
  </w:style>
  <w:style w:type="paragraph" w:styleId="Indeks1">
    <w:name w:val="index 1"/>
    <w:basedOn w:val="Normal"/>
    <w:next w:val="Normal"/>
    <w:autoRedefine/>
    <w:uiPriority w:val="99"/>
    <w:semiHidden/>
    <w:rsid w:val="00D65568"/>
    <w:pPr>
      <w:spacing w:after="0"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rsid w:val="00D65568"/>
    <w:pPr>
      <w:spacing w:after="0"/>
    </w:pPr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rsid w:val="00D65568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65568"/>
    <w:rPr>
      <w:rFonts w:ascii="Source Sans Pro" w:hAnsi="Source Sans Pro"/>
      <w:kern w:val="0"/>
      <w14:ligatures w14:val="none"/>
    </w:rPr>
  </w:style>
  <w:style w:type="paragraph" w:styleId="Fodnotetekst">
    <w:name w:val="footnote text"/>
    <w:basedOn w:val="Normal"/>
    <w:link w:val="FodnotetekstTegn"/>
    <w:uiPriority w:val="21"/>
    <w:semiHidden/>
    <w:rsid w:val="00D65568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D65568"/>
    <w:rPr>
      <w:rFonts w:ascii="Source Sans Pro" w:hAnsi="Source Sans Pro"/>
      <w:kern w:val="0"/>
      <w:sz w:val="16"/>
      <w14:ligatures w14:val="none"/>
    </w:rPr>
  </w:style>
  <w:style w:type="paragraph" w:styleId="Indholdsfortegnelse9">
    <w:name w:val="toc 9"/>
    <w:basedOn w:val="Normal"/>
    <w:next w:val="Normal"/>
    <w:uiPriority w:val="9"/>
    <w:semiHidden/>
    <w:rsid w:val="00D65568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D65568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D65568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D65568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D65568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D65568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D65568"/>
    <w:pPr>
      <w:spacing w:after="0"/>
      <w:ind w:right="567"/>
    </w:pPr>
  </w:style>
  <w:style w:type="paragraph" w:styleId="Indholdsfortegnelse2">
    <w:name w:val="toc 2"/>
    <w:basedOn w:val="Normal"/>
    <w:next w:val="Normal"/>
    <w:uiPriority w:val="9"/>
    <w:semiHidden/>
    <w:rsid w:val="00D65568"/>
    <w:pPr>
      <w:spacing w:after="0"/>
      <w:ind w:right="567"/>
    </w:pPr>
  </w:style>
  <w:style w:type="paragraph" w:styleId="Indholdsfortegnelse1">
    <w:name w:val="toc 1"/>
    <w:basedOn w:val="Normal"/>
    <w:next w:val="Normal"/>
    <w:uiPriority w:val="9"/>
    <w:semiHidden/>
    <w:rsid w:val="00D65568"/>
    <w:pPr>
      <w:spacing w:after="0"/>
      <w:ind w:right="567"/>
    </w:pPr>
    <w:rPr>
      <w:b/>
    </w:rPr>
  </w:style>
  <w:style w:type="paragraph" w:styleId="Indeks9">
    <w:name w:val="index 9"/>
    <w:basedOn w:val="Normal"/>
    <w:next w:val="Normal"/>
    <w:autoRedefine/>
    <w:uiPriority w:val="99"/>
    <w:semiHidden/>
    <w:rsid w:val="00D65568"/>
    <w:pPr>
      <w:spacing w:after="0" w:line="240" w:lineRule="auto"/>
      <w:ind w:left="18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D65568"/>
    <w:pPr>
      <w:spacing w:after="0" w:line="240" w:lineRule="auto"/>
      <w:ind w:left="16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D65568"/>
    <w:pPr>
      <w:spacing w:after="0" w:line="240" w:lineRule="auto"/>
      <w:ind w:left="14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D65568"/>
    <w:pPr>
      <w:spacing w:after="0" w:line="240" w:lineRule="auto"/>
      <w:ind w:left="12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D65568"/>
    <w:pPr>
      <w:spacing w:after="0" w:line="240" w:lineRule="auto"/>
      <w:ind w:left="10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D65568"/>
    <w:pPr>
      <w:spacing w:after="0" w:line="240" w:lineRule="auto"/>
      <w:ind w:left="8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D65568"/>
    <w:pPr>
      <w:spacing w:after="0" w:line="240" w:lineRule="auto"/>
      <w:ind w:left="6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D65568"/>
    <w:pPr>
      <w:spacing w:after="0" w:line="240" w:lineRule="auto"/>
      <w:ind w:left="400" w:hanging="200"/>
    </w:pPr>
  </w:style>
  <w:style w:type="numbering" w:styleId="1ai">
    <w:name w:val="Outline List 1"/>
    <w:basedOn w:val="Ingenoversigt"/>
    <w:uiPriority w:val="99"/>
    <w:semiHidden/>
    <w:rsid w:val="00D65568"/>
    <w:pPr>
      <w:numPr>
        <w:numId w:val="15"/>
      </w:numPr>
    </w:pPr>
  </w:style>
  <w:style w:type="numbering" w:styleId="ArtikelSektion">
    <w:name w:val="Outline List 3"/>
    <w:basedOn w:val="Ingenoversigt"/>
    <w:uiPriority w:val="99"/>
    <w:semiHidden/>
    <w:rsid w:val="00D65568"/>
    <w:pPr>
      <w:numPr>
        <w:numId w:val="18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D6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5568"/>
    <w:rPr>
      <w:rFonts w:ascii="Tahoma" w:hAnsi="Tahoma" w:cs="Tahoma"/>
      <w:kern w:val="0"/>
      <w:sz w:val="16"/>
      <w:szCs w:val="16"/>
      <w14:ligatures w14:val="none"/>
    </w:rPr>
  </w:style>
  <w:style w:type="table" w:customStyle="1" w:styleId="Blank">
    <w:name w:val="Blank"/>
    <w:basedOn w:val="Tabel-Normal"/>
    <w:uiPriority w:val="99"/>
    <w:rsid w:val="00D65568"/>
    <w:pPr>
      <w:spacing w:after="0" w:line="280" w:lineRule="atLeast"/>
    </w:pPr>
    <w:rPr>
      <w:rFonts w:ascii="Source Sans Pro" w:hAnsi="Source Sans Pro" w:cs="Verdana"/>
      <w:kern w:val="0"/>
      <w:szCs w:val="18"/>
      <w14:ligatures w14:val="none"/>
    </w:rPr>
    <w:tblPr>
      <w:tblCellMar>
        <w:left w:w="0" w:type="dxa"/>
        <w:right w:w="0" w:type="dxa"/>
      </w:tblCellMar>
    </w:tblPr>
  </w:style>
  <w:style w:type="paragraph" w:customStyle="1" w:styleId="Citat-lilleskrift">
    <w:name w:val="Citat - lille skrift"/>
    <w:basedOn w:val="Citat"/>
    <w:next w:val="Normal"/>
    <w:uiPriority w:val="5"/>
    <w:rsid w:val="00D65568"/>
    <w:pPr>
      <w:spacing w:before="260" w:after="300" w:line="280" w:lineRule="atLeast"/>
      <w:ind w:left="567" w:right="567"/>
    </w:pPr>
    <w:rPr>
      <w:sz w:val="20"/>
    </w:rPr>
  </w:style>
  <w:style w:type="table" w:styleId="Farvetgitter-fremhvningsfarve1">
    <w:name w:val="Colorful Grid Accent 1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2FF" w:themeFill="accent1" w:themeFillTint="33"/>
    </w:tcPr>
    <w:tblStylePr w:type="firstRow">
      <w:rPr>
        <w:b/>
        <w:bCs/>
      </w:rPr>
      <w:tblPr/>
      <w:tcPr>
        <w:shd w:val="clear" w:color="auto" w:fill="76C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0FB" w:themeFill="accent2" w:themeFillTint="33"/>
    </w:tcPr>
    <w:tblStylePr w:type="firstRow">
      <w:rPr>
        <w:b/>
        <w:bCs/>
      </w:rPr>
      <w:tblPr/>
      <w:tcPr>
        <w:shd w:val="clear" w:color="auto" w:fill="B0E2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E2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8EE" w:themeFill="accent3" w:themeFillTint="33"/>
    </w:tcPr>
    <w:tblStylePr w:type="firstRow">
      <w:rPr>
        <w:b/>
        <w:bCs/>
      </w:rPr>
      <w:tblPr/>
      <w:tcPr>
        <w:shd w:val="clear" w:color="auto" w:fill="B2F1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F1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1D5" w:themeFill="accent4" w:themeFillTint="33"/>
    </w:tcPr>
    <w:tblStylePr w:type="firstRow">
      <w:rPr>
        <w:b/>
        <w:bCs/>
      </w:rPr>
      <w:tblPr/>
      <w:tcPr>
        <w:shd w:val="clear" w:color="auto" w:fill="FBE4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4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6" w:themeFill="accent5" w:themeFillTint="33"/>
    </w:tcPr>
    <w:tblStylePr w:type="firstRow">
      <w:rPr>
        <w:b/>
        <w:bCs/>
      </w:rPr>
      <w:tblPr/>
      <w:tcPr>
        <w:shd w:val="clear" w:color="auto" w:fill="E3EA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8EB" w:themeFill="accent6" w:themeFillTint="33"/>
    </w:tcPr>
    <w:tblStylePr w:type="firstRow">
      <w:rPr>
        <w:b/>
        <w:bCs/>
      </w:rPr>
      <w:tblPr/>
      <w:tcPr>
        <w:shd w:val="clear" w:color="auto" w:fill="C3D1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1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Farvetliste-fremhvningsfarve1">
    <w:name w:val="Colorful List Accent 1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shd w:val="clear" w:color="auto" w:fill="BAE2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EBF8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shd w:val="clear" w:color="auto" w:fill="D7F0F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EC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A209" w:themeFill="accent4" w:themeFillShade="CC"/>
      </w:tcPr>
    </w:tblStylePr>
    <w:tblStylePr w:type="lastRow">
      <w:rPr>
        <w:b/>
        <w:bCs/>
        <w:color w:val="DFA2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shd w:val="clear" w:color="auto" w:fill="D8F8EE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FEF8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BF92" w:themeFill="accent3" w:themeFillShade="CC"/>
      </w:tcPr>
    </w:tblStylePr>
    <w:tblStylePr w:type="lastRow">
      <w:rPr>
        <w:b/>
        <w:bCs/>
        <w:color w:val="23BF9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shd w:val="clear" w:color="auto" w:fill="FDF1D5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F8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17F" w:themeFill="accent6" w:themeFillShade="CC"/>
      </w:tcPr>
    </w:tblStylePr>
    <w:tblStylePr w:type="lastRow">
      <w:rPr>
        <w:b/>
        <w:bCs/>
        <w:color w:val="5371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shd w:val="clear" w:color="auto" w:fill="F1F4F6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F0F3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A7B5" w:themeFill="accent5" w:themeFillShade="CC"/>
      </w:tcPr>
    </w:tblStylePr>
    <w:tblStylePr w:type="lastRow">
      <w:rPr>
        <w:b/>
        <w:bCs/>
        <w:color w:val="8AA7B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shd w:val="clear" w:color="auto" w:fill="E1E8EB" w:themeFill="accent6" w:themeFillTint="33"/>
      </w:tcPr>
    </w:tblStylePr>
  </w:style>
  <w:style w:type="table" w:styleId="Farvetskygge-fremhvningsfarve1">
    <w:name w:val="Colorful Shading Accent 1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63A9" w:themeColor="accent1"/>
        <w:bottom w:val="single" w:sz="4" w:space="0" w:color="0063A9" w:themeColor="accent1"/>
        <w:right w:val="single" w:sz="4" w:space="0" w:color="0063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5" w:themeColor="accent1" w:themeShade="99"/>
          <w:insideV w:val="nil"/>
        </w:tcBorders>
        <w:shd w:val="clear" w:color="auto" w:fill="003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5" w:themeFill="accent1" w:themeFillShade="99"/>
      </w:tcPr>
    </w:tblStylePr>
    <w:tblStylePr w:type="band1Vert">
      <w:tblPr/>
      <w:tcPr>
        <w:shd w:val="clear" w:color="auto" w:fill="76C6FF" w:themeFill="accent1" w:themeFillTint="66"/>
      </w:tcPr>
    </w:tblStylePr>
    <w:tblStylePr w:type="band1Horz">
      <w:tblPr/>
      <w:tcPr>
        <w:shd w:val="clear" w:color="auto" w:fill="55B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3BB9EB" w:themeColor="accent2"/>
        <w:bottom w:val="single" w:sz="4" w:space="0" w:color="3BB9EB" w:themeColor="accent2"/>
        <w:right w:val="single" w:sz="4" w:space="0" w:color="3BB9E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8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69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69F" w:themeColor="accent2" w:themeShade="99"/>
          <w:insideV w:val="nil"/>
        </w:tcBorders>
        <w:shd w:val="clear" w:color="auto" w:fill="10769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69F" w:themeFill="accent2" w:themeFillShade="99"/>
      </w:tcPr>
    </w:tblStylePr>
    <w:tblStylePr w:type="band1Vert">
      <w:tblPr/>
      <w:tcPr>
        <w:shd w:val="clear" w:color="auto" w:fill="B0E2F7" w:themeFill="accent2" w:themeFillTint="66"/>
      </w:tcPr>
    </w:tblStylePr>
    <w:tblStylePr w:type="band1Horz">
      <w:tblPr/>
      <w:tcPr>
        <w:shd w:val="clear" w:color="auto" w:fill="9DDB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24" w:space="0" w:color="F6BD2E" w:themeColor="accent4"/>
        <w:left w:val="single" w:sz="4" w:space="0" w:color="40DCAF" w:themeColor="accent3"/>
        <w:bottom w:val="single" w:sz="4" w:space="0" w:color="40DCAF" w:themeColor="accent3"/>
        <w:right w:val="single" w:sz="4" w:space="0" w:color="40DC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8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8F6D" w:themeColor="accent3" w:themeShade="99"/>
          <w:insideV w:val="nil"/>
        </w:tcBorders>
        <w:shd w:val="clear" w:color="auto" w:fill="1A8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F6D" w:themeFill="accent3" w:themeFillShade="99"/>
      </w:tcPr>
    </w:tblStylePr>
    <w:tblStylePr w:type="band1Vert">
      <w:tblPr/>
      <w:tcPr>
        <w:shd w:val="clear" w:color="auto" w:fill="B2F1DE" w:themeFill="accent3" w:themeFillTint="66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24" w:space="0" w:color="40DCAF" w:themeColor="accent3"/>
        <w:left w:val="single" w:sz="4" w:space="0" w:color="F6BD2E" w:themeColor="accent4"/>
        <w:bottom w:val="single" w:sz="4" w:space="0" w:color="F6BD2E" w:themeColor="accent4"/>
        <w:right w:val="single" w:sz="4" w:space="0" w:color="F6BD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79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7907" w:themeColor="accent4" w:themeShade="99"/>
          <w:insideV w:val="nil"/>
        </w:tcBorders>
        <w:shd w:val="clear" w:color="auto" w:fill="A779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7907" w:themeFill="accent4" w:themeFillShade="99"/>
      </w:tcPr>
    </w:tblStylePr>
    <w:tblStylePr w:type="band1Vert">
      <w:tblPr/>
      <w:tcPr>
        <w:shd w:val="clear" w:color="auto" w:fill="FBE4AB" w:themeFill="accent4" w:themeFillTint="66"/>
      </w:tcPr>
    </w:tblStylePr>
    <w:tblStylePr w:type="band1Horz">
      <w:tblPr/>
      <w:tcPr>
        <w:shd w:val="clear" w:color="auto" w:fill="FADD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24" w:space="0" w:color="6A8D9E" w:themeColor="accent6"/>
        <w:left w:val="single" w:sz="4" w:space="0" w:color="BBCCD4" w:themeColor="accent5"/>
        <w:bottom w:val="single" w:sz="4" w:space="0" w:color="BBCCD4" w:themeColor="accent5"/>
        <w:right w:val="single" w:sz="4" w:space="0" w:color="BBCCD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819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8192" w:themeColor="accent5" w:themeShade="99"/>
          <w:insideV w:val="nil"/>
        </w:tcBorders>
        <w:shd w:val="clear" w:color="auto" w:fill="5C819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192" w:themeFill="accent5" w:themeFillShade="99"/>
      </w:tcPr>
    </w:tblStylePr>
    <w:tblStylePr w:type="band1Vert">
      <w:tblPr/>
      <w:tcPr>
        <w:shd w:val="clear" w:color="auto" w:fill="E3EAED" w:themeFill="accent5" w:themeFillTint="66"/>
      </w:tcPr>
    </w:tblStylePr>
    <w:tblStylePr w:type="band1Horz">
      <w:tblPr/>
      <w:tcPr>
        <w:shd w:val="clear" w:color="auto" w:fill="DDE5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24" w:space="0" w:color="BBCCD4" w:themeColor="accent5"/>
        <w:left w:val="single" w:sz="4" w:space="0" w:color="6A8D9E" w:themeColor="accent6"/>
        <w:bottom w:val="single" w:sz="4" w:space="0" w:color="6A8D9E" w:themeColor="accent6"/>
        <w:right w:val="single" w:sz="4" w:space="0" w:color="6A8D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4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45F" w:themeColor="accent6" w:themeShade="99"/>
          <w:insideV w:val="nil"/>
        </w:tcBorders>
        <w:shd w:val="clear" w:color="auto" w:fill="3E54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45F" w:themeFill="accent6" w:themeFillShade="99"/>
      </w:tcPr>
    </w:tblStylePr>
    <w:tblStylePr w:type="band1Vert">
      <w:tblPr/>
      <w:tcPr>
        <w:shd w:val="clear" w:color="auto" w:fill="C3D1D8" w:themeFill="accent6" w:themeFillTint="66"/>
      </w:tcPr>
    </w:tblStylePr>
    <w:tblStylePr w:type="band1Horz">
      <w:tblPr/>
      <w:tcPr>
        <w:shd w:val="clear" w:color="auto" w:fill="B4C6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6556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65568"/>
    <w:rPr>
      <w:rFonts w:ascii="Source Sans Pro" w:hAnsi="Source Sans Pro"/>
      <w:b/>
      <w:bCs/>
      <w:kern w:val="0"/>
      <w14:ligatures w14:val="none"/>
    </w:rPr>
  </w:style>
  <w:style w:type="table" w:styleId="Mrkliste-fremhvningsfarve1">
    <w:name w:val="Dark List Accent 1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0063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3BB9E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28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94C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40DC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775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B38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F6BD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5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8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BBCCD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B7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DA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6A8D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6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9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</w:style>
  <w:style w:type="paragraph" w:customStyle="1" w:styleId="Documentheading0">
    <w:name w:val="Document heading"/>
    <w:basedOn w:val="Overskrift1"/>
    <w:uiPriority w:val="6"/>
    <w:semiHidden/>
    <w:rsid w:val="00D65568"/>
    <w:pPr>
      <w:numPr>
        <w:numId w:val="0"/>
      </w:numPr>
      <w:spacing w:before="0" w:after="260" w:line="300" w:lineRule="atLeast"/>
      <w:contextualSpacing/>
    </w:pPr>
    <w:rPr>
      <w:rFonts w:ascii="Source Sans Pro" w:hAnsi="Source Sans Pro"/>
      <w:b/>
      <w:bCs/>
      <w:color w:val="auto"/>
      <w:sz w:val="36"/>
      <w:szCs w:val="28"/>
    </w:rPr>
  </w:style>
  <w:style w:type="paragraph" w:customStyle="1" w:styleId="DocumentName">
    <w:name w:val="Document Name"/>
    <w:basedOn w:val="Normal"/>
    <w:uiPriority w:val="8"/>
    <w:semiHidden/>
    <w:rsid w:val="00D65568"/>
    <w:pPr>
      <w:spacing w:after="0" w:line="360" w:lineRule="atLeast"/>
    </w:pPr>
    <w:rPr>
      <w:caps/>
      <w:sz w:val="30"/>
    </w:rPr>
  </w:style>
  <w:style w:type="paragraph" w:styleId="Mailsignatur">
    <w:name w:val="E-mail Signature"/>
    <w:basedOn w:val="Normal"/>
    <w:link w:val="MailsignaturTegn"/>
    <w:uiPriority w:val="99"/>
    <w:semiHidden/>
    <w:rsid w:val="00D65568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65568"/>
    <w:rPr>
      <w:rFonts w:ascii="Source Sans Pro" w:hAnsi="Source Sans Pro"/>
      <w:kern w:val="0"/>
      <w14:ligatures w14:val="none"/>
    </w:rPr>
  </w:style>
  <w:style w:type="character" w:customStyle="1" w:styleId="ForklarendeTekst">
    <w:name w:val="ForklarendeTekst"/>
    <w:basedOn w:val="Standardskrifttypeiafsnit"/>
    <w:uiPriority w:val="9"/>
    <w:semiHidden/>
    <w:rsid w:val="00D65568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65568"/>
    <w:pPr>
      <w:spacing w:after="0"/>
    </w:pPr>
    <w:rPr>
      <w:i/>
      <w:color w:val="FF0000"/>
    </w:rPr>
  </w:style>
  <w:style w:type="paragraph" w:customStyle="1" w:styleId="Kolofontekst">
    <w:name w:val="Kolofontekst"/>
    <w:basedOn w:val="Normal"/>
    <w:uiPriority w:val="9"/>
    <w:semiHidden/>
    <w:rsid w:val="00D65568"/>
    <w:pPr>
      <w:spacing w:after="0"/>
    </w:pPr>
  </w:style>
  <w:style w:type="table" w:styleId="Lystgitter-fremhvningsfarve2">
    <w:name w:val="Light Grid Accent 2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1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  <w:shd w:val="clear" w:color="auto" w:fill="CEEDFA" w:themeFill="accent2" w:themeFillTint="3F"/>
      </w:tcPr>
    </w:tblStylePr>
    <w:tblStylePr w:type="band2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1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  <w:shd w:val="clear" w:color="auto" w:fill="CFF6EB" w:themeFill="accent3" w:themeFillTint="3F"/>
      </w:tcPr>
    </w:tblStylePr>
    <w:tblStylePr w:type="band2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1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  <w:shd w:val="clear" w:color="auto" w:fill="FCEECB" w:themeFill="accent4" w:themeFillTint="3F"/>
      </w:tcPr>
    </w:tblStylePr>
    <w:tblStylePr w:type="band2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1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  <w:shd w:val="clear" w:color="auto" w:fill="EEF2F4" w:themeFill="accent5" w:themeFillTint="3F"/>
      </w:tcPr>
    </w:tblStylePr>
    <w:tblStylePr w:type="band2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1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  <w:shd w:val="clear" w:color="auto" w:fill="DAE2E7" w:themeFill="accent6" w:themeFillTint="3F"/>
      </w:tcPr>
    </w:tblStylePr>
    <w:tblStylePr w:type="band2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</w:style>
  <w:style w:type="table" w:styleId="Lysskygge-fremhvningsfarve2">
    <w:name w:val="Light Shading Accent 2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1494C7" w:themeColor="accent2" w:themeShade="BF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21B389" w:themeColor="accent3" w:themeShade="BF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D19809" w:themeColor="accent4" w:themeShade="BF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7D9DAD" w:themeColor="accent5" w:themeShade="BF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4E6977" w:themeColor="accent6" w:themeShade="BF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  <w:insideV w:val="single" w:sz="8" w:space="0" w:color="0094FE" w:themeColor="accent1" w:themeTint="BF"/>
      </w:tblBorders>
    </w:tblPr>
    <w:tcPr>
      <w:shd w:val="clear" w:color="auto" w:fill="AAD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  <w:insideV w:val="single" w:sz="8" w:space="0" w:color="6CCAF0" w:themeColor="accent2" w:themeTint="BF"/>
      </w:tblBorders>
    </w:tblPr>
    <w:tcPr>
      <w:shd w:val="clear" w:color="auto" w:fill="CEED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A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  <w:insideV w:val="single" w:sz="8" w:space="0" w:color="6FE4C2" w:themeColor="accent3" w:themeTint="BF"/>
      </w:tblBorders>
    </w:tblPr>
    <w:tcPr>
      <w:shd w:val="clear" w:color="auto" w:fill="CFF6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E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  <w:insideV w:val="single" w:sz="8" w:space="0" w:color="F8CD62" w:themeColor="accent4" w:themeTint="BF"/>
      </w:tblBorders>
    </w:tblPr>
    <w:tcPr>
      <w:shd w:val="clear" w:color="auto" w:fill="FCEE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CD6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  <w:insideV w:val="single" w:sz="8" w:space="0" w:color="CBD8DE" w:themeColor="accent5" w:themeTint="BF"/>
      </w:tblBorders>
    </w:tblPr>
    <w:tcPr>
      <w:shd w:val="clear" w:color="auto" w:fill="EEF2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8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  <w:insideV w:val="single" w:sz="8" w:space="0" w:color="8FA9B6" w:themeColor="accent6" w:themeTint="BF"/>
      </w:tblBorders>
    </w:tblPr>
    <w:tcPr>
      <w:shd w:val="clear" w:color="auto" w:fill="DAE2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A9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Mediumgitter2-fremhvningsfarve1">
    <w:name w:val="Medium Grid 2 Accent 1"/>
    <w:basedOn w:val="Tabel-Normal"/>
    <w:uiPriority w:val="99"/>
    <w:semiHidden/>
    <w:rsid w:val="00D655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cPr>
      <w:shd w:val="clear" w:color="auto" w:fill="AAD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2FF" w:themeFill="accent1" w:themeFillTint="33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tcBorders>
          <w:insideH w:val="single" w:sz="6" w:space="0" w:color="0063A9" w:themeColor="accent1"/>
          <w:insideV w:val="single" w:sz="6" w:space="0" w:color="0063A9" w:themeColor="accent1"/>
        </w:tcBorders>
        <w:shd w:val="clear" w:color="auto" w:fill="55B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D655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cPr>
      <w:shd w:val="clear" w:color="auto" w:fill="CEED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8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B" w:themeFill="accent2" w:themeFillTint="33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tcBorders>
          <w:insideH w:val="single" w:sz="6" w:space="0" w:color="3BB9EB" w:themeColor="accent2"/>
          <w:insideV w:val="single" w:sz="6" w:space="0" w:color="3BB9EB" w:themeColor="accent2"/>
        </w:tcBorders>
        <w:shd w:val="clear" w:color="auto" w:fill="9DDB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D655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cPr>
      <w:shd w:val="clear" w:color="auto" w:fill="CFF6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8EE" w:themeFill="accent3" w:themeFillTint="33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tcBorders>
          <w:insideH w:val="single" w:sz="6" w:space="0" w:color="40DCAF" w:themeColor="accent3"/>
          <w:insideV w:val="single" w:sz="6" w:space="0" w:color="40DCAF" w:themeColor="accent3"/>
        </w:tcBorders>
        <w:shd w:val="clear" w:color="auto" w:fill="9FED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D655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cPr>
      <w:shd w:val="clear" w:color="auto" w:fill="FCEE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1D5" w:themeFill="accent4" w:themeFillTint="33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tcBorders>
          <w:insideH w:val="single" w:sz="6" w:space="0" w:color="F6BD2E" w:themeColor="accent4"/>
          <w:insideV w:val="single" w:sz="6" w:space="0" w:color="F6BD2E" w:themeColor="accent4"/>
        </w:tcBorders>
        <w:shd w:val="clear" w:color="auto" w:fill="FADD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D655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cPr>
      <w:shd w:val="clear" w:color="auto" w:fill="EEF2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6" w:themeFill="accent5" w:themeFillTint="33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tcBorders>
          <w:insideH w:val="single" w:sz="6" w:space="0" w:color="BBCCD4" w:themeColor="accent5"/>
          <w:insideV w:val="single" w:sz="6" w:space="0" w:color="BBCCD4" w:themeColor="accent5"/>
        </w:tcBorders>
        <w:shd w:val="clear" w:color="auto" w:fill="DDE5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D655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cPr>
      <w:shd w:val="clear" w:color="auto" w:fill="DAE2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8EB" w:themeFill="accent6" w:themeFillTint="33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tcBorders>
          <w:insideH w:val="single" w:sz="6" w:space="0" w:color="6A8D9E" w:themeColor="accent6"/>
          <w:insideV w:val="single" w:sz="6" w:space="0" w:color="6A8D9E" w:themeColor="accent6"/>
        </w:tcBorders>
        <w:shd w:val="clear" w:color="auto" w:fill="B4C6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-fremhvningsfarve1">
    <w:name w:val="Medium Grid 3 Accent 1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B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B8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D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B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BF5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F6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ED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EDD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E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D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D96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2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5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5E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2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6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6CE" w:themeFill="accent6" w:themeFillTint="7F"/>
      </w:tcPr>
    </w:tblStylePr>
  </w:style>
  <w:style w:type="table" w:styleId="Mediumliste1-fremhvningsfarve2">
    <w:name w:val="Medium List 1 Accent 2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B9EB" w:themeColor="accent2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shd w:val="clear" w:color="auto" w:fill="CEEDFA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DCAF" w:themeColor="accent3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shd w:val="clear" w:color="auto" w:fill="CFF6E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BD2E" w:themeColor="accent4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shd w:val="clear" w:color="auto" w:fill="FCEECB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CCD4" w:themeColor="accent5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shd w:val="clear" w:color="auto" w:fill="EEF2F4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8D9E" w:themeColor="accent6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shd w:val="clear" w:color="auto" w:fill="DAE2E7" w:themeFill="accent6" w:themeFillTint="3F"/>
      </w:tcPr>
    </w:tblStylePr>
  </w:style>
  <w:style w:type="table" w:styleId="Mediumliste2-fremhvningsfarve1">
    <w:name w:val="Medium List 2 Accent 1"/>
    <w:basedOn w:val="Tabel-Normal"/>
    <w:uiPriority w:val="99"/>
    <w:semiHidden/>
    <w:rsid w:val="00D655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D655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B9E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B9E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B9E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D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D655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DC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DC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DC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F6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D655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BD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BD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BD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E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D655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CC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CC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CC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2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D655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8D9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8D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8D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2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D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F6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E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2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2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Modtageradresse1">
    <w:name w:val="Modtageradresse1"/>
    <w:basedOn w:val="Normal"/>
    <w:uiPriority w:val="8"/>
    <w:qFormat/>
    <w:rsid w:val="00D65568"/>
    <w:pPr>
      <w:spacing w:after="0"/>
    </w:pPr>
    <w:rPr>
      <w:rFonts w:cs="Arial"/>
    </w:rPr>
  </w:style>
  <w:style w:type="character" w:customStyle="1" w:styleId="ParadigmeKommentar">
    <w:name w:val="ParadigmeKommentar"/>
    <w:basedOn w:val="ForklarendeTekst"/>
    <w:uiPriority w:val="7"/>
    <w:semiHidden/>
    <w:rsid w:val="00D65568"/>
    <w:rPr>
      <w:rFonts w:ascii="Arial" w:hAnsi="Arial"/>
      <w:i/>
      <w:color w:val="FF0000"/>
      <w:sz w:val="20"/>
      <w:u w:val="none"/>
    </w:rPr>
  </w:style>
  <w:style w:type="character" w:styleId="Pladsholdertekst">
    <w:name w:val="Placeholder Text"/>
    <w:basedOn w:val="Standardskrifttypeiafsnit"/>
    <w:uiPriority w:val="99"/>
    <w:semiHidden/>
    <w:rsid w:val="00D65568"/>
    <w:rPr>
      <w:color w:val="auto"/>
    </w:rPr>
  </w:style>
  <w:style w:type="paragraph" w:customStyle="1" w:styleId="PressTitle">
    <w:name w:val="PressTitle"/>
    <w:basedOn w:val="Normal"/>
    <w:next w:val="Normal"/>
    <w:uiPriority w:val="8"/>
    <w:semiHidden/>
    <w:rsid w:val="00D65568"/>
    <w:pPr>
      <w:spacing w:after="260" w:line="700" w:lineRule="atLeast"/>
      <w:contextualSpacing/>
    </w:pPr>
    <w:rPr>
      <w:sz w:val="66"/>
    </w:rPr>
  </w:style>
  <w:style w:type="paragraph" w:customStyle="1" w:styleId="Sidenummer">
    <w:name w:val="Side nummer"/>
    <w:basedOn w:val="Sidefod"/>
    <w:uiPriority w:val="9"/>
    <w:semiHidden/>
    <w:rsid w:val="00D65568"/>
    <w:pPr>
      <w:ind w:right="-227"/>
      <w:jc w:val="right"/>
    </w:pPr>
  </w:style>
  <w:style w:type="paragraph" w:customStyle="1" w:styleId="Tabel">
    <w:name w:val="Tabel"/>
    <w:uiPriority w:val="4"/>
    <w:semiHidden/>
    <w:rsid w:val="00D65568"/>
    <w:pPr>
      <w:spacing w:before="40" w:after="40" w:line="240" w:lineRule="atLeast"/>
      <w:ind w:left="113" w:right="113"/>
    </w:pPr>
    <w:rPr>
      <w:rFonts w:ascii="Arial" w:hAnsi="Arial"/>
      <w:kern w:val="0"/>
      <w:sz w:val="16"/>
      <w14:ligatures w14:val="none"/>
    </w:rPr>
  </w:style>
  <w:style w:type="paragraph" w:customStyle="1" w:styleId="Tabel-Tal">
    <w:name w:val="Tabel - Tal"/>
    <w:basedOn w:val="Tabel"/>
    <w:uiPriority w:val="4"/>
    <w:semiHidden/>
    <w:rsid w:val="00D65568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D65568"/>
    <w:rPr>
      <w:b/>
    </w:rPr>
  </w:style>
  <w:style w:type="paragraph" w:customStyle="1" w:styleId="Tabel-Tekst">
    <w:name w:val="Tabel - Tekst"/>
    <w:basedOn w:val="Tabel"/>
    <w:uiPriority w:val="4"/>
    <w:semiHidden/>
    <w:rsid w:val="00D65568"/>
  </w:style>
  <w:style w:type="paragraph" w:customStyle="1" w:styleId="Tabel-TekstTotal">
    <w:name w:val="Tabel - Tekst Total"/>
    <w:basedOn w:val="Tabel-Tekst"/>
    <w:uiPriority w:val="4"/>
    <w:semiHidden/>
    <w:rsid w:val="00D65568"/>
    <w:rPr>
      <w:b/>
    </w:rPr>
  </w:style>
  <w:style w:type="table" w:styleId="Tabel-3D-effekter1">
    <w:name w:val="Table 3D effects 1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color w:val="000080"/>
      <w:kern w:val="0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color w:val="FFFFFF"/>
      <w:kern w:val="0"/>
      <w:lang w:eastAsia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lang w:eastAsia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lang w:eastAsia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D65568"/>
    <w:pPr>
      <w:spacing w:after="0" w:line="280" w:lineRule="atLeast"/>
    </w:pPr>
    <w:rPr>
      <w:rFonts w:ascii="Source Sans Pro" w:hAnsi="Source Sans Pr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D65568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D65568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uiPriority w:val="8"/>
    <w:semiHidden/>
    <w:rsid w:val="00D65568"/>
    <w:pPr>
      <w:spacing w:after="0" w:line="240" w:lineRule="atLeast"/>
    </w:pPr>
    <w:rPr>
      <w:rFonts w:ascii="Arial" w:hAnsi="Arial"/>
      <w:noProof/>
      <w:kern w:val="0"/>
      <w:sz w:val="16"/>
      <w14:ligatures w14:val="none"/>
    </w:rPr>
  </w:style>
  <w:style w:type="paragraph" w:customStyle="1" w:styleId="Template-Address">
    <w:name w:val="Template - Address"/>
    <w:basedOn w:val="Template"/>
    <w:uiPriority w:val="9"/>
    <w:semiHidden/>
    <w:rsid w:val="00D65568"/>
    <w:rPr>
      <w:rFonts w:ascii="Source Sans Pro" w:hAnsi="Source Sans Pro"/>
    </w:rPr>
  </w:style>
  <w:style w:type="paragraph" w:customStyle="1" w:styleId="Template-Adresse">
    <w:name w:val="Template - Adresse"/>
    <w:basedOn w:val="Template"/>
    <w:uiPriority w:val="8"/>
    <w:semiHidden/>
    <w:rsid w:val="00D65568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D65568"/>
    <w:pPr>
      <w:spacing w:line="280" w:lineRule="atLeast"/>
    </w:pPr>
  </w:style>
  <w:style w:type="paragraph" w:customStyle="1" w:styleId="Template-eAdresse">
    <w:name w:val="Template - eAdresse"/>
    <w:basedOn w:val="Template"/>
    <w:uiPriority w:val="8"/>
    <w:semiHidden/>
    <w:qFormat/>
    <w:rsid w:val="00D65568"/>
    <w:pPr>
      <w:spacing w:line="120" w:lineRule="atLeast"/>
    </w:pPr>
    <w:rPr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65568"/>
    <w:pPr>
      <w:spacing w:line="260" w:lineRule="atLeast"/>
    </w:pPr>
    <w:rPr>
      <w:rFonts w:ascii="Source Sans Pro" w:hAnsi="Source Sans Pro"/>
      <w:sz w:val="22"/>
    </w:rPr>
  </w:style>
  <w:style w:type="paragraph" w:customStyle="1" w:styleId="Tjekbox">
    <w:name w:val="Tjekbox"/>
    <w:basedOn w:val="Normal"/>
    <w:uiPriority w:val="9"/>
    <w:semiHidden/>
    <w:qFormat/>
    <w:rsid w:val="00D65568"/>
    <w:pPr>
      <w:spacing w:after="0" w:line="220" w:lineRule="atLeast"/>
    </w:pPr>
    <w:rPr>
      <w:position w:val="-34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BC34D2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672E3E"/>
    <w:pPr>
      <w:spacing w:after="0" w:line="240" w:lineRule="auto"/>
    </w:pPr>
    <w:rPr>
      <w:rFonts w:ascii="Source Sans Pro" w:hAnsi="Source Sans Pr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dcap.rn.d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www.redcap.rn.d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cric.nu/dope-icu" TargetMode="External"/><Relationship Id="rId14" Type="http://schemas.openxmlformats.org/officeDocument/2006/relationships/hyperlink" Target="http://www.cric.nu/dope-icu" TargetMode="External"/></Relationships>
</file>

<file path=word/theme/theme1.xml><?xml version="1.0" encoding="utf-8"?>
<a:theme xmlns:a="http://schemas.openxmlformats.org/drawingml/2006/main" name="Office Theme">
  <a:themeElements>
    <a:clrScheme name="RegionNordjylland">
      <a:dk1>
        <a:srgbClr val="000000"/>
      </a:dk1>
      <a:lt1>
        <a:srgbClr val="FFFFFF"/>
      </a:lt1>
      <a:dk2>
        <a:srgbClr val="002138"/>
      </a:dk2>
      <a:lt2>
        <a:srgbClr val="FFFFFF"/>
      </a:lt2>
      <a:accent1>
        <a:srgbClr val="0063A9"/>
      </a:accent1>
      <a:accent2>
        <a:srgbClr val="3BB9EB"/>
      </a:accent2>
      <a:accent3>
        <a:srgbClr val="40DCAF"/>
      </a:accent3>
      <a:accent4>
        <a:srgbClr val="F6BD2E"/>
      </a:accent4>
      <a:accent5>
        <a:srgbClr val="BBCCD4"/>
      </a:accent5>
      <a:accent6>
        <a:srgbClr val="6A8D9E"/>
      </a:accent6>
      <a:hlink>
        <a:srgbClr val="3AB9EB"/>
      </a:hlink>
      <a:folHlink>
        <a:srgbClr val="BBCCD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3284650035D4EA0B37817779699B2" ma:contentTypeVersion="10" ma:contentTypeDescription="Create a new document." ma:contentTypeScope="" ma:versionID="c015fd5e1c748e09902e3f29b64d8a67">
  <xsd:schema xmlns:xsd="http://www.w3.org/2001/XMLSchema" xmlns:xs="http://www.w3.org/2001/XMLSchema" xmlns:p="http://schemas.microsoft.com/office/2006/metadata/properties" xmlns:ns3="171d4247-1a20-4c45-b307-abb45405aa2e" targetNamespace="http://schemas.microsoft.com/office/2006/metadata/properties" ma:root="true" ma:fieldsID="686e28c05027f4d0528fe030af787dd8" ns3:_="">
    <xsd:import namespace="171d4247-1a20-4c45-b307-abb45405aa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d4247-1a20-4c45-b307-abb45405a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1d4247-1a20-4c45-b307-abb45405aa2e" xsi:nil="true"/>
  </documentManagement>
</p:properties>
</file>

<file path=customXml/itemProps1.xml><?xml version="1.0" encoding="utf-8"?>
<ds:datastoreItem xmlns:ds="http://schemas.openxmlformats.org/officeDocument/2006/customXml" ds:itemID="{FFA5F534-B6AE-482D-90E0-BD75B1951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141731-34C0-4505-BE96-59E7E5122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d4247-1a20-4c45-b307-abb45405a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D9FB2-F3ED-4307-B8D1-252C467F12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0D73B4-D40A-4BA9-98FF-B6F64816209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71d4247-1a20-4c45-b307-abb45405aa2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Schjødt Worm</dc:creator>
  <cp:keywords/>
  <dc:description/>
  <cp:lastModifiedBy>Marie Schjødt Worm</cp:lastModifiedBy>
  <cp:revision>2</cp:revision>
  <dcterms:created xsi:type="dcterms:W3CDTF">2026-03-20T08:55:00Z</dcterms:created>
  <dcterms:modified xsi:type="dcterms:W3CDTF">2026-03-20T08:55:00Z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0x010100B223284650035D4EA0B37817779699B2</vt:lpwstr>
  </property>
</Properties>
</file>