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9B8C" w14:textId="77777777" w:rsidR="0059541D" w:rsidRPr="007C67EA" w:rsidRDefault="0059541D" w:rsidP="00F301E2">
      <w:pPr>
        <w:pStyle w:val="Titel"/>
        <w:spacing w:line="360" w:lineRule="auto"/>
        <w:contextualSpacing/>
        <w:jc w:val="left"/>
        <w:rPr>
          <w:rFonts w:ascii="Arial" w:hAnsi="Arial" w:cs="Arial"/>
          <w:sz w:val="22"/>
          <w:szCs w:val="22"/>
        </w:rPr>
      </w:pPr>
    </w:p>
    <w:p w14:paraId="7A063F45" w14:textId="64671DCA" w:rsidR="001B6EE8" w:rsidRPr="007C67EA" w:rsidRDefault="006621B6" w:rsidP="00F301E2">
      <w:pPr>
        <w:tabs>
          <w:tab w:val="left" w:pos="4545"/>
        </w:tabs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7C67EA">
        <w:rPr>
          <w:rFonts w:ascii="Arial" w:hAnsi="Arial" w:cs="Arial"/>
          <w:b/>
          <w:sz w:val="28"/>
          <w:szCs w:val="28"/>
          <w:lang w:eastAsia="da-DK"/>
        </w:rPr>
        <w:t>Indhentning af s</w:t>
      </w:r>
      <w:r w:rsidR="00EF3414" w:rsidRPr="007C67EA">
        <w:rPr>
          <w:rFonts w:ascii="Arial" w:hAnsi="Arial" w:cs="Arial"/>
          <w:b/>
          <w:sz w:val="28"/>
          <w:szCs w:val="28"/>
          <w:lang w:eastAsia="da-DK"/>
        </w:rPr>
        <w:t xml:space="preserve">amtykke </w:t>
      </w:r>
      <w:r w:rsidRPr="007C67EA">
        <w:rPr>
          <w:rFonts w:ascii="Arial" w:hAnsi="Arial" w:cs="Arial"/>
          <w:b/>
          <w:sz w:val="28"/>
          <w:szCs w:val="28"/>
          <w:lang w:eastAsia="da-DK"/>
        </w:rPr>
        <w:t xml:space="preserve">i </w:t>
      </w:r>
      <w:r w:rsidR="0009740F" w:rsidRPr="007C67EA">
        <w:rPr>
          <w:rFonts w:ascii="Arial" w:hAnsi="Arial" w:cs="Arial"/>
          <w:b/>
          <w:sz w:val="28"/>
          <w:szCs w:val="28"/>
          <w:lang w:eastAsia="da-DK"/>
        </w:rPr>
        <w:t>HOT</w:t>
      </w:r>
      <w:r w:rsidRPr="007C67EA">
        <w:rPr>
          <w:rFonts w:ascii="Arial" w:hAnsi="Arial" w:cs="Arial"/>
          <w:b/>
          <w:sz w:val="28"/>
          <w:szCs w:val="28"/>
          <w:lang w:eastAsia="da-DK"/>
        </w:rPr>
        <w:t>-</w:t>
      </w:r>
      <w:r w:rsidR="00DB2FCE">
        <w:rPr>
          <w:rFonts w:ascii="Arial" w:hAnsi="Arial" w:cs="Arial"/>
          <w:b/>
          <w:sz w:val="28"/>
          <w:szCs w:val="28"/>
          <w:lang w:eastAsia="da-DK"/>
        </w:rPr>
        <w:t>COVID</w:t>
      </w:r>
      <w:r w:rsidRPr="007C67EA">
        <w:rPr>
          <w:rFonts w:ascii="Arial" w:hAnsi="Arial" w:cs="Arial"/>
          <w:b/>
          <w:sz w:val="28"/>
          <w:szCs w:val="28"/>
          <w:lang w:eastAsia="da-DK"/>
        </w:rPr>
        <w:t xml:space="preserve"> forsøget</w:t>
      </w:r>
    </w:p>
    <w:p w14:paraId="5CB62C1B" w14:textId="32A0D2D0" w:rsidR="0059541D" w:rsidRPr="007C67EA" w:rsidRDefault="001B6EE8" w:rsidP="00F301E2">
      <w:pPr>
        <w:tabs>
          <w:tab w:val="left" w:pos="4545"/>
        </w:tabs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da-DK"/>
        </w:rPr>
      </w:pPr>
      <w:r w:rsidRPr="007C67EA">
        <w:rPr>
          <w:rFonts w:ascii="Arial" w:hAnsi="Arial" w:cs="Arial"/>
          <w:b/>
          <w:sz w:val="28"/>
          <w:szCs w:val="28"/>
          <w:lang w:eastAsia="da-DK"/>
        </w:rPr>
        <w:t>V</w:t>
      </w:r>
      <w:r w:rsidR="007B417E" w:rsidRPr="007C67EA">
        <w:rPr>
          <w:rFonts w:ascii="Arial" w:hAnsi="Arial" w:cs="Arial"/>
          <w:b/>
          <w:sz w:val="28"/>
          <w:szCs w:val="28"/>
          <w:lang w:eastAsia="da-DK"/>
        </w:rPr>
        <w:t xml:space="preserve">ersion </w:t>
      </w:r>
      <w:r w:rsidR="00184CDB">
        <w:rPr>
          <w:rFonts w:ascii="Arial" w:hAnsi="Arial" w:cs="Arial"/>
          <w:b/>
          <w:sz w:val="28"/>
          <w:szCs w:val="28"/>
          <w:lang w:eastAsia="da-DK"/>
        </w:rPr>
        <w:t>1</w:t>
      </w:r>
      <w:r w:rsidR="00DB2FCE">
        <w:rPr>
          <w:rFonts w:ascii="Arial" w:hAnsi="Arial" w:cs="Arial"/>
          <w:b/>
          <w:sz w:val="28"/>
          <w:szCs w:val="28"/>
          <w:lang w:eastAsia="da-DK"/>
        </w:rPr>
        <w:t>.0</w:t>
      </w:r>
    </w:p>
    <w:p w14:paraId="53C6F354" w14:textId="77777777" w:rsidR="00582D26" w:rsidRPr="007C67EA" w:rsidRDefault="00582D26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lang w:eastAsia="da-DK"/>
        </w:rPr>
      </w:pPr>
    </w:p>
    <w:p w14:paraId="1271D075" w14:textId="77777777" w:rsidR="006621B6" w:rsidRPr="007C67EA" w:rsidRDefault="006621B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Generelt</w:t>
      </w:r>
    </w:p>
    <w:p w14:paraId="3356E468" w14:textId="2DCA2232" w:rsidR="00AE3A17" w:rsidRPr="007C67EA" w:rsidRDefault="00582D2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Ved akutforsøg </w:t>
      </w:r>
      <w:r w:rsidR="005230C0" w:rsidRPr="007C67EA">
        <w:rPr>
          <w:rFonts w:ascii="Arial" w:hAnsi="Arial" w:cs="Arial"/>
          <w:sz w:val="20"/>
          <w:szCs w:val="20"/>
          <w:lang w:eastAsia="da-DK"/>
        </w:rPr>
        <w:t>med lægemidler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følges </w:t>
      </w:r>
      <w:r w:rsidR="00D122FB" w:rsidRPr="007C67EA">
        <w:rPr>
          <w:rFonts w:ascii="Arial" w:hAnsi="Arial" w:cs="Arial"/>
          <w:sz w:val="20"/>
          <w:szCs w:val="20"/>
          <w:lang w:eastAsia="da-DK"/>
        </w:rPr>
        <w:t>a</w:t>
      </w:r>
      <w:r w:rsidRPr="007C67EA">
        <w:rPr>
          <w:rFonts w:ascii="Arial" w:hAnsi="Arial" w:cs="Arial"/>
          <w:sz w:val="20"/>
          <w:szCs w:val="20"/>
          <w:lang w:eastAsia="da-DK"/>
        </w:rPr>
        <w:t>nvisninger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>ne fra Videnskabsetisk K</w:t>
      </w:r>
      <w:r w:rsidR="0077499C" w:rsidRPr="007C67EA">
        <w:rPr>
          <w:rFonts w:ascii="Arial" w:hAnsi="Arial" w:cs="Arial"/>
          <w:sz w:val="20"/>
          <w:szCs w:val="20"/>
          <w:lang w:eastAsia="da-DK"/>
        </w:rPr>
        <w:t>omité</w:t>
      </w:r>
      <w:r w:rsidRPr="007C67EA">
        <w:rPr>
          <w:rFonts w:ascii="Arial" w:hAnsi="Arial" w:cs="Arial"/>
          <w:sz w:val="20"/>
          <w:szCs w:val="20"/>
          <w:lang w:eastAsia="da-DK"/>
        </w:rPr>
        <w:t>.</w:t>
      </w:r>
      <w:r w:rsidR="0024224B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AE5A12" w:rsidRPr="007C67EA">
        <w:rPr>
          <w:rFonts w:ascii="Arial" w:hAnsi="Arial" w:cs="Arial"/>
          <w:sz w:val="20"/>
          <w:szCs w:val="20"/>
          <w:lang w:eastAsia="da-DK"/>
        </w:rPr>
        <w:t xml:space="preserve">Akutte lægemiddelforsøg kan kun 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>gennemfø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res i akutte situationer </w:t>
      </w:r>
      <w:r w:rsidR="002B2D89" w:rsidRPr="007C67EA">
        <w:rPr>
          <w:rFonts w:ascii="Arial" w:hAnsi="Arial" w:cs="Arial"/>
          <w:sz w:val="20"/>
          <w:szCs w:val="20"/>
          <w:lang w:eastAsia="da-DK"/>
        </w:rPr>
        <w:t xml:space="preserve">med </w:t>
      </w:r>
      <w:r w:rsidR="0024224B" w:rsidRPr="007C67EA">
        <w:rPr>
          <w:rFonts w:ascii="Arial" w:hAnsi="Arial" w:cs="Arial"/>
          <w:sz w:val="20"/>
          <w:szCs w:val="20"/>
          <w:lang w:eastAsia="da-DK"/>
        </w:rPr>
        <w:t>patienter</w:t>
      </w:r>
      <w:r w:rsidR="002B2D89" w:rsidRPr="007C67EA">
        <w:rPr>
          <w:rFonts w:ascii="Arial" w:hAnsi="Arial" w:cs="Arial"/>
          <w:sz w:val="20"/>
          <w:szCs w:val="20"/>
          <w:lang w:eastAsia="da-DK"/>
        </w:rPr>
        <w:t xml:space="preserve"> uden handleevne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09740F" w:rsidRPr="007C67EA">
        <w:rPr>
          <w:rFonts w:ascii="Arial" w:hAnsi="Arial" w:cs="Arial"/>
          <w:sz w:val="20"/>
          <w:szCs w:val="20"/>
          <w:lang w:eastAsia="da-DK"/>
        </w:rPr>
        <w:t xml:space="preserve">såfremt 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 xml:space="preserve">der forud for forsøgspersonens inddragelse </w:t>
      </w:r>
      <w:r w:rsidR="00D56C68" w:rsidRPr="007C67EA">
        <w:rPr>
          <w:rFonts w:ascii="Arial" w:hAnsi="Arial" w:cs="Arial"/>
          <w:sz w:val="20"/>
          <w:szCs w:val="20"/>
          <w:lang w:eastAsia="da-DK"/>
        </w:rPr>
        <w:t>gives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 xml:space="preserve">stedfortrædende 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 xml:space="preserve">samtykke fra </w:t>
      </w:r>
      <w:r w:rsidR="00262313" w:rsidRPr="007C67EA">
        <w:rPr>
          <w:rFonts w:ascii="Arial" w:hAnsi="Arial" w:cs="Arial"/>
          <w:sz w:val="20"/>
          <w:szCs w:val="20"/>
          <w:lang w:eastAsia="da-DK"/>
        </w:rPr>
        <w:t>é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 xml:space="preserve">n 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>uafhængig forsøgsværge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5230C0" w:rsidRPr="007C67EA">
        <w:rPr>
          <w:rFonts w:ascii="Arial" w:hAnsi="Arial" w:cs="Arial"/>
          <w:sz w:val="20"/>
          <w:szCs w:val="20"/>
          <w:lang w:eastAsia="da-DK"/>
        </w:rPr>
        <w:t xml:space="preserve">Snarest muligt </w:t>
      </w:r>
      <w:r w:rsidR="00C91B53" w:rsidRPr="007C67EA">
        <w:rPr>
          <w:rFonts w:ascii="Arial" w:hAnsi="Arial" w:cs="Arial"/>
          <w:sz w:val="20"/>
          <w:szCs w:val="20"/>
          <w:lang w:eastAsia="da-DK"/>
        </w:rPr>
        <w:t>herefter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5230C0" w:rsidRPr="007C67EA">
        <w:rPr>
          <w:rFonts w:ascii="Arial" w:hAnsi="Arial" w:cs="Arial"/>
          <w:sz w:val="20"/>
          <w:szCs w:val="20"/>
          <w:lang w:eastAsia="da-DK"/>
        </w:rPr>
        <w:t>indhentes</w:t>
      </w:r>
      <w:r w:rsidR="00C91B53" w:rsidRPr="007C67EA">
        <w:rPr>
          <w:rFonts w:ascii="Arial" w:hAnsi="Arial" w:cs="Arial"/>
          <w:sz w:val="20"/>
          <w:szCs w:val="20"/>
          <w:lang w:eastAsia="da-DK"/>
        </w:rPr>
        <w:t xml:space="preserve"> stedfortrædende samtykke fra</w:t>
      </w:r>
      <w:r w:rsidR="005230C0" w:rsidRPr="007C67EA">
        <w:rPr>
          <w:rFonts w:ascii="Arial" w:hAnsi="Arial" w:cs="Arial"/>
          <w:sz w:val="20"/>
          <w:szCs w:val="20"/>
          <w:lang w:eastAsia="da-DK"/>
        </w:rPr>
        <w:t xml:space="preserve"> pårørende</w:t>
      </w:r>
      <w:r w:rsidR="0029515D" w:rsidRPr="007C67EA">
        <w:rPr>
          <w:rFonts w:ascii="Arial" w:hAnsi="Arial" w:cs="Arial"/>
          <w:sz w:val="20"/>
          <w:szCs w:val="20"/>
          <w:lang w:eastAsia="da-DK"/>
        </w:rPr>
        <w:t>, og</w:t>
      </w:r>
      <w:r w:rsidR="003676F7" w:rsidRPr="007C67EA">
        <w:rPr>
          <w:rFonts w:ascii="Arial" w:hAnsi="Arial" w:cs="Arial"/>
          <w:sz w:val="20"/>
          <w:szCs w:val="20"/>
          <w:lang w:eastAsia="da-DK"/>
        </w:rPr>
        <w:t xml:space="preserve"> sideløbende med dette</w:t>
      </w:r>
      <w:r w:rsidR="0029515D" w:rsidRPr="007C67EA">
        <w:rPr>
          <w:rFonts w:ascii="Arial" w:hAnsi="Arial" w:cs="Arial"/>
          <w:sz w:val="20"/>
          <w:szCs w:val="20"/>
          <w:lang w:eastAsia="da-DK"/>
        </w:rPr>
        <w:t xml:space="preserve"> samtykke fra endnu én uafhængig forsøgsværge</w:t>
      </w:r>
      <w:r w:rsidR="003676F7" w:rsidRPr="007C67EA">
        <w:rPr>
          <w:rFonts w:ascii="Arial" w:hAnsi="Arial" w:cs="Arial"/>
          <w:sz w:val="20"/>
          <w:szCs w:val="20"/>
          <w:lang w:eastAsia="da-DK"/>
        </w:rPr>
        <w:t xml:space="preserve"> (forskellig fra den første forsøgsværge)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>. Når patienten har gen</w:t>
      </w:r>
      <w:bookmarkStart w:id="0" w:name="_GoBack"/>
      <w:bookmarkEnd w:id="0"/>
      <w:r w:rsidR="00754A9B" w:rsidRPr="007C67EA">
        <w:rPr>
          <w:rFonts w:ascii="Arial" w:hAnsi="Arial" w:cs="Arial"/>
          <w:sz w:val="20"/>
          <w:szCs w:val="20"/>
          <w:lang w:eastAsia="da-DK"/>
        </w:rPr>
        <w:t>vundet sin ha</w:t>
      </w:r>
      <w:r w:rsidR="0009740F" w:rsidRPr="007C67EA">
        <w:rPr>
          <w:rFonts w:ascii="Arial" w:hAnsi="Arial" w:cs="Arial"/>
          <w:sz w:val="20"/>
          <w:szCs w:val="20"/>
          <w:lang w:eastAsia="da-DK"/>
        </w:rPr>
        <w:t>ndleevne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 xml:space="preserve"> indhentes informeret samtykke fra patienten selv. </w:t>
      </w:r>
      <w:r w:rsidR="005230C0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278543B2" w14:textId="77777777" w:rsidR="006621B6" w:rsidRPr="007C67EA" w:rsidRDefault="006621B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</w:p>
    <w:p w14:paraId="3E82DC4E" w14:textId="77777777" w:rsidR="006621B6" w:rsidRPr="007C67EA" w:rsidRDefault="006621B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I forbindelse med overflytning mellem </w:t>
      </w:r>
      <w:r w:rsidR="00E777B0" w:rsidRPr="007C67EA">
        <w:rPr>
          <w:rFonts w:ascii="Arial" w:hAnsi="Arial" w:cs="Arial"/>
          <w:sz w:val="20"/>
          <w:szCs w:val="20"/>
          <w:lang w:eastAsia="da-DK"/>
        </w:rPr>
        <w:t>intensiv</w:t>
      </w:r>
      <w:r w:rsidR="00493480" w:rsidRPr="007C67EA">
        <w:rPr>
          <w:rFonts w:ascii="Arial" w:hAnsi="Arial" w:cs="Arial"/>
          <w:sz w:val="20"/>
          <w:szCs w:val="20"/>
          <w:lang w:eastAsia="da-DK"/>
        </w:rPr>
        <w:t xml:space="preserve">e </w:t>
      </w:r>
      <w:r w:rsidR="00E777B0" w:rsidRPr="007C67EA">
        <w:rPr>
          <w:rFonts w:ascii="Arial" w:hAnsi="Arial" w:cs="Arial"/>
          <w:sz w:val="20"/>
          <w:szCs w:val="20"/>
          <w:lang w:eastAsia="da-DK"/>
        </w:rPr>
        <w:t xml:space="preserve">afdelinger, </w:t>
      </w:r>
      <w:r w:rsidR="00D56C68" w:rsidRPr="007C67EA">
        <w:rPr>
          <w:rFonts w:ascii="Arial" w:hAnsi="Arial" w:cs="Arial"/>
          <w:sz w:val="20"/>
          <w:szCs w:val="20"/>
          <w:lang w:eastAsia="da-DK"/>
        </w:rPr>
        <w:t>skal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det sikres, at der er </w:t>
      </w:r>
      <w:r w:rsidR="00271B51" w:rsidRPr="007C67EA">
        <w:rPr>
          <w:rFonts w:ascii="Arial" w:hAnsi="Arial" w:cs="Arial"/>
          <w:sz w:val="20"/>
          <w:szCs w:val="20"/>
          <w:lang w:eastAsia="da-DK"/>
        </w:rPr>
        <w:t>videre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givet information om status </w:t>
      </w:r>
      <w:r w:rsidR="00271B51" w:rsidRPr="007C67EA">
        <w:rPr>
          <w:rFonts w:ascii="Arial" w:hAnsi="Arial" w:cs="Arial"/>
          <w:sz w:val="20"/>
          <w:szCs w:val="20"/>
          <w:lang w:eastAsia="da-DK"/>
        </w:rPr>
        <w:t>for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samtykkeproceduren</w:t>
      </w:r>
      <w:r w:rsidR="00271B51" w:rsidRPr="007C67EA">
        <w:rPr>
          <w:rFonts w:ascii="Arial" w:hAnsi="Arial" w:cs="Arial"/>
          <w:sz w:val="20"/>
          <w:szCs w:val="20"/>
          <w:lang w:eastAsia="da-DK"/>
        </w:rPr>
        <w:t xml:space="preserve"> og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at der er indgået en aftale om hvem</w:t>
      </w:r>
      <w:r w:rsidR="00271B51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der er ansvarlig for</w:t>
      </w:r>
      <w:r w:rsidR="002C291C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D742B7" w:rsidRPr="007C67EA">
        <w:rPr>
          <w:rFonts w:ascii="Arial" w:hAnsi="Arial" w:cs="Arial"/>
          <w:sz w:val="20"/>
          <w:szCs w:val="20"/>
          <w:lang w:eastAsia="da-DK"/>
        </w:rPr>
        <w:t>opfølgning på indhentning af samtykker.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 xml:space="preserve"> Begge afdelinger skal arkivere alle underskrevne samtykkedokumenter.</w:t>
      </w:r>
    </w:p>
    <w:p w14:paraId="3D4A719B" w14:textId="77777777" w:rsidR="006621B6" w:rsidRPr="007C67EA" w:rsidRDefault="006621B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</w:p>
    <w:p w14:paraId="6BF515E8" w14:textId="00E87DB7" w:rsidR="006621B6" w:rsidRPr="007C67EA" w:rsidRDefault="00754A9B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Det er vigtigt</w:t>
      </w:r>
      <w:r w:rsidR="008B59A3" w:rsidRPr="007C67EA">
        <w:rPr>
          <w:rFonts w:ascii="Arial" w:hAnsi="Arial" w:cs="Arial"/>
          <w:b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 xml:space="preserve"> at ALLE tiltag der gøres for at indhente samtykke d</w:t>
      </w:r>
      <w:r w:rsidR="00FF3279" w:rsidRPr="007C67EA">
        <w:rPr>
          <w:rFonts w:ascii="Arial" w:hAnsi="Arial" w:cs="Arial"/>
          <w:b/>
          <w:sz w:val="20"/>
          <w:szCs w:val="20"/>
          <w:lang w:eastAsia="da-DK"/>
        </w:rPr>
        <w:t xml:space="preserve">okumenteres i journal, 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 xml:space="preserve">log eller </w:t>
      </w:r>
      <w:r w:rsidR="007C622F" w:rsidRPr="007C67EA">
        <w:rPr>
          <w:rFonts w:ascii="Arial" w:hAnsi="Arial" w:cs="Arial"/>
          <w:b/>
          <w:sz w:val="20"/>
          <w:szCs w:val="20"/>
          <w:lang w:eastAsia="da-DK"/>
        </w:rPr>
        <w:t>tilsvarende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>. Dette er særlig</w:t>
      </w:r>
      <w:r w:rsidR="00D56C68" w:rsidRPr="007C67EA">
        <w:rPr>
          <w:rFonts w:ascii="Arial" w:hAnsi="Arial" w:cs="Arial"/>
          <w:b/>
          <w:sz w:val="20"/>
          <w:szCs w:val="20"/>
          <w:lang w:eastAsia="da-DK"/>
        </w:rPr>
        <w:t>t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 xml:space="preserve"> vigtigt i situationer</w:t>
      </w:r>
      <w:r w:rsidR="00E14E18" w:rsidRPr="007C67EA">
        <w:rPr>
          <w:rFonts w:ascii="Arial" w:hAnsi="Arial" w:cs="Arial"/>
          <w:b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 xml:space="preserve"> der afviger fra den vanlige procedure.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345653E0" w14:textId="77777777" w:rsidR="00CB079C" w:rsidRPr="007C67EA" w:rsidRDefault="00CB079C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b/>
          <w:sz w:val="20"/>
          <w:szCs w:val="20"/>
          <w:lang w:eastAsia="da-DK"/>
        </w:rPr>
      </w:pPr>
    </w:p>
    <w:p w14:paraId="6EDC961C" w14:textId="77777777" w:rsidR="00CB079C" w:rsidRPr="007C67EA" w:rsidRDefault="00E14E18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Begrebet ’uden handleevne’ i akutte forsøg</w:t>
      </w:r>
    </w:p>
    <w:p w14:paraId="1F7792EE" w14:textId="77777777" w:rsidR="00FF3279" w:rsidRPr="007C67EA" w:rsidRDefault="00234B55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Patienter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der indlægges på intensiv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7C67EA">
        <w:rPr>
          <w:rFonts w:ascii="Arial" w:hAnsi="Arial" w:cs="Arial"/>
          <w:sz w:val="20"/>
          <w:szCs w:val="20"/>
          <w:lang w:eastAsia="da-DK"/>
        </w:rPr>
        <w:t>afdeling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er grundet akut kritisk sygdom i langt de fleste tilfælde 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 xml:space="preserve">midlertidigt uden handleevne </w:t>
      </w:r>
      <w:r w:rsidRPr="007C67EA">
        <w:rPr>
          <w:rFonts w:ascii="Arial" w:hAnsi="Arial" w:cs="Arial"/>
          <w:sz w:val="20"/>
          <w:szCs w:val="20"/>
          <w:lang w:eastAsia="da-DK"/>
        </w:rPr>
        <w:t>og</w:t>
      </w:r>
      <w:r w:rsidR="00BA324D" w:rsidRPr="007C67EA">
        <w:rPr>
          <w:rFonts w:ascii="Arial" w:hAnsi="Arial" w:cs="Arial"/>
          <w:sz w:val="20"/>
          <w:szCs w:val="20"/>
          <w:lang w:eastAsia="da-DK"/>
        </w:rPr>
        <w:t xml:space="preserve"> derfor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ude af stand til at 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tage stilling til at indgå i f</w:t>
      </w:r>
      <w:r w:rsidRPr="007C67EA">
        <w:rPr>
          <w:rFonts w:ascii="Arial" w:hAnsi="Arial" w:cs="Arial"/>
          <w:sz w:val="20"/>
          <w:szCs w:val="20"/>
          <w:lang w:eastAsia="da-DK"/>
        </w:rPr>
        <w:t>orsøg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et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FF3279" w:rsidRPr="007C67EA">
        <w:rPr>
          <w:rFonts w:ascii="Arial" w:hAnsi="Arial" w:cs="Arial"/>
          <w:sz w:val="20"/>
          <w:szCs w:val="20"/>
          <w:lang w:eastAsia="da-DK"/>
        </w:rPr>
        <w:t xml:space="preserve">Fordi intensivpatienter ofte har 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>fluktuerende</w:t>
      </w:r>
      <w:r w:rsidR="00FF3279" w:rsidRPr="007C67EA">
        <w:rPr>
          <w:rFonts w:ascii="Arial" w:hAnsi="Arial" w:cs="Arial"/>
          <w:sz w:val="20"/>
          <w:szCs w:val="20"/>
          <w:lang w:eastAsia="da-DK"/>
        </w:rPr>
        <w:t xml:space="preserve"> bevidsthed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>sniveau</w:t>
      </w:r>
      <w:r w:rsidR="0042281C" w:rsidRPr="007C67EA">
        <w:rPr>
          <w:rFonts w:ascii="Arial" w:hAnsi="Arial" w:cs="Arial"/>
          <w:sz w:val="20"/>
          <w:szCs w:val="20"/>
          <w:lang w:eastAsia="da-DK"/>
        </w:rPr>
        <w:t xml:space="preserve"> (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>delir</w:t>
      </w:r>
      <w:r w:rsidR="00E00A60" w:rsidRPr="007C67EA">
        <w:rPr>
          <w:rFonts w:ascii="Arial" w:hAnsi="Arial" w:cs="Arial"/>
          <w:sz w:val="20"/>
          <w:szCs w:val="20"/>
          <w:lang w:eastAsia="da-DK"/>
        </w:rPr>
        <w:t>, akut kritisk sygdom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 xml:space="preserve">, </w:t>
      </w:r>
      <w:r w:rsidR="00E00A60" w:rsidRPr="007C67EA">
        <w:rPr>
          <w:rFonts w:ascii="Arial" w:hAnsi="Arial" w:cs="Arial"/>
          <w:sz w:val="20"/>
          <w:szCs w:val="20"/>
          <w:lang w:eastAsia="da-DK"/>
        </w:rPr>
        <w:t>etc.</w:t>
      </w:r>
      <w:r w:rsidR="0042281C" w:rsidRPr="007C67EA">
        <w:rPr>
          <w:rFonts w:ascii="Arial" w:hAnsi="Arial" w:cs="Arial"/>
          <w:sz w:val="20"/>
          <w:szCs w:val="20"/>
          <w:lang w:eastAsia="da-DK"/>
        </w:rPr>
        <w:t>)</w:t>
      </w:r>
      <w:r w:rsidR="00FF3279" w:rsidRPr="007C67EA">
        <w:rPr>
          <w:rFonts w:ascii="Arial" w:hAnsi="Arial" w:cs="Arial"/>
          <w:sz w:val="20"/>
          <w:szCs w:val="20"/>
          <w:lang w:eastAsia="da-DK"/>
        </w:rPr>
        <w:t>, er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FF3279" w:rsidRPr="007C67EA">
        <w:rPr>
          <w:rFonts w:ascii="Arial" w:hAnsi="Arial" w:cs="Arial"/>
          <w:sz w:val="20"/>
          <w:szCs w:val="20"/>
          <w:lang w:eastAsia="da-DK"/>
        </w:rPr>
        <w:t xml:space="preserve">det </w:t>
      </w:r>
      <w:r w:rsidRPr="007C67EA">
        <w:rPr>
          <w:rFonts w:ascii="Arial" w:hAnsi="Arial" w:cs="Arial"/>
          <w:sz w:val="20"/>
          <w:szCs w:val="20"/>
          <w:lang w:eastAsia="da-DK"/>
        </w:rPr>
        <w:t>en lægelig vurdering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om en patient er habil/inhabil. I de sjældne tilfælde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hvor intensivpatienter vurderes habile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kan han/hun </w:t>
      </w:r>
      <w:r w:rsidR="001B6EE8" w:rsidRPr="007C67EA">
        <w:rPr>
          <w:rFonts w:ascii="Arial" w:hAnsi="Arial" w:cs="Arial"/>
          <w:sz w:val="20"/>
          <w:szCs w:val="20"/>
          <w:u w:val="single"/>
          <w:lang w:eastAsia="da-DK"/>
        </w:rPr>
        <w:t>IKKE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deltage i 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HOT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>-ICU forsøget (</w:t>
      </w:r>
      <w:r w:rsidR="00BA324D" w:rsidRPr="007C67EA">
        <w:rPr>
          <w:rFonts w:ascii="Arial" w:hAnsi="Arial" w:cs="Arial"/>
          <w:sz w:val="20"/>
          <w:szCs w:val="20"/>
          <w:lang w:eastAsia="da-DK"/>
        </w:rPr>
        <w:t>eller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 xml:space="preserve"> andre </w:t>
      </w:r>
      <w:r w:rsidRPr="007C67EA">
        <w:rPr>
          <w:rFonts w:ascii="Arial" w:hAnsi="Arial" w:cs="Arial"/>
          <w:sz w:val="20"/>
          <w:szCs w:val="20"/>
          <w:lang w:eastAsia="da-DK"/>
        </w:rPr>
        <w:t>akutte lægemiddelforsøg</w:t>
      </w:r>
      <w:r w:rsidR="001B6EE8" w:rsidRPr="007C67EA">
        <w:rPr>
          <w:rFonts w:ascii="Arial" w:hAnsi="Arial" w:cs="Arial"/>
          <w:sz w:val="20"/>
          <w:szCs w:val="20"/>
          <w:lang w:eastAsia="da-DK"/>
        </w:rPr>
        <w:t>)</w:t>
      </w:r>
      <w:r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494C7786" w14:textId="77777777" w:rsidR="00FF3279" w:rsidRPr="007C67EA" w:rsidRDefault="00FF3279" w:rsidP="00777F3A">
      <w:pPr>
        <w:pStyle w:val="Listeafsnit"/>
        <w:tabs>
          <w:tab w:val="left" w:pos="4545"/>
        </w:tabs>
        <w:spacing w:line="360" w:lineRule="auto"/>
        <w:ind w:left="0"/>
        <w:rPr>
          <w:rFonts w:ascii="Arial" w:hAnsi="Arial" w:cs="Arial"/>
          <w:sz w:val="20"/>
          <w:szCs w:val="20"/>
          <w:lang w:eastAsia="da-DK"/>
        </w:rPr>
      </w:pPr>
    </w:p>
    <w:p w14:paraId="159218F6" w14:textId="77777777" w:rsidR="00777F3A" w:rsidRPr="007C67EA" w:rsidRDefault="002C2CD6" w:rsidP="00CB079C">
      <w:pPr>
        <w:pStyle w:val="Listeafsnit"/>
        <w:numPr>
          <w:ilvl w:val="0"/>
          <w:numId w:val="8"/>
        </w:numPr>
        <w:tabs>
          <w:tab w:val="left" w:pos="4545"/>
        </w:tabs>
        <w:spacing w:line="360" w:lineRule="auto"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Stedfortrædende samtykke fra</w:t>
      </w:r>
      <w:r w:rsidR="00443D06" w:rsidRPr="007C67EA">
        <w:rPr>
          <w:rFonts w:ascii="Arial" w:hAnsi="Arial" w:cs="Arial"/>
          <w:b/>
          <w:sz w:val="20"/>
          <w:szCs w:val="20"/>
          <w:lang w:eastAsia="da-DK"/>
        </w:rPr>
        <w:t xml:space="preserve"> første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 xml:space="preserve"> f</w:t>
      </w:r>
      <w:r w:rsidR="00F301E2" w:rsidRPr="007C67EA">
        <w:rPr>
          <w:rFonts w:ascii="Arial" w:hAnsi="Arial" w:cs="Arial"/>
          <w:b/>
          <w:sz w:val="20"/>
          <w:szCs w:val="20"/>
          <w:lang w:eastAsia="da-DK"/>
        </w:rPr>
        <w:t>orsøgsværge</w:t>
      </w:r>
    </w:p>
    <w:p w14:paraId="20D46192" w14:textId="4C49B09B" w:rsidR="000F6B58" w:rsidRPr="007C67EA" w:rsidRDefault="000F6B58" w:rsidP="000F6B58">
      <w:pPr>
        <w:rPr>
          <w:rFonts w:ascii="Verdana" w:hAnsi="Verdana"/>
          <w:i/>
          <w:sz w:val="20"/>
        </w:rPr>
      </w:pPr>
      <w:r w:rsidRPr="007C67EA">
        <w:rPr>
          <w:rFonts w:ascii="Verdana" w:hAnsi="Verdana"/>
          <w:i/>
          <w:sz w:val="20"/>
        </w:rPr>
        <w:t xml:space="preserve">Def. </w:t>
      </w:r>
      <w:r w:rsidR="00D16520" w:rsidRPr="007C67EA">
        <w:rPr>
          <w:rFonts w:ascii="Verdana" w:hAnsi="Verdana"/>
          <w:i/>
          <w:sz w:val="20"/>
        </w:rPr>
        <w:t>”</w:t>
      </w:r>
      <w:r w:rsidRPr="007C67EA">
        <w:rPr>
          <w:rFonts w:ascii="Verdana" w:hAnsi="Verdana"/>
          <w:i/>
          <w:sz w:val="20"/>
        </w:rPr>
        <w:t xml:space="preserve">Forsøgsværgen er en læge, der skal varetage forsøgspersonens interesser, og som er uafhængig af den forsøgsansvarliges interesser og af interesser i forsøgsprojektet i øvrigt. Forsøgsværgen skal være en </w:t>
      </w:r>
      <w:r w:rsidR="00DB2FCE" w:rsidRPr="007C67EA">
        <w:rPr>
          <w:rFonts w:ascii="Verdana" w:hAnsi="Verdana"/>
          <w:i/>
          <w:sz w:val="20"/>
        </w:rPr>
        <w:t>udenforstående</w:t>
      </w:r>
      <w:r w:rsidRPr="007C67EA">
        <w:rPr>
          <w:rFonts w:ascii="Verdana" w:hAnsi="Verdana"/>
          <w:i/>
          <w:sz w:val="20"/>
        </w:rPr>
        <w:t xml:space="preserve"> læge, der ikke er i et over-/underordnelsesforhold til den forsøgsansvarlige.”</w:t>
      </w:r>
      <w:r w:rsidR="008F0E4B" w:rsidRPr="007C67EA">
        <w:rPr>
          <w:rFonts w:ascii="Verdana" w:hAnsi="Verdana"/>
          <w:i/>
          <w:sz w:val="20"/>
        </w:rPr>
        <w:t xml:space="preserve"> </w:t>
      </w:r>
      <w:r w:rsidR="008F0E4B" w:rsidRPr="00A61B4E">
        <w:rPr>
          <w:rStyle w:val="Fodnotehenvisning"/>
        </w:rPr>
        <w:footnoteReference w:id="1"/>
      </w:r>
    </w:p>
    <w:p w14:paraId="20D04946" w14:textId="6CE69EF2" w:rsidR="00E21E6E" w:rsidRPr="007C67EA" w:rsidRDefault="00C37086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Inden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 xml:space="preserve"> patienten kan 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>inkluderes</w:t>
      </w:r>
      <w:r w:rsidR="001A4914" w:rsidRPr="007C67EA">
        <w:rPr>
          <w:rFonts w:ascii="Arial" w:hAnsi="Arial" w:cs="Arial"/>
          <w:sz w:val="20"/>
          <w:szCs w:val="20"/>
          <w:lang w:eastAsia="da-DK"/>
        </w:rPr>
        <w:t>, skal</w:t>
      </w:r>
      <w:r w:rsidR="00876731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en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>forsøgsværge</w:t>
      </w:r>
      <w:r w:rsidR="00D742B7" w:rsidRPr="007C67EA">
        <w:rPr>
          <w:rFonts w:ascii="Arial" w:hAnsi="Arial" w:cs="Arial"/>
          <w:sz w:val="20"/>
          <w:szCs w:val="20"/>
          <w:lang w:eastAsia="da-DK"/>
        </w:rPr>
        <w:t xml:space="preserve"> afgive</w:t>
      </w:r>
      <w:r w:rsidR="001A4914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 xml:space="preserve">stedfortrædende </w:t>
      </w:r>
      <w:r w:rsidR="001A4914" w:rsidRPr="007C67EA">
        <w:rPr>
          <w:rFonts w:ascii="Arial" w:hAnsi="Arial" w:cs="Arial"/>
          <w:sz w:val="20"/>
          <w:szCs w:val="20"/>
          <w:lang w:eastAsia="da-DK"/>
        </w:rPr>
        <w:t>samtykke</w:t>
      </w:r>
      <w:r w:rsidR="003676F7" w:rsidRPr="007C67EA">
        <w:rPr>
          <w:rFonts w:ascii="Arial" w:hAnsi="Arial" w:cs="Arial"/>
          <w:sz w:val="20"/>
          <w:szCs w:val="20"/>
          <w:lang w:eastAsia="da-DK"/>
        </w:rPr>
        <w:t xml:space="preserve"> (første forsøgsværge)</w:t>
      </w:r>
      <w:r w:rsidR="00153FC8" w:rsidRPr="007C67EA">
        <w:rPr>
          <w:rFonts w:ascii="Arial" w:hAnsi="Arial" w:cs="Arial"/>
          <w:sz w:val="20"/>
          <w:szCs w:val="20"/>
          <w:lang w:eastAsia="da-DK"/>
        </w:rPr>
        <w:t>.</w:t>
      </w:r>
      <w:r w:rsidR="00C91B53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 xml:space="preserve">Samtykket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kan initialt være mundtligt, 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>såfremt</w:t>
      </w:r>
      <w:r w:rsidR="001A4914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34B55" w:rsidRPr="007C67EA">
        <w:rPr>
          <w:rFonts w:ascii="Arial" w:hAnsi="Arial" w:cs="Arial"/>
          <w:sz w:val="20"/>
          <w:szCs w:val="20"/>
          <w:lang w:eastAsia="da-DK"/>
        </w:rPr>
        <w:t xml:space="preserve">lægens </w:t>
      </w:r>
      <w:r w:rsidR="007B2BA6" w:rsidRPr="007C67EA">
        <w:rPr>
          <w:rFonts w:ascii="Arial" w:hAnsi="Arial" w:cs="Arial"/>
          <w:sz w:val="20"/>
          <w:szCs w:val="20"/>
          <w:lang w:eastAsia="da-DK"/>
        </w:rPr>
        <w:t>for-</w:t>
      </w:r>
      <w:r w:rsidR="001A4914" w:rsidRPr="007C67EA">
        <w:rPr>
          <w:rFonts w:ascii="Arial" w:hAnsi="Arial" w:cs="Arial"/>
          <w:sz w:val="20"/>
          <w:szCs w:val="20"/>
          <w:lang w:eastAsia="da-DK"/>
        </w:rPr>
        <w:t xml:space="preserve"> og efternavn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7C67EA">
        <w:rPr>
          <w:rFonts w:ascii="Arial" w:hAnsi="Arial" w:cs="Arial"/>
          <w:sz w:val="20"/>
          <w:szCs w:val="20"/>
          <w:lang w:eastAsia="da-DK"/>
        </w:rPr>
        <w:t>noteres i journalen</w:t>
      </w:r>
      <w:r w:rsidR="004E0526"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F92170" w:rsidRPr="007C67EA">
        <w:rPr>
          <w:rFonts w:ascii="Arial" w:hAnsi="Arial" w:cs="Arial"/>
          <w:sz w:val="20"/>
          <w:szCs w:val="20"/>
          <w:lang w:eastAsia="da-DK"/>
        </w:rPr>
        <w:t xml:space="preserve">Herefter kan patienten </w:t>
      </w:r>
      <w:r w:rsidR="00271B51" w:rsidRPr="007C67EA">
        <w:rPr>
          <w:rFonts w:ascii="Arial" w:hAnsi="Arial" w:cs="Arial"/>
          <w:sz w:val="20"/>
          <w:szCs w:val="20"/>
          <w:lang w:eastAsia="da-DK"/>
        </w:rPr>
        <w:t>inkluderes</w:t>
      </w:r>
      <w:r w:rsidR="00E00A60" w:rsidRPr="007C67EA">
        <w:rPr>
          <w:rFonts w:ascii="Arial" w:hAnsi="Arial" w:cs="Arial"/>
          <w:sz w:val="20"/>
          <w:szCs w:val="20"/>
          <w:lang w:eastAsia="da-DK"/>
        </w:rPr>
        <w:t xml:space="preserve">, men der skal </w:t>
      </w:r>
      <w:r w:rsidR="00F92170" w:rsidRPr="007C67EA">
        <w:rPr>
          <w:rFonts w:ascii="Arial" w:hAnsi="Arial" w:cs="Arial"/>
          <w:sz w:val="20"/>
          <w:szCs w:val="20"/>
          <w:lang w:eastAsia="da-DK"/>
        </w:rPr>
        <w:t>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fterfølgende </w:t>
      </w:r>
      <w:r w:rsidR="00E00A60" w:rsidRPr="007C67EA">
        <w:rPr>
          <w:rFonts w:ascii="Arial" w:hAnsi="Arial" w:cs="Arial"/>
          <w:sz w:val="20"/>
          <w:szCs w:val="20"/>
          <w:lang w:eastAsia="da-DK"/>
        </w:rPr>
        <w:t xml:space="preserve">hurtigst muligt </w:t>
      </w:r>
      <w:r w:rsidRPr="007C67EA">
        <w:rPr>
          <w:rFonts w:ascii="Arial" w:hAnsi="Arial" w:cs="Arial"/>
          <w:sz w:val="20"/>
          <w:szCs w:val="20"/>
          <w:lang w:eastAsia="da-DK"/>
        </w:rPr>
        <w:t>indhentes</w:t>
      </w:r>
      <w:r w:rsidR="007B2BA6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>skriftligt samtykke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>Det skriftlige samtykke skal</w:t>
      </w:r>
      <w:r w:rsidR="00262313" w:rsidRPr="007C67EA">
        <w:rPr>
          <w:rFonts w:ascii="Arial" w:hAnsi="Arial" w:cs="Arial"/>
          <w:sz w:val="20"/>
          <w:szCs w:val="20"/>
          <w:lang w:eastAsia="da-DK"/>
        </w:rPr>
        <w:t xml:space="preserve"> således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 xml:space="preserve"> foreligge inden for </w:t>
      </w:r>
      <w:r w:rsidR="00754A9B" w:rsidRPr="007C67EA">
        <w:rPr>
          <w:rFonts w:ascii="Arial" w:hAnsi="Arial" w:cs="Arial"/>
          <w:sz w:val="20"/>
          <w:szCs w:val="20"/>
          <w:u w:val="single"/>
          <w:lang w:eastAsia="da-DK"/>
        </w:rPr>
        <w:t>få dage</w:t>
      </w:r>
      <w:r w:rsidR="00754A9B" w:rsidRPr="007C67EA">
        <w:rPr>
          <w:rFonts w:ascii="Arial" w:hAnsi="Arial" w:cs="Arial"/>
          <w:sz w:val="20"/>
          <w:szCs w:val="20"/>
          <w:lang w:eastAsia="da-DK"/>
        </w:rPr>
        <w:t xml:space="preserve"> efter inklusionen</w:t>
      </w:r>
      <w:r w:rsidR="00234B55" w:rsidRPr="007C67EA">
        <w:rPr>
          <w:rFonts w:ascii="Arial" w:hAnsi="Arial" w:cs="Arial"/>
          <w:sz w:val="20"/>
          <w:szCs w:val="20"/>
          <w:lang w:eastAsia="da-DK"/>
        </w:rPr>
        <w:t xml:space="preserve">. Alle tiltag for at indhente 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 xml:space="preserve">det skriftlige samtykke </w:t>
      </w:r>
      <w:r w:rsidR="00234B55" w:rsidRPr="007C67EA">
        <w:rPr>
          <w:rFonts w:ascii="Arial" w:hAnsi="Arial" w:cs="Arial"/>
          <w:sz w:val="20"/>
          <w:szCs w:val="20"/>
          <w:lang w:eastAsia="da-DK"/>
        </w:rPr>
        <w:t xml:space="preserve">skal </w:t>
      </w:r>
      <w:r w:rsidR="00234B55" w:rsidRPr="007C67EA">
        <w:rPr>
          <w:rFonts w:ascii="Arial" w:hAnsi="Arial" w:cs="Arial"/>
          <w:sz w:val="20"/>
          <w:szCs w:val="20"/>
          <w:lang w:eastAsia="da-DK"/>
        </w:rPr>
        <w:lastRenderedPageBreak/>
        <w:t xml:space="preserve">dokumenteres i journal, log eller </w:t>
      </w:r>
      <w:r w:rsidR="007C622F" w:rsidRPr="007C67EA">
        <w:rPr>
          <w:rFonts w:ascii="Arial" w:hAnsi="Arial" w:cs="Arial"/>
          <w:sz w:val="20"/>
          <w:szCs w:val="20"/>
          <w:lang w:eastAsia="da-DK"/>
        </w:rPr>
        <w:t>tilsvarende</w:t>
      </w:r>
      <w:r w:rsidR="00234B55" w:rsidRPr="007C67EA">
        <w:rPr>
          <w:rFonts w:ascii="Arial" w:hAnsi="Arial" w:cs="Arial"/>
          <w:sz w:val="20"/>
          <w:szCs w:val="20"/>
          <w:lang w:eastAsia="da-DK"/>
        </w:rPr>
        <w:t>.</w:t>
      </w:r>
      <w:r w:rsidRPr="007C67EA">
        <w:rPr>
          <w:rFonts w:ascii="Arial" w:hAnsi="Arial" w:cs="Arial"/>
          <w:sz w:val="20"/>
          <w:szCs w:val="20"/>
          <w:lang w:eastAsia="da-DK"/>
        </w:rPr>
        <w:br/>
      </w:r>
      <w:r w:rsidR="00AE3A17" w:rsidRPr="007C67EA">
        <w:rPr>
          <w:rFonts w:ascii="Arial" w:hAnsi="Arial" w:cs="Arial"/>
          <w:sz w:val="20"/>
          <w:szCs w:val="20"/>
          <w:lang w:eastAsia="da-DK"/>
        </w:rPr>
        <w:t>N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>år</w:t>
      </w:r>
      <w:r w:rsidR="003676F7" w:rsidRPr="007C67EA">
        <w:rPr>
          <w:rFonts w:ascii="Arial" w:hAnsi="Arial" w:cs="Arial"/>
          <w:sz w:val="20"/>
          <w:szCs w:val="20"/>
          <w:lang w:eastAsia="da-DK"/>
        </w:rPr>
        <w:t xml:space="preserve"> første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 xml:space="preserve"> forsøgsværge afgiver skriftligt samtykke, udleveres samtidig </w:t>
      </w:r>
      <w:r w:rsidR="00F91BE8" w:rsidRPr="007C67EA">
        <w:rPr>
          <w:rFonts w:ascii="Arial" w:hAnsi="Arial" w:cs="Arial"/>
          <w:sz w:val="20"/>
          <w:szCs w:val="20"/>
          <w:lang w:eastAsia="da-DK"/>
        </w:rPr>
        <w:t xml:space="preserve">skriftlig 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>information om forsøget (”</w:t>
      </w:r>
      <w:r w:rsidR="00582D26" w:rsidRPr="007C67EA">
        <w:rPr>
          <w:rFonts w:ascii="Arial" w:hAnsi="Arial" w:cs="Arial"/>
          <w:sz w:val="20"/>
          <w:szCs w:val="20"/>
          <w:lang w:eastAsia="da-DK"/>
        </w:rPr>
        <w:t>T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>il forsøgsværgen</w:t>
      </w:r>
      <w:r w:rsidR="00F91BE8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B12236" w:rsidRPr="007C67EA">
        <w:rPr>
          <w:rFonts w:ascii="Arial" w:hAnsi="Arial" w:cs="Arial"/>
          <w:sz w:val="20"/>
          <w:szCs w:val="20"/>
          <w:lang w:eastAsia="da-DK"/>
        </w:rPr>
        <w:t>).</w:t>
      </w:r>
    </w:p>
    <w:p w14:paraId="205A539A" w14:textId="666CA10D" w:rsidR="004E7E94" w:rsidRPr="007C67EA" w:rsidRDefault="00D937E0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Det anbefales at anvende bagvagten fra patientens stamafdeling som forsøgsværge 1.</w:t>
      </w:r>
    </w:p>
    <w:p w14:paraId="5810798E" w14:textId="77777777" w:rsidR="005A0037" w:rsidRPr="007C67EA" w:rsidRDefault="005A0037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</w:p>
    <w:p w14:paraId="3DA2CABB" w14:textId="77777777" w:rsidR="00F301E2" w:rsidRPr="007C67EA" w:rsidRDefault="00F91BE8" w:rsidP="00CB079C">
      <w:pPr>
        <w:pStyle w:val="Listeafsnit"/>
        <w:numPr>
          <w:ilvl w:val="0"/>
          <w:numId w:val="8"/>
        </w:numPr>
        <w:tabs>
          <w:tab w:val="left" w:pos="4545"/>
        </w:tabs>
        <w:spacing w:line="360" w:lineRule="auto"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Stedfortrædende samtykke fra p</w:t>
      </w:r>
      <w:r w:rsidR="00F301E2" w:rsidRPr="007C67EA">
        <w:rPr>
          <w:rFonts w:ascii="Arial" w:hAnsi="Arial" w:cs="Arial"/>
          <w:b/>
          <w:sz w:val="20"/>
          <w:szCs w:val="20"/>
          <w:lang w:eastAsia="da-DK"/>
        </w:rPr>
        <w:t>årørende</w:t>
      </w:r>
    </w:p>
    <w:p w14:paraId="29484ED0" w14:textId="3D2ACB58" w:rsidR="00E43C15" w:rsidRPr="007C67EA" w:rsidRDefault="00381F85" w:rsidP="00CB079C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Efter inklusion i</w:t>
      </w:r>
      <w:r w:rsidR="00673556" w:rsidRPr="007C67EA">
        <w:rPr>
          <w:rFonts w:ascii="Arial" w:hAnsi="Arial" w:cs="Arial"/>
          <w:sz w:val="20"/>
          <w:szCs w:val="20"/>
          <w:lang w:eastAsia="da-DK"/>
        </w:rPr>
        <w:t xml:space="preserve"> forsøget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indhentes</w:t>
      </w:r>
      <w:r w:rsidR="002341CE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673556" w:rsidRPr="007C67EA">
        <w:rPr>
          <w:rFonts w:ascii="Arial" w:hAnsi="Arial" w:cs="Arial"/>
          <w:sz w:val="20"/>
          <w:szCs w:val="20"/>
          <w:lang w:eastAsia="da-DK"/>
        </w:rPr>
        <w:t xml:space="preserve">stedfortrædende samtykke </w:t>
      </w:r>
      <w:r w:rsidRPr="007C67EA">
        <w:rPr>
          <w:rFonts w:ascii="Arial" w:hAnsi="Arial" w:cs="Arial"/>
          <w:sz w:val="20"/>
          <w:szCs w:val="20"/>
          <w:lang w:eastAsia="da-DK"/>
        </w:rPr>
        <w:t>fra</w:t>
      </w:r>
      <w:r w:rsidR="00673556" w:rsidRPr="007C67EA">
        <w:rPr>
          <w:rFonts w:ascii="Arial" w:hAnsi="Arial" w:cs="Arial"/>
          <w:sz w:val="20"/>
          <w:szCs w:val="20"/>
          <w:lang w:eastAsia="da-DK"/>
        </w:rPr>
        <w:t xml:space="preserve"> patientens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pårørende</w:t>
      </w:r>
      <w:r w:rsidR="00923519" w:rsidRPr="007C67EA">
        <w:rPr>
          <w:rFonts w:ascii="Arial" w:hAnsi="Arial" w:cs="Arial"/>
          <w:sz w:val="20"/>
          <w:szCs w:val="20"/>
          <w:lang w:eastAsia="da-DK"/>
        </w:rPr>
        <w:t xml:space="preserve">, som bør foreligge indenfor </w:t>
      </w:r>
      <w:r w:rsidR="00923519" w:rsidRPr="007C67EA">
        <w:rPr>
          <w:rFonts w:ascii="Arial" w:hAnsi="Arial" w:cs="Arial"/>
          <w:sz w:val="20"/>
          <w:szCs w:val="20"/>
          <w:u w:val="single"/>
          <w:lang w:eastAsia="da-DK"/>
        </w:rPr>
        <w:t>få dage</w:t>
      </w:r>
      <w:r w:rsidR="00923519" w:rsidRPr="007C67EA">
        <w:rPr>
          <w:rFonts w:ascii="Arial" w:hAnsi="Arial" w:cs="Arial"/>
          <w:sz w:val="20"/>
          <w:szCs w:val="20"/>
          <w:lang w:eastAsia="da-DK"/>
        </w:rPr>
        <w:t xml:space="preserve"> efter inklusion i forsøget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 xml:space="preserve">Informationen </w:t>
      </w:r>
      <w:r w:rsidR="007725B4" w:rsidRPr="007C67EA">
        <w:rPr>
          <w:rFonts w:ascii="Arial" w:hAnsi="Arial" w:cs="Arial"/>
          <w:sz w:val="20"/>
          <w:szCs w:val="20"/>
          <w:lang w:eastAsia="da-DK"/>
        </w:rPr>
        <w:t xml:space="preserve">bør altid 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>tilpasses</w:t>
      </w:r>
      <w:r w:rsidR="006F50B9" w:rsidRPr="007C67EA">
        <w:rPr>
          <w:rFonts w:ascii="Arial" w:hAnsi="Arial" w:cs="Arial"/>
          <w:sz w:val="20"/>
          <w:szCs w:val="20"/>
          <w:lang w:eastAsia="da-DK"/>
        </w:rPr>
        <w:t xml:space="preserve"> situation</w:t>
      </w:r>
      <w:r w:rsidR="00F56103" w:rsidRPr="007C67EA">
        <w:rPr>
          <w:rFonts w:ascii="Arial" w:hAnsi="Arial" w:cs="Arial"/>
          <w:sz w:val="20"/>
          <w:szCs w:val="20"/>
          <w:lang w:eastAsia="da-DK"/>
        </w:rPr>
        <w:t>en -</w:t>
      </w:r>
      <w:r w:rsidR="00673556" w:rsidRPr="007C67EA">
        <w:rPr>
          <w:rFonts w:ascii="Arial" w:hAnsi="Arial" w:cs="Arial"/>
          <w:sz w:val="20"/>
          <w:szCs w:val="20"/>
          <w:lang w:eastAsia="da-DK"/>
        </w:rPr>
        <w:t xml:space="preserve"> nedenstående er derfor vejledende.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br/>
      </w:r>
      <w:r w:rsidR="002B0BC8" w:rsidRPr="007C67EA">
        <w:rPr>
          <w:rFonts w:ascii="Arial" w:hAnsi="Arial" w:cs="Arial"/>
          <w:sz w:val="20"/>
          <w:szCs w:val="20"/>
          <w:lang w:eastAsia="da-DK"/>
        </w:rPr>
        <w:t xml:space="preserve">Det </w:t>
      </w:r>
      <w:r w:rsidR="00F56103" w:rsidRPr="007C67EA">
        <w:rPr>
          <w:rFonts w:ascii="Arial" w:hAnsi="Arial" w:cs="Arial"/>
          <w:sz w:val="20"/>
          <w:szCs w:val="20"/>
          <w:lang w:eastAsia="da-DK"/>
        </w:rPr>
        <w:t>anbefale</w:t>
      </w:r>
      <w:r w:rsidR="002B0BC8" w:rsidRPr="007C67EA">
        <w:rPr>
          <w:rFonts w:ascii="Arial" w:hAnsi="Arial" w:cs="Arial"/>
          <w:sz w:val="20"/>
          <w:szCs w:val="20"/>
          <w:lang w:eastAsia="da-DK"/>
        </w:rPr>
        <w:t>s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 xml:space="preserve"> at </w:t>
      </w:r>
      <w:r w:rsidR="00473C82" w:rsidRPr="007C67EA">
        <w:rPr>
          <w:rFonts w:ascii="Arial" w:hAnsi="Arial" w:cs="Arial"/>
          <w:sz w:val="20"/>
          <w:szCs w:val="20"/>
          <w:lang w:eastAsia="da-DK"/>
        </w:rPr>
        <w:t>tage kontakt til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 de pårørende tidligt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(</w:t>
      </w:r>
      <w:r w:rsidR="002B0BC8" w:rsidRPr="007C67EA">
        <w:rPr>
          <w:rFonts w:ascii="Arial" w:hAnsi="Arial" w:cs="Arial"/>
          <w:sz w:val="20"/>
          <w:szCs w:val="20"/>
          <w:lang w:eastAsia="da-DK"/>
        </w:rPr>
        <w:t xml:space="preserve">fx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i forbindelse med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>indlæggelse/overflytning</w:t>
      </w:r>
      <w:r w:rsidR="002B0BC8" w:rsidRPr="007C67EA">
        <w:rPr>
          <w:rFonts w:ascii="Arial" w:hAnsi="Arial" w:cs="Arial"/>
          <w:sz w:val="20"/>
          <w:szCs w:val="20"/>
          <w:lang w:eastAsia="da-DK"/>
        </w:rPr>
        <w:t xml:space="preserve"> til intensiv</w:t>
      </w:r>
      <w:r w:rsidR="00411E82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B0BC8" w:rsidRPr="007C67EA">
        <w:rPr>
          <w:rFonts w:ascii="Arial" w:hAnsi="Arial" w:cs="Arial"/>
          <w:sz w:val="20"/>
          <w:szCs w:val="20"/>
          <w:lang w:eastAsia="da-DK"/>
        </w:rPr>
        <w:t>afdeling)</w:t>
      </w:r>
      <w:r w:rsidR="007C622F" w:rsidRPr="007C67EA">
        <w:rPr>
          <w:rFonts w:ascii="Arial" w:hAnsi="Arial" w:cs="Arial"/>
          <w:sz w:val="20"/>
          <w:szCs w:val="20"/>
          <w:lang w:eastAsia="da-DK"/>
        </w:rPr>
        <w:t xml:space="preserve">, </w:t>
      </w:r>
      <w:r w:rsidR="00FF111E" w:rsidRPr="007C67EA">
        <w:rPr>
          <w:rFonts w:ascii="Arial" w:hAnsi="Arial" w:cs="Arial"/>
          <w:sz w:val="20"/>
          <w:szCs w:val="20"/>
          <w:lang w:eastAsia="da-DK"/>
        </w:rPr>
        <w:t xml:space="preserve">udlevere det skriftlige informationsmateriale </w:t>
      </w:r>
      <w:r w:rsidR="00FF111E">
        <w:rPr>
          <w:rFonts w:ascii="Arial" w:hAnsi="Arial" w:cs="Arial"/>
          <w:sz w:val="20"/>
          <w:szCs w:val="20"/>
          <w:lang w:eastAsia="da-DK"/>
        </w:rPr>
        <w:t xml:space="preserve">og herefter 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>informere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B0BC8" w:rsidRPr="007C67EA">
        <w:rPr>
          <w:rFonts w:ascii="Arial" w:hAnsi="Arial" w:cs="Arial"/>
          <w:sz w:val="20"/>
          <w:szCs w:val="20"/>
          <w:lang w:eastAsia="da-DK"/>
        </w:rPr>
        <w:t xml:space="preserve">mundtligt 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>om projektet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B00E76" w:rsidRPr="007C67EA">
        <w:rPr>
          <w:rFonts w:ascii="Arial" w:hAnsi="Arial" w:cs="Arial"/>
          <w:sz w:val="20"/>
          <w:szCs w:val="20"/>
          <w:lang w:eastAsia="da-DK"/>
        </w:rPr>
        <w:t>(</w:t>
      </w:r>
      <w:r w:rsidR="004F527C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B00E76" w:rsidRPr="007C67EA">
        <w:rPr>
          <w:rFonts w:ascii="Arial" w:hAnsi="Arial" w:cs="Arial"/>
          <w:sz w:val="20"/>
          <w:szCs w:val="20"/>
          <w:lang w:eastAsia="da-DK"/>
        </w:rPr>
        <w:t>Deltagerinformation til pårørende</w:t>
      </w:r>
      <w:r w:rsidR="004F527C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B00E76" w:rsidRPr="007C67EA">
        <w:rPr>
          <w:rFonts w:ascii="Arial" w:hAnsi="Arial" w:cs="Arial"/>
          <w:sz w:val="20"/>
          <w:szCs w:val="20"/>
          <w:lang w:eastAsia="da-DK"/>
        </w:rPr>
        <w:t xml:space="preserve"> samt </w:t>
      </w:r>
      <w:r w:rsidR="004F527C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Forsøgspersoners rettigheder</w:t>
      </w:r>
      <w:r w:rsidR="004F527C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B00E76" w:rsidRPr="007C67EA">
        <w:rPr>
          <w:rFonts w:ascii="Arial" w:hAnsi="Arial" w:cs="Arial"/>
          <w:sz w:val="20"/>
          <w:szCs w:val="20"/>
          <w:lang w:eastAsia="da-DK"/>
        </w:rPr>
        <w:t>)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>Dermed give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s 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>mulighed for spørgsmål</w:t>
      </w:r>
      <w:r w:rsidR="008F0714" w:rsidRPr="007C67EA">
        <w:rPr>
          <w:rFonts w:ascii="Arial" w:hAnsi="Arial" w:cs="Arial"/>
          <w:sz w:val="20"/>
          <w:szCs w:val="20"/>
          <w:lang w:eastAsia="da-DK"/>
        </w:rPr>
        <w:t xml:space="preserve"> og for at forsøg</w:t>
      </w:r>
      <w:r w:rsidR="00C2064A" w:rsidRPr="007C67EA">
        <w:rPr>
          <w:rFonts w:ascii="Arial" w:hAnsi="Arial" w:cs="Arial"/>
          <w:sz w:val="20"/>
          <w:szCs w:val="20"/>
          <w:lang w:eastAsia="da-DK"/>
        </w:rPr>
        <w:t>sinterventionen</w:t>
      </w:r>
      <w:r w:rsidR="007C622F" w:rsidRPr="007C67EA">
        <w:rPr>
          <w:rFonts w:ascii="Arial" w:hAnsi="Arial" w:cs="Arial"/>
          <w:sz w:val="20"/>
          <w:szCs w:val="20"/>
          <w:lang w:eastAsia="da-DK"/>
        </w:rPr>
        <w:t xml:space="preserve"> kan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stoppes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Pårørende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 xml:space="preserve">skal </w:t>
      </w:r>
      <w:r w:rsidRPr="007C67EA">
        <w:rPr>
          <w:rFonts w:ascii="Arial" w:hAnsi="Arial" w:cs="Arial"/>
          <w:sz w:val="20"/>
          <w:szCs w:val="20"/>
          <w:lang w:eastAsia="da-DK"/>
        </w:rPr>
        <w:t>anmode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>s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om at gennemlæse det udleverede materiale på et passende tidspunkt, og dernæst vende tilbage </w:t>
      </w:r>
      <w:r w:rsidR="00F60D03" w:rsidRPr="007C67EA">
        <w:rPr>
          <w:rFonts w:ascii="Arial" w:hAnsi="Arial" w:cs="Arial"/>
          <w:sz w:val="20"/>
          <w:szCs w:val="20"/>
          <w:lang w:eastAsia="da-DK"/>
        </w:rPr>
        <w:t xml:space="preserve">med stillingtagen til 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fortsat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>forsøgs</w:t>
      </w:r>
      <w:r w:rsidR="00417806" w:rsidRPr="007C67EA">
        <w:rPr>
          <w:rFonts w:ascii="Arial" w:hAnsi="Arial" w:cs="Arial"/>
          <w:sz w:val="20"/>
          <w:szCs w:val="20"/>
          <w:lang w:eastAsia="da-DK"/>
        </w:rPr>
        <w:t>deltagelse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>.</w:t>
      </w:r>
      <w:r w:rsidR="00C2064A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Det er vigtigt</w:t>
      </w:r>
      <w:r w:rsidR="008B59A3" w:rsidRPr="007C67EA">
        <w:rPr>
          <w:rFonts w:ascii="Arial" w:hAnsi="Arial" w:cs="Arial"/>
          <w:sz w:val="20"/>
          <w:szCs w:val="20"/>
          <w:lang w:eastAsia="da-DK"/>
        </w:rPr>
        <w:t>,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 at </w:t>
      </w:r>
      <w:r w:rsidR="002C2CD6" w:rsidRPr="007C67EA">
        <w:rPr>
          <w:rFonts w:ascii="Arial" w:hAnsi="Arial" w:cs="Arial"/>
          <w:sz w:val="20"/>
          <w:szCs w:val="20"/>
          <w:u w:val="single"/>
          <w:lang w:eastAsia="da-DK"/>
        </w:rPr>
        <w:t>enhver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 xml:space="preserve"> kontakt med pårørende vedr. forsøget</w:t>
      </w:r>
      <w:r w:rsidR="00777F3A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dokumenteres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>.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C2064A" w:rsidRPr="007C67EA">
        <w:rPr>
          <w:rFonts w:ascii="Arial" w:hAnsi="Arial" w:cs="Arial"/>
          <w:sz w:val="20"/>
          <w:szCs w:val="20"/>
          <w:lang w:eastAsia="da-DK"/>
        </w:rPr>
        <w:t xml:space="preserve">Hvis nærmeste pårørende </w:t>
      </w:r>
      <w:r w:rsidR="00923519" w:rsidRPr="007C67EA">
        <w:rPr>
          <w:rFonts w:ascii="Arial" w:hAnsi="Arial" w:cs="Arial"/>
          <w:sz w:val="20"/>
          <w:szCs w:val="20"/>
          <w:lang w:eastAsia="da-DK"/>
        </w:rPr>
        <w:t xml:space="preserve">ikke giver </w:t>
      </w:r>
      <w:r w:rsidR="004F527C" w:rsidRPr="007C67EA">
        <w:rPr>
          <w:rFonts w:ascii="Arial" w:hAnsi="Arial" w:cs="Arial"/>
          <w:sz w:val="20"/>
          <w:szCs w:val="20"/>
          <w:lang w:eastAsia="da-DK"/>
        </w:rPr>
        <w:t>samtykke til forsøgs</w:t>
      </w:r>
      <w:r w:rsidR="00C2064A" w:rsidRPr="007C67EA">
        <w:rPr>
          <w:rFonts w:ascii="Arial" w:hAnsi="Arial" w:cs="Arial"/>
          <w:sz w:val="20"/>
          <w:szCs w:val="20"/>
          <w:lang w:eastAsia="da-DK"/>
        </w:rPr>
        <w:t>de</w:t>
      </w:r>
      <w:r w:rsidR="004712BE" w:rsidRPr="007C67EA">
        <w:rPr>
          <w:rFonts w:ascii="Arial" w:hAnsi="Arial" w:cs="Arial"/>
          <w:sz w:val="20"/>
          <w:szCs w:val="20"/>
          <w:lang w:eastAsia="da-DK"/>
        </w:rPr>
        <w:t xml:space="preserve">ltagelse, stoppes </w:t>
      </w:r>
      <w:r w:rsidR="0046436F" w:rsidRPr="007C67EA">
        <w:rPr>
          <w:rFonts w:ascii="Arial" w:hAnsi="Arial" w:cs="Arial"/>
          <w:sz w:val="20"/>
          <w:szCs w:val="20"/>
          <w:lang w:eastAsia="da-DK"/>
        </w:rPr>
        <w:t>forsøgsinterventionen</w:t>
      </w:r>
      <w:r w:rsidR="00411E82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C2064A" w:rsidRPr="007C67EA">
        <w:rPr>
          <w:rFonts w:ascii="Arial" w:hAnsi="Arial" w:cs="Arial"/>
          <w:sz w:val="20"/>
          <w:szCs w:val="20"/>
          <w:lang w:eastAsia="da-DK"/>
        </w:rPr>
        <w:t>og pårørende adspørges om tilladelse til fortsat dataindsamling.</w:t>
      </w:r>
    </w:p>
    <w:p w14:paraId="56044419" w14:textId="77777777" w:rsidR="00417806" w:rsidRPr="007C67EA" w:rsidRDefault="00784EB2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I tilfælde af deltagelse i flere forsøg, </w:t>
      </w:r>
      <w:r w:rsidR="008534A8" w:rsidRPr="007C67EA">
        <w:rPr>
          <w:rFonts w:ascii="Arial" w:hAnsi="Arial" w:cs="Arial"/>
          <w:sz w:val="20"/>
          <w:szCs w:val="20"/>
          <w:lang w:eastAsia="da-DK"/>
        </w:rPr>
        <w:t>informeres om alle projekterne samtidig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for at undgå at opsøge de pårørende flere gange.</w:t>
      </w:r>
    </w:p>
    <w:p w14:paraId="7CB5584F" w14:textId="77777777" w:rsidR="00A94362" w:rsidRPr="007C67EA" w:rsidRDefault="00A94362" w:rsidP="009053AD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</w:p>
    <w:p w14:paraId="5409B7BF" w14:textId="77777777" w:rsidR="009F783E" w:rsidRPr="007C67EA" w:rsidRDefault="00407535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eastAsia="da-DK"/>
        </w:rPr>
      </w:pPr>
      <w:r w:rsidRPr="007C67EA">
        <w:rPr>
          <w:rFonts w:ascii="Arial" w:hAnsi="Arial" w:cs="Arial"/>
          <w:sz w:val="20"/>
          <w:szCs w:val="20"/>
          <w:u w:val="single"/>
          <w:lang w:eastAsia="da-DK"/>
        </w:rPr>
        <w:t>Særlige situationer</w:t>
      </w:r>
    </w:p>
    <w:p w14:paraId="13DB0DB4" w14:textId="77777777" w:rsidR="00234B55" w:rsidRPr="007C67EA" w:rsidRDefault="00234B55" w:rsidP="00234B55">
      <w:pPr>
        <w:pStyle w:val="Listeafsnit"/>
        <w:numPr>
          <w:ilvl w:val="0"/>
          <w:numId w:val="4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u w:val="single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Såfremt de pårørende vurderes at være i en 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tilstand,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hvor de ikke er i stand til at forstå og/eller forholde sig til informationen, skal denne vurdering dokumenteres i journalen og revurderes dagligt.</w:t>
      </w:r>
    </w:p>
    <w:p w14:paraId="55A97AC5" w14:textId="77777777" w:rsidR="00A94362" w:rsidRPr="007C67EA" w:rsidRDefault="00407535" w:rsidP="000F4B7A">
      <w:pPr>
        <w:pStyle w:val="Listeafsnit"/>
        <w:numPr>
          <w:ilvl w:val="0"/>
          <w:numId w:val="4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u w:val="single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Hvis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 de pårørende ikke kommer i afdelingen inden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for de første 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 xml:space="preserve">par </w:t>
      </w:r>
      <w:r w:rsidR="00A94362" w:rsidRPr="007C67EA">
        <w:rPr>
          <w:rFonts w:ascii="Arial" w:hAnsi="Arial" w:cs="Arial"/>
          <w:sz w:val="20"/>
          <w:szCs w:val="20"/>
          <w:lang w:eastAsia="da-DK"/>
        </w:rPr>
        <w:t xml:space="preserve">dage, </w:t>
      </w:r>
      <w:r w:rsidR="00AE3A17" w:rsidRPr="007C67EA">
        <w:rPr>
          <w:rFonts w:ascii="Arial" w:hAnsi="Arial" w:cs="Arial"/>
          <w:sz w:val="20"/>
          <w:szCs w:val="20"/>
          <w:lang w:eastAsia="da-DK"/>
        </w:rPr>
        <w:t xml:space="preserve">bør der rettes 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telefonisk </w:t>
      </w:r>
      <w:r w:rsidR="00AE3A17" w:rsidRPr="007C67EA">
        <w:rPr>
          <w:rFonts w:ascii="Arial" w:hAnsi="Arial" w:cs="Arial"/>
          <w:sz w:val="20"/>
          <w:szCs w:val="20"/>
          <w:lang w:eastAsia="da-DK"/>
        </w:rPr>
        <w:t>kontakt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 med orientering om forsøgsdeltagelsen. 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Opkaldet skal dokumenteres, også hvis pårørende ikke træffes. </w:t>
      </w:r>
    </w:p>
    <w:p w14:paraId="61D7C33D" w14:textId="4A636918" w:rsidR="006621B6" w:rsidRPr="007C67EA" w:rsidRDefault="00BD3EBF" w:rsidP="000F4B7A">
      <w:pPr>
        <w:pStyle w:val="Listeafsnit"/>
        <w:numPr>
          <w:ilvl w:val="0"/>
          <w:numId w:val="4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For</w:t>
      </w:r>
      <w:r w:rsidR="00F20260" w:rsidRPr="007C67EA">
        <w:rPr>
          <w:rFonts w:ascii="Arial" w:hAnsi="Arial" w:cs="Arial"/>
          <w:sz w:val="20"/>
          <w:szCs w:val="20"/>
          <w:lang w:eastAsia="da-DK"/>
        </w:rPr>
        <w:t xml:space="preserve"> p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atienter</w:t>
      </w:r>
      <w:r w:rsidR="00784EB2" w:rsidRPr="007C67EA">
        <w:rPr>
          <w:rFonts w:ascii="Arial" w:hAnsi="Arial" w:cs="Arial"/>
          <w:sz w:val="20"/>
          <w:szCs w:val="20"/>
          <w:lang w:eastAsia="da-DK"/>
        </w:rPr>
        <w:t>,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F20260" w:rsidRPr="007C67EA">
        <w:rPr>
          <w:rFonts w:ascii="Arial" w:hAnsi="Arial" w:cs="Arial"/>
          <w:sz w:val="20"/>
          <w:szCs w:val="20"/>
          <w:lang w:eastAsia="da-DK"/>
        </w:rPr>
        <w:t xml:space="preserve">som umiddelbart ikke har nogle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pårørende</w:t>
      </w:r>
      <w:r w:rsidR="00F20260" w:rsidRPr="007C67EA">
        <w:rPr>
          <w:rFonts w:ascii="Arial" w:hAnsi="Arial" w:cs="Arial"/>
          <w:sz w:val="20"/>
          <w:szCs w:val="20"/>
          <w:lang w:eastAsia="da-DK"/>
        </w:rPr>
        <w:t xml:space="preserve">, kan der rettes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kontakt til egen læge, politi, bosted eller lign</w:t>
      </w:r>
      <w:r w:rsidR="00F20260" w:rsidRPr="007C67EA">
        <w:rPr>
          <w:rFonts w:ascii="Arial" w:hAnsi="Arial" w:cs="Arial"/>
          <w:sz w:val="20"/>
          <w:szCs w:val="20"/>
          <w:lang w:eastAsia="da-DK"/>
        </w:rPr>
        <w:t xml:space="preserve">ende med henblik at få dette verificeret. 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 xml:space="preserve">Alle tiltag skal dokumenteres i journal, log eller </w:t>
      </w:r>
      <w:r w:rsidR="00FB128B" w:rsidRPr="007C67EA">
        <w:rPr>
          <w:rFonts w:ascii="Arial" w:hAnsi="Arial" w:cs="Arial"/>
          <w:sz w:val="20"/>
          <w:szCs w:val="20"/>
          <w:lang w:eastAsia="da-DK"/>
        </w:rPr>
        <w:t>tilsvarende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>. Så længe arbejdet med at identificere pårørende pågår, kan forsøgsinterventionen fortsætte</w:t>
      </w:r>
      <w:r w:rsidR="00FB128B" w:rsidRPr="007C67EA">
        <w:rPr>
          <w:rFonts w:ascii="Arial" w:hAnsi="Arial" w:cs="Arial"/>
          <w:sz w:val="20"/>
          <w:szCs w:val="20"/>
          <w:lang w:eastAsia="da-DK"/>
        </w:rPr>
        <w:t>, men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FB128B" w:rsidRPr="007C67EA">
        <w:rPr>
          <w:rFonts w:ascii="Arial" w:hAnsi="Arial" w:cs="Arial"/>
          <w:sz w:val="20"/>
          <w:szCs w:val="20"/>
          <w:lang w:eastAsia="da-DK"/>
        </w:rPr>
        <w:t>i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>nterventionen skal stoppes hvis arbejdet med at identificere pårørende opgives. Dette bør højst tage 1-2 uger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2D69D5AD" w14:textId="77777777" w:rsidR="00C37086" w:rsidRPr="007C67EA" w:rsidRDefault="009F783E" w:rsidP="00F301E2">
      <w:pPr>
        <w:pStyle w:val="Listeafsnit"/>
        <w:numPr>
          <w:ilvl w:val="0"/>
          <w:numId w:val="4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Nærmeste pårørende behøver ikke</w:t>
      </w:r>
      <w:r w:rsidR="00D742B7" w:rsidRPr="007C67EA">
        <w:rPr>
          <w:rFonts w:ascii="Arial" w:hAnsi="Arial" w:cs="Arial"/>
          <w:sz w:val="20"/>
          <w:szCs w:val="20"/>
          <w:lang w:eastAsia="da-DK"/>
        </w:rPr>
        <w:t xml:space="preserve"> nødvendigvis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være beslægtet med patienten og kan således være en ven, nabo, kontaktperson fra bosted eller lign</w:t>
      </w:r>
      <w:r w:rsidR="00F20260" w:rsidRPr="007C67EA">
        <w:rPr>
          <w:rFonts w:ascii="Arial" w:hAnsi="Arial" w:cs="Arial"/>
          <w:sz w:val="20"/>
          <w:szCs w:val="20"/>
          <w:lang w:eastAsia="da-DK"/>
        </w:rPr>
        <w:t>ende</w:t>
      </w:r>
      <w:r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50371182" w14:textId="77777777" w:rsidR="00CB079C" w:rsidRPr="007C67EA" w:rsidRDefault="00CB079C" w:rsidP="00CB079C">
      <w:pPr>
        <w:pStyle w:val="Listeafsnit"/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</w:p>
    <w:p w14:paraId="6BA782E3" w14:textId="77777777" w:rsidR="00443D06" w:rsidRPr="007C67EA" w:rsidRDefault="00443D06" w:rsidP="00443D06">
      <w:pPr>
        <w:pStyle w:val="Listeafsnit"/>
        <w:numPr>
          <w:ilvl w:val="0"/>
          <w:numId w:val="8"/>
        </w:numPr>
        <w:tabs>
          <w:tab w:val="left" w:pos="4545"/>
        </w:tabs>
        <w:spacing w:line="360" w:lineRule="auto"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S</w:t>
      </w:r>
      <w:r w:rsidR="00DB1503" w:rsidRPr="007C67EA">
        <w:rPr>
          <w:rFonts w:ascii="Arial" w:hAnsi="Arial" w:cs="Arial"/>
          <w:b/>
          <w:sz w:val="20"/>
          <w:szCs w:val="20"/>
          <w:lang w:eastAsia="da-DK"/>
        </w:rPr>
        <w:t>tedfortrædende s</w:t>
      </w:r>
      <w:r w:rsidRPr="007C67EA">
        <w:rPr>
          <w:rFonts w:ascii="Arial" w:hAnsi="Arial" w:cs="Arial"/>
          <w:b/>
          <w:sz w:val="20"/>
          <w:szCs w:val="20"/>
          <w:lang w:eastAsia="da-DK"/>
        </w:rPr>
        <w:t>amtykke fra anden forsøgsværge</w:t>
      </w:r>
    </w:p>
    <w:p w14:paraId="1455366E" w14:textId="6AE0C82B" w:rsidR="00AA215B" w:rsidRPr="007C67EA" w:rsidRDefault="009E6644" w:rsidP="00443D06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Sideløbende med indhentning af pårørende</w:t>
      </w:r>
      <w:r w:rsidR="00DB1503" w:rsidRPr="007C67EA">
        <w:rPr>
          <w:rFonts w:ascii="Arial" w:hAnsi="Arial" w:cs="Arial"/>
          <w:sz w:val="20"/>
          <w:szCs w:val="20"/>
          <w:lang w:eastAsia="da-DK"/>
        </w:rPr>
        <w:t>samtykke</w:t>
      </w:r>
      <w:r w:rsidRPr="007C67EA">
        <w:rPr>
          <w:rFonts w:ascii="Arial" w:hAnsi="Arial" w:cs="Arial"/>
          <w:sz w:val="20"/>
          <w:szCs w:val="20"/>
          <w:lang w:eastAsia="da-DK"/>
        </w:rPr>
        <w:t>, og hurtigst muligt efter inklusion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 xml:space="preserve"> (indenfor få dage)</w:t>
      </w:r>
      <w:r w:rsidRPr="007C67EA">
        <w:rPr>
          <w:rFonts w:ascii="Arial" w:hAnsi="Arial" w:cs="Arial"/>
          <w:sz w:val="20"/>
          <w:szCs w:val="20"/>
          <w:lang w:eastAsia="da-DK"/>
        </w:rPr>
        <w:t>, indhentes samtykke til fortsættelse af forsøget fra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 xml:space="preserve"> yderligere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88188B" w:rsidRPr="007C67EA">
        <w:rPr>
          <w:rFonts w:ascii="Arial" w:hAnsi="Arial" w:cs="Arial"/>
          <w:sz w:val="20"/>
          <w:szCs w:val="20"/>
          <w:lang w:eastAsia="da-DK"/>
        </w:rPr>
        <w:t xml:space="preserve">en </w:t>
      </w:r>
      <w:r w:rsidRPr="007C67EA">
        <w:rPr>
          <w:rFonts w:ascii="Arial" w:hAnsi="Arial" w:cs="Arial"/>
          <w:sz w:val="20"/>
          <w:szCs w:val="20"/>
          <w:lang w:eastAsia="da-DK"/>
        </w:rPr>
        <w:t>uafhængig forsøgsværge</w:t>
      </w:r>
      <w:r w:rsidR="00577266" w:rsidRPr="007C67EA">
        <w:rPr>
          <w:rFonts w:ascii="Arial" w:hAnsi="Arial" w:cs="Arial"/>
          <w:sz w:val="20"/>
          <w:szCs w:val="20"/>
          <w:lang w:eastAsia="da-DK"/>
        </w:rPr>
        <w:t>.</w:t>
      </w:r>
      <w:r w:rsidR="00AA215B" w:rsidRPr="007C67EA">
        <w:rPr>
          <w:rFonts w:ascii="Arial" w:hAnsi="Arial" w:cs="Arial"/>
          <w:sz w:val="20"/>
          <w:szCs w:val="20"/>
          <w:lang w:eastAsia="da-DK"/>
        </w:rPr>
        <w:t xml:space="preserve"> Såfremt pårørende </w:t>
      </w:r>
      <w:r w:rsidR="00AA215B" w:rsidRPr="007C67EA">
        <w:rPr>
          <w:rFonts w:ascii="Arial" w:hAnsi="Arial" w:cs="Arial"/>
          <w:b/>
          <w:sz w:val="20"/>
          <w:szCs w:val="20"/>
          <w:lang w:eastAsia="da-DK"/>
        </w:rPr>
        <w:t>ikke</w:t>
      </w:r>
      <w:r w:rsidR="00AA215B" w:rsidRPr="007C67EA">
        <w:rPr>
          <w:rFonts w:ascii="Arial" w:hAnsi="Arial" w:cs="Arial"/>
          <w:sz w:val="20"/>
          <w:szCs w:val="20"/>
          <w:lang w:eastAsia="da-DK"/>
        </w:rPr>
        <w:t xml:space="preserve"> samtykker til fortsat deltagelse, adspørges den anden forsøgsværge ikke.</w:t>
      </w:r>
    </w:p>
    <w:p w14:paraId="2415C619" w14:textId="6C9DFA3B" w:rsidR="00443D06" w:rsidRPr="007C67EA" w:rsidRDefault="00AA215B" w:rsidP="00443D06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Den anden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t xml:space="preserve"> forsøgsværge skal ligeledes være en læge, som er uafhængig af forsøget</w:t>
      </w:r>
      <w:r w:rsidR="000F6B58" w:rsidRPr="007C67EA">
        <w:rPr>
          <w:rFonts w:ascii="Arial" w:hAnsi="Arial" w:cs="Arial"/>
          <w:sz w:val="20"/>
          <w:szCs w:val="20"/>
          <w:lang w:eastAsia="da-DK"/>
        </w:rPr>
        <w:t xml:space="preserve"> (se definition under punkt 1)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t xml:space="preserve">. Lægen der fungerer som anden forsøgsværge, </w:t>
      </w:r>
      <w:r w:rsidR="004D3704" w:rsidRPr="007C67EA">
        <w:rPr>
          <w:rFonts w:ascii="Arial" w:hAnsi="Arial" w:cs="Arial"/>
          <w:b/>
          <w:sz w:val="20"/>
          <w:szCs w:val="20"/>
          <w:u w:val="single"/>
          <w:lang w:eastAsia="da-DK"/>
        </w:rPr>
        <w:t>SKAL</w:t>
      </w:r>
      <w:r w:rsidR="009E6644" w:rsidRPr="007C67EA">
        <w:rPr>
          <w:rFonts w:ascii="Arial" w:hAnsi="Arial" w:cs="Arial"/>
          <w:sz w:val="20"/>
          <w:szCs w:val="20"/>
          <w:lang w:eastAsia="da-DK"/>
        </w:rPr>
        <w:t xml:space="preserve"> i </w:t>
      </w:r>
      <w:r w:rsidR="0088188B" w:rsidRPr="007C67EA">
        <w:rPr>
          <w:rFonts w:ascii="Arial" w:hAnsi="Arial" w:cs="Arial"/>
          <w:sz w:val="20"/>
          <w:szCs w:val="20"/>
          <w:lang w:eastAsia="da-DK"/>
        </w:rPr>
        <w:t>HOT</w:t>
      </w:r>
      <w:r w:rsidR="00DB2FCE">
        <w:rPr>
          <w:rFonts w:ascii="Arial" w:hAnsi="Arial" w:cs="Arial"/>
          <w:sz w:val="20"/>
          <w:szCs w:val="20"/>
          <w:lang w:eastAsia="da-DK"/>
        </w:rPr>
        <w:t>-</w:t>
      </w:r>
      <w:r w:rsidR="009E6644" w:rsidRPr="007C67EA">
        <w:rPr>
          <w:rFonts w:ascii="Arial" w:hAnsi="Arial" w:cs="Arial"/>
          <w:sz w:val="20"/>
          <w:szCs w:val="20"/>
          <w:lang w:eastAsia="da-DK"/>
        </w:rPr>
        <w:t>C</w:t>
      </w:r>
      <w:r w:rsidR="00DB2FCE">
        <w:rPr>
          <w:rFonts w:ascii="Arial" w:hAnsi="Arial" w:cs="Arial"/>
          <w:sz w:val="20"/>
          <w:szCs w:val="20"/>
          <w:lang w:eastAsia="da-DK"/>
        </w:rPr>
        <w:t xml:space="preserve">OVID 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t xml:space="preserve">være en anden end </w:t>
      </w:r>
      <w:r w:rsidR="0088188B" w:rsidRPr="007C67EA">
        <w:rPr>
          <w:rFonts w:ascii="Arial" w:hAnsi="Arial" w:cs="Arial"/>
          <w:sz w:val="20"/>
          <w:szCs w:val="20"/>
          <w:lang w:eastAsia="da-DK"/>
        </w:rPr>
        <w:t xml:space="preserve">den 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t>læge</w:t>
      </w:r>
      <w:r w:rsidR="009E6644" w:rsidRPr="007C67EA">
        <w:rPr>
          <w:rFonts w:ascii="Arial" w:hAnsi="Arial" w:cs="Arial"/>
          <w:sz w:val="20"/>
          <w:szCs w:val="20"/>
          <w:lang w:eastAsia="da-DK"/>
        </w:rPr>
        <w:t>,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t xml:space="preserve"> der fungerede som første forsøgsværge.</w:t>
      </w:r>
      <w:r w:rsidR="004D3704" w:rsidRPr="007C67EA">
        <w:rPr>
          <w:rFonts w:ascii="Arial" w:hAnsi="Arial" w:cs="Arial"/>
          <w:sz w:val="20"/>
          <w:szCs w:val="20"/>
          <w:lang w:eastAsia="da-DK"/>
        </w:rPr>
        <w:br/>
        <w:t>Som for første forsøgsværge, udleveres skriftlig information om forsøget (”Til forsøgsværgen”) og skriftligt samtykke indhentes.</w:t>
      </w:r>
      <w:r w:rsidR="009E6644" w:rsidRPr="007C67EA">
        <w:rPr>
          <w:rFonts w:ascii="Arial" w:hAnsi="Arial" w:cs="Arial"/>
          <w:sz w:val="20"/>
          <w:szCs w:val="20"/>
          <w:lang w:eastAsia="da-DK"/>
        </w:rPr>
        <w:t xml:space="preserve"> Det pointeres i denne sammenhæng at lægen spørges som anden forsøgsværge.</w:t>
      </w:r>
    </w:p>
    <w:p w14:paraId="725D6008" w14:textId="58CC0E7B" w:rsidR="004D3704" w:rsidRPr="007C67EA" w:rsidRDefault="004D3704" w:rsidP="00443D06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Hvis anden forsøgsværge ikke giver samtykke til fortsat forsøgsdeltagelse, stoppes </w:t>
      </w:r>
      <w:r w:rsidR="0046436F" w:rsidRPr="007C67EA">
        <w:rPr>
          <w:rFonts w:ascii="Arial" w:hAnsi="Arial" w:cs="Arial"/>
          <w:sz w:val="20"/>
          <w:szCs w:val="20"/>
          <w:lang w:eastAsia="da-DK"/>
        </w:rPr>
        <w:t>forsøgsinterventionen</w:t>
      </w:r>
      <w:r w:rsidR="009C11B9" w:rsidRPr="007C67EA">
        <w:rPr>
          <w:rFonts w:ascii="Arial" w:hAnsi="Arial" w:cs="Arial"/>
          <w:sz w:val="20"/>
          <w:szCs w:val="20"/>
          <w:lang w:eastAsia="da-DK"/>
        </w:rPr>
        <w:t>.</w:t>
      </w:r>
      <w:r w:rsidR="00752ADF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E46F74" w:rsidRPr="007C67EA">
        <w:rPr>
          <w:rFonts w:ascii="Arial" w:hAnsi="Arial" w:cs="Arial"/>
          <w:sz w:val="20"/>
          <w:szCs w:val="20"/>
          <w:lang w:eastAsia="da-DK"/>
        </w:rPr>
        <w:t>Forsøgsværgen kan eventuelt være en fast person</w:t>
      </w:r>
      <w:r w:rsidR="0088188B" w:rsidRPr="007C67EA">
        <w:rPr>
          <w:rFonts w:ascii="Arial" w:hAnsi="Arial" w:cs="Arial"/>
          <w:sz w:val="20"/>
          <w:szCs w:val="20"/>
          <w:lang w:eastAsia="da-DK"/>
        </w:rPr>
        <w:t xml:space="preserve"> ved alle inkluderede patienter</w:t>
      </w:r>
      <w:r w:rsidR="00E46F74"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033A0088" w14:textId="77777777" w:rsidR="00443D06" w:rsidRPr="007C67EA" w:rsidRDefault="00443D06" w:rsidP="009E6644">
      <w:pPr>
        <w:pStyle w:val="Listeafsni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eastAsia="da-DK"/>
        </w:rPr>
      </w:pPr>
    </w:p>
    <w:p w14:paraId="63330AFD" w14:textId="77777777" w:rsidR="00F301E2" w:rsidRPr="007C67EA" w:rsidRDefault="00917083" w:rsidP="00CB079C">
      <w:pPr>
        <w:pStyle w:val="Listeafsnit"/>
        <w:numPr>
          <w:ilvl w:val="0"/>
          <w:numId w:val="8"/>
        </w:numPr>
        <w:tabs>
          <w:tab w:val="left" w:pos="4545"/>
        </w:tabs>
        <w:spacing w:line="360" w:lineRule="auto"/>
        <w:rPr>
          <w:rFonts w:ascii="Arial" w:hAnsi="Arial" w:cs="Arial"/>
          <w:b/>
          <w:sz w:val="20"/>
          <w:szCs w:val="20"/>
          <w:lang w:eastAsia="da-DK"/>
        </w:rPr>
      </w:pPr>
      <w:r w:rsidRPr="007C67EA">
        <w:rPr>
          <w:rFonts w:ascii="Arial" w:hAnsi="Arial" w:cs="Arial"/>
          <w:b/>
          <w:sz w:val="20"/>
          <w:szCs w:val="20"/>
          <w:lang w:eastAsia="da-DK"/>
        </w:rPr>
        <w:t>Samtykke fra p</w:t>
      </w:r>
      <w:r w:rsidR="00F301E2" w:rsidRPr="007C67EA">
        <w:rPr>
          <w:rFonts w:ascii="Arial" w:hAnsi="Arial" w:cs="Arial"/>
          <w:b/>
          <w:sz w:val="20"/>
          <w:szCs w:val="20"/>
          <w:lang w:eastAsia="da-DK"/>
        </w:rPr>
        <w:t>atienten selv</w:t>
      </w:r>
    </w:p>
    <w:p w14:paraId="383984D9" w14:textId="66AAD97A" w:rsidR="009F783E" w:rsidRPr="007C67EA" w:rsidRDefault="001045E5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Når patienten </w:t>
      </w:r>
      <w:r w:rsidR="00493638" w:rsidRPr="007C67EA">
        <w:rPr>
          <w:rFonts w:ascii="Arial" w:hAnsi="Arial" w:cs="Arial"/>
          <w:sz w:val="20"/>
          <w:szCs w:val="20"/>
          <w:lang w:eastAsia="da-DK"/>
        </w:rPr>
        <w:t xml:space="preserve">genvinder sin handleevne og </w:t>
      </w:r>
      <w:r w:rsidRPr="007C67EA">
        <w:rPr>
          <w:rFonts w:ascii="Arial" w:hAnsi="Arial" w:cs="Arial"/>
          <w:sz w:val="20"/>
          <w:szCs w:val="20"/>
          <w:lang w:eastAsia="da-DK"/>
        </w:rPr>
        <w:t>selv er i stand til at afgive informeret samtykke, rette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s der </w:t>
      </w:r>
      <w:r w:rsidRPr="007C67EA">
        <w:rPr>
          <w:rFonts w:ascii="Arial" w:hAnsi="Arial" w:cs="Arial"/>
          <w:sz w:val="20"/>
          <w:szCs w:val="20"/>
          <w:lang w:eastAsia="da-DK"/>
        </w:rPr>
        <w:t>henvendelse med mundt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lig og skriftlig information (”Information til patienten”</w:t>
      </w:r>
      <w:r w:rsidR="00413407" w:rsidRPr="007C67EA">
        <w:rPr>
          <w:rFonts w:ascii="Arial" w:hAnsi="Arial" w:cs="Arial"/>
          <w:sz w:val="20"/>
          <w:szCs w:val="20"/>
          <w:lang w:eastAsia="da-DK"/>
        </w:rPr>
        <w:t xml:space="preserve"> samt </w:t>
      </w:r>
      <w:r w:rsidR="004421F2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Forsøgspersoners rettigheder</w:t>
      </w:r>
      <w:r w:rsidR="004421F2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)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407535" w:rsidRPr="007C67EA">
        <w:rPr>
          <w:rFonts w:ascii="Arial" w:hAnsi="Arial" w:cs="Arial"/>
          <w:sz w:val="20"/>
          <w:szCs w:val="20"/>
          <w:lang w:eastAsia="da-DK"/>
        </w:rPr>
        <w:t xml:space="preserve">De </w:t>
      </w:r>
      <w:r w:rsidR="00B246F1" w:rsidRPr="007C67EA">
        <w:rPr>
          <w:rFonts w:ascii="Arial" w:hAnsi="Arial" w:cs="Arial"/>
          <w:sz w:val="20"/>
          <w:szCs w:val="20"/>
          <w:lang w:eastAsia="da-DK"/>
        </w:rPr>
        <w:t>fleste patienter</w:t>
      </w:r>
      <w:r w:rsidR="00407535" w:rsidRPr="007C67EA">
        <w:rPr>
          <w:rFonts w:ascii="Arial" w:hAnsi="Arial" w:cs="Arial"/>
          <w:sz w:val="20"/>
          <w:szCs w:val="20"/>
          <w:lang w:eastAsia="da-DK"/>
        </w:rPr>
        <w:t xml:space="preserve"> kan</w:t>
      </w:r>
      <w:r w:rsidR="00B246F1" w:rsidRPr="007C67EA">
        <w:rPr>
          <w:rFonts w:ascii="Arial" w:hAnsi="Arial" w:cs="Arial"/>
          <w:sz w:val="20"/>
          <w:szCs w:val="20"/>
          <w:lang w:eastAsia="da-DK"/>
        </w:rPr>
        <w:t xml:space="preserve"> betragtes </w:t>
      </w:r>
      <w:r w:rsidR="005A0037" w:rsidRPr="007C67EA">
        <w:rPr>
          <w:rFonts w:ascii="Arial" w:hAnsi="Arial" w:cs="Arial"/>
          <w:sz w:val="20"/>
          <w:szCs w:val="20"/>
          <w:lang w:eastAsia="da-DK"/>
        </w:rPr>
        <w:t xml:space="preserve">som </w:t>
      </w:r>
      <w:r w:rsidR="00493638" w:rsidRPr="007C67EA">
        <w:rPr>
          <w:rFonts w:ascii="Arial" w:hAnsi="Arial" w:cs="Arial"/>
          <w:sz w:val="20"/>
          <w:szCs w:val="20"/>
          <w:lang w:eastAsia="da-DK"/>
        </w:rPr>
        <w:t>have genvundet deres handleevne</w:t>
      </w:r>
      <w:r w:rsidR="00B246F1" w:rsidRPr="007C67EA">
        <w:rPr>
          <w:rFonts w:ascii="Arial" w:hAnsi="Arial" w:cs="Arial"/>
          <w:sz w:val="20"/>
          <w:szCs w:val="20"/>
          <w:lang w:eastAsia="da-DK"/>
        </w:rPr>
        <w:t xml:space="preserve">, </w:t>
      </w:r>
      <w:r w:rsidR="00B246F1" w:rsidRPr="007C67EA">
        <w:rPr>
          <w:rFonts w:ascii="Arial" w:hAnsi="Arial" w:cs="Arial"/>
          <w:sz w:val="20"/>
          <w:szCs w:val="20"/>
          <w:u w:val="single"/>
          <w:lang w:eastAsia="da-DK"/>
        </w:rPr>
        <w:t xml:space="preserve">når de udskrives fra </w:t>
      </w:r>
      <w:r w:rsidR="00493638" w:rsidRPr="007C67EA">
        <w:rPr>
          <w:rFonts w:ascii="Arial" w:hAnsi="Arial" w:cs="Arial"/>
          <w:sz w:val="20"/>
          <w:szCs w:val="20"/>
          <w:u w:val="single"/>
          <w:lang w:eastAsia="da-DK"/>
        </w:rPr>
        <w:t xml:space="preserve">den </w:t>
      </w:r>
      <w:r w:rsidR="00B246F1" w:rsidRPr="007C67EA">
        <w:rPr>
          <w:rFonts w:ascii="Arial" w:hAnsi="Arial" w:cs="Arial"/>
          <w:sz w:val="20"/>
          <w:szCs w:val="20"/>
          <w:u w:val="single"/>
          <w:lang w:eastAsia="da-DK"/>
        </w:rPr>
        <w:t>intensiv</w:t>
      </w:r>
      <w:r w:rsidR="00493638" w:rsidRPr="007C67EA">
        <w:rPr>
          <w:rFonts w:ascii="Arial" w:hAnsi="Arial" w:cs="Arial"/>
          <w:sz w:val="20"/>
          <w:szCs w:val="20"/>
          <w:u w:val="single"/>
          <w:lang w:eastAsia="da-DK"/>
        </w:rPr>
        <w:t xml:space="preserve">e </w:t>
      </w:r>
      <w:r w:rsidR="00B246F1" w:rsidRPr="007C67EA">
        <w:rPr>
          <w:rFonts w:ascii="Arial" w:hAnsi="Arial" w:cs="Arial"/>
          <w:sz w:val="20"/>
          <w:szCs w:val="20"/>
          <w:u w:val="single"/>
          <w:lang w:eastAsia="da-DK"/>
        </w:rPr>
        <w:t>afdeling</w:t>
      </w:r>
      <w:r w:rsidR="00B246F1" w:rsidRPr="007C67EA">
        <w:rPr>
          <w:rFonts w:ascii="Arial" w:hAnsi="Arial" w:cs="Arial"/>
          <w:sz w:val="20"/>
          <w:szCs w:val="20"/>
          <w:lang w:eastAsia="da-DK"/>
        </w:rPr>
        <w:t xml:space="preserve">.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>Derfor kan de</w:t>
      </w:r>
      <w:r w:rsidR="00CB2361" w:rsidRPr="007C67EA">
        <w:rPr>
          <w:rFonts w:ascii="Arial" w:hAnsi="Arial" w:cs="Arial"/>
          <w:sz w:val="20"/>
          <w:szCs w:val="20"/>
          <w:lang w:eastAsia="da-DK"/>
        </w:rPr>
        <w:t xml:space="preserve">r i de fleste tilfælde indhentes </w:t>
      </w:r>
      <w:r w:rsidR="00917083" w:rsidRPr="007C67EA">
        <w:rPr>
          <w:rFonts w:ascii="Arial" w:hAnsi="Arial" w:cs="Arial"/>
          <w:sz w:val="20"/>
          <w:szCs w:val="20"/>
          <w:lang w:eastAsia="da-DK"/>
        </w:rPr>
        <w:t>samtykke fra patienten selv i forbindelse med udskrivelse</w:t>
      </w:r>
      <w:r w:rsidR="00FF5406" w:rsidRPr="007C67EA">
        <w:rPr>
          <w:rFonts w:ascii="Arial" w:hAnsi="Arial" w:cs="Arial"/>
          <w:sz w:val="20"/>
          <w:szCs w:val="20"/>
          <w:lang w:eastAsia="da-DK"/>
        </w:rPr>
        <w:t xml:space="preserve"> til stamafdeling.</w:t>
      </w:r>
      <w:r w:rsidR="00FF5406" w:rsidRPr="007C67EA" w:rsidDel="00FF5406">
        <w:rPr>
          <w:rFonts w:ascii="Arial" w:hAnsi="Arial" w:cs="Arial"/>
          <w:sz w:val="20"/>
          <w:szCs w:val="20"/>
          <w:lang w:eastAsia="da-DK"/>
        </w:rPr>
        <w:t xml:space="preserve">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I </w:t>
      </w:r>
      <w:r w:rsidR="00917083" w:rsidRPr="007C67EA">
        <w:rPr>
          <w:rFonts w:ascii="Arial" w:hAnsi="Arial" w:cs="Arial"/>
          <w:sz w:val="20"/>
          <w:szCs w:val="20"/>
          <w:lang w:eastAsia="da-DK"/>
        </w:rPr>
        <w:t>sjældne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 tilfælde, hvor det ikke er muligt at kontakte patienten inden udskrivelse til hjem</w:t>
      </w:r>
      <w:r w:rsidR="00917083" w:rsidRPr="007C67EA">
        <w:rPr>
          <w:rFonts w:ascii="Arial" w:hAnsi="Arial" w:cs="Arial"/>
          <w:sz w:val="20"/>
          <w:szCs w:val="20"/>
          <w:lang w:eastAsia="da-DK"/>
        </w:rPr>
        <w:t>met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 eller til andet hospital, 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bør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patienten 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kontaktes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telefonisk og </w:t>
      </w:r>
      <w:r w:rsidR="006621B6" w:rsidRPr="007C67EA">
        <w:rPr>
          <w:rFonts w:ascii="Arial" w:hAnsi="Arial" w:cs="Arial"/>
          <w:sz w:val="20"/>
          <w:szCs w:val="20"/>
          <w:lang w:eastAsia="da-DK"/>
        </w:rPr>
        <w:t xml:space="preserve">der fremsendes skriftlig </w:t>
      </w:r>
      <w:r w:rsidR="009F783E" w:rsidRPr="007C67EA">
        <w:rPr>
          <w:rFonts w:ascii="Arial" w:hAnsi="Arial" w:cs="Arial"/>
          <w:sz w:val="20"/>
          <w:szCs w:val="20"/>
          <w:lang w:eastAsia="da-DK"/>
        </w:rPr>
        <w:t xml:space="preserve">information og samtykkeblanket med posten. </w:t>
      </w:r>
    </w:p>
    <w:p w14:paraId="11AA49C2" w14:textId="4213F6D9" w:rsidR="0022026F" w:rsidRPr="007C67EA" w:rsidRDefault="0022026F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Såfremt patienten kun giver tilladelse til</w:t>
      </w:r>
      <w:r w:rsidR="008F0E4B" w:rsidRPr="007C67EA">
        <w:rPr>
          <w:rFonts w:ascii="Arial" w:hAnsi="Arial" w:cs="Arial"/>
          <w:sz w:val="20"/>
          <w:szCs w:val="20"/>
          <w:lang w:eastAsia="da-DK"/>
        </w:rPr>
        <w:t xml:space="preserve"> fortsat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indsamling af data, men ikke ønsker at deltage i forsøget ved genindlæggelse </w:t>
      </w:r>
      <w:r w:rsidR="00211671" w:rsidRPr="007C67EA">
        <w:rPr>
          <w:rFonts w:ascii="Arial" w:hAnsi="Arial" w:cs="Arial"/>
          <w:sz w:val="20"/>
          <w:szCs w:val="20"/>
          <w:lang w:eastAsia="da-DK"/>
        </w:rPr>
        <w:t>på intensiv</w:t>
      </w:r>
      <w:r w:rsidR="0049363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4421F2" w:rsidRPr="007C67EA">
        <w:rPr>
          <w:rFonts w:ascii="Arial" w:hAnsi="Arial" w:cs="Arial"/>
          <w:sz w:val="20"/>
          <w:szCs w:val="20"/>
          <w:lang w:eastAsia="da-DK"/>
        </w:rPr>
        <w:t>afdeling</w:t>
      </w:r>
      <w:r w:rsidR="00211671" w:rsidRPr="007C67EA">
        <w:rPr>
          <w:rFonts w:ascii="Arial" w:hAnsi="Arial" w:cs="Arial"/>
          <w:sz w:val="20"/>
          <w:szCs w:val="20"/>
          <w:lang w:eastAsia="da-DK"/>
        </w:rPr>
        <w:t xml:space="preserve"> (og dermed ikke ønsker at underskrive blanketten), skal det mundtlige samtykke til </w:t>
      </w:r>
      <w:r w:rsidR="00493638" w:rsidRPr="007C67EA">
        <w:rPr>
          <w:rFonts w:ascii="Arial" w:hAnsi="Arial" w:cs="Arial"/>
          <w:sz w:val="20"/>
          <w:szCs w:val="20"/>
          <w:lang w:eastAsia="da-DK"/>
        </w:rPr>
        <w:t xml:space="preserve">fortsat </w:t>
      </w:r>
      <w:r w:rsidR="00211671" w:rsidRPr="007C67EA">
        <w:rPr>
          <w:rFonts w:ascii="Arial" w:hAnsi="Arial" w:cs="Arial"/>
          <w:sz w:val="20"/>
          <w:szCs w:val="20"/>
          <w:lang w:eastAsia="da-DK"/>
        </w:rPr>
        <w:t>indsamling af data journalføres.</w:t>
      </w:r>
    </w:p>
    <w:p w14:paraId="4CDC518C" w14:textId="77777777" w:rsidR="006621B6" w:rsidRPr="007C67EA" w:rsidRDefault="006621B6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eastAsia="da-DK"/>
        </w:rPr>
      </w:pPr>
    </w:p>
    <w:p w14:paraId="3B3138EF" w14:textId="77777777" w:rsidR="009F783E" w:rsidRPr="007C67EA" w:rsidRDefault="00FF5406" w:rsidP="00F301E2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u w:val="single"/>
          <w:lang w:eastAsia="da-DK"/>
        </w:rPr>
      </w:pPr>
      <w:r w:rsidRPr="007C67EA">
        <w:rPr>
          <w:rFonts w:ascii="Arial" w:hAnsi="Arial" w:cs="Arial"/>
          <w:sz w:val="20"/>
          <w:szCs w:val="20"/>
          <w:u w:val="single"/>
          <w:lang w:eastAsia="da-DK"/>
        </w:rPr>
        <w:t>Særlige situationer</w:t>
      </w:r>
    </w:p>
    <w:p w14:paraId="6A61F0D4" w14:textId="6DCED27C" w:rsidR="00570A12" w:rsidRPr="007C67EA" w:rsidRDefault="00FD3330" w:rsidP="00E072A7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Hvis en habil patient</w:t>
      </w:r>
      <w:r w:rsidR="00570A12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7C67EA">
        <w:rPr>
          <w:rFonts w:ascii="Arial" w:hAnsi="Arial" w:cs="Arial"/>
          <w:sz w:val="20"/>
          <w:szCs w:val="20"/>
          <w:lang w:eastAsia="da-DK"/>
        </w:rPr>
        <w:t>har</w:t>
      </w:r>
      <w:r w:rsidR="00570A12" w:rsidRPr="007C67EA">
        <w:rPr>
          <w:rFonts w:ascii="Arial" w:hAnsi="Arial" w:cs="Arial"/>
          <w:sz w:val="20"/>
          <w:szCs w:val="20"/>
          <w:lang w:eastAsia="da-DK"/>
        </w:rPr>
        <w:t xml:space="preserve"> svært ved at skrive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læseligt</w:t>
      </w:r>
      <w:r w:rsidR="00570A12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 xml:space="preserve">pga. sequela til </w:t>
      </w:r>
      <w:r w:rsidR="009711E5" w:rsidRPr="007C67EA">
        <w:rPr>
          <w:rFonts w:ascii="Arial" w:hAnsi="Arial" w:cs="Arial"/>
          <w:sz w:val="20"/>
          <w:szCs w:val="20"/>
          <w:lang w:eastAsia="da-DK"/>
        </w:rPr>
        <w:t xml:space="preserve">akut/kronisk 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>sygdom</w:t>
      </w:r>
      <w:r w:rsidRPr="007C67EA">
        <w:rPr>
          <w:rFonts w:ascii="Arial" w:hAnsi="Arial" w:cs="Arial"/>
          <w:sz w:val="20"/>
          <w:szCs w:val="20"/>
          <w:lang w:eastAsia="da-DK"/>
        </w:rPr>
        <w:t>,</w:t>
      </w:r>
      <w:r w:rsidR="00570A12" w:rsidRPr="007C67EA">
        <w:rPr>
          <w:rFonts w:ascii="Arial" w:hAnsi="Arial" w:cs="Arial"/>
          <w:sz w:val="20"/>
          <w:szCs w:val="20"/>
          <w:lang w:eastAsia="da-DK"/>
        </w:rPr>
        <w:t xml:space="preserve"> kan det være nødvendigt at 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bruge et vitterlighedsvidne</w:t>
      </w:r>
      <w:r w:rsidR="00FF5406" w:rsidRPr="007C67EA">
        <w:rPr>
          <w:rFonts w:ascii="Arial" w:hAnsi="Arial" w:cs="Arial"/>
          <w:sz w:val="20"/>
          <w:szCs w:val="20"/>
          <w:lang w:eastAsia="da-DK"/>
        </w:rPr>
        <w:t>,</w:t>
      </w:r>
      <w:r w:rsidR="00E777B0" w:rsidRPr="007C67EA">
        <w:rPr>
          <w:rFonts w:ascii="Arial" w:hAnsi="Arial" w:cs="Arial"/>
          <w:sz w:val="20"/>
          <w:szCs w:val="20"/>
          <w:lang w:eastAsia="da-DK"/>
        </w:rPr>
        <w:t xml:space="preserve"> der dokumenterer</w:t>
      </w:r>
      <w:r w:rsidR="008B59A3" w:rsidRPr="007C67EA">
        <w:rPr>
          <w:rFonts w:ascii="Arial" w:hAnsi="Arial" w:cs="Arial"/>
          <w:sz w:val="20"/>
          <w:szCs w:val="20"/>
          <w:lang w:eastAsia="da-DK"/>
        </w:rPr>
        <w:t>,</w:t>
      </w:r>
      <w:r w:rsidR="00E777B0" w:rsidRPr="007C67EA">
        <w:rPr>
          <w:rFonts w:ascii="Arial" w:hAnsi="Arial" w:cs="Arial"/>
          <w:sz w:val="20"/>
          <w:szCs w:val="20"/>
          <w:lang w:eastAsia="da-DK"/>
        </w:rPr>
        <w:t xml:space="preserve"> at patienten </w:t>
      </w:r>
      <w:r w:rsidR="00A6723C" w:rsidRPr="007C67EA">
        <w:rPr>
          <w:rFonts w:ascii="Arial" w:hAnsi="Arial" w:cs="Arial"/>
          <w:sz w:val="20"/>
          <w:szCs w:val="20"/>
          <w:lang w:eastAsia="da-DK"/>
        </w:rPr>
        <w:t>samtykker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/underskriver. På blanketten skrives: ’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T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>il vitterlighed om underskriften, navn med blokbogstaver samt dato og underskrift på vitterlighedsvidnet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. Vitterlighedsvidnet kan 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fx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 være en sygeplejerske på stuen. </w:t>
      </w:r>
    </w:p>
    <w:p w14:paraId="4A60E435" w14:textId="5E70B549" w:rsidR="0047664A" w:rsidRPr="007C67EA" w:rsidRDefault="0047664A" w:rsidP="000F4B7A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En patient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som ved udskrivelse 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fra intensiv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 xml:space="preserve">afdeling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er </w:t>
      </w:r>
      <w:r w:rsidR="00911C62" w:rsidRPr="007C67EA">
        <w:rPr>
          <w:rFonts w:ascii="Arial" w:hAnsi="Arial" w:cs="Arial"/>
          <w:sz w:val="20"/>
          <w:szCs w:val="20"/>
          <w:lang w:eastAsia="da-DK"/>
        </w:rPr>
        <w:t>delirøs/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>psykotisk eller i en tilstand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som kan sidestilles hermed, </w:t>
      </w:r>
      <w:r w:rsidR="00DC2214" w:rsidRPr="007C67EA">
        <w:rPr>
          <w:rFonts w:ascii="Arial" w:hAnsi="Arial" w:cs="Arial"/>
          <w:sz w:val="20"/>
          <w:szCs w:val="20"/>
          <w:lang w:eastAsia="da-DK"/>
        </w:rPr>
        <w:t xml:space="preserve">er </w:t>
      </w:r>
      <w:r w:rsidR="00C12677" w:rsidRPr="007C67EA">
        <w:rPr>
          <w:rFonts w:ascii="Arial" w:hAnsi="Arial" w:cs="Arial"/>
          <w:sz w:val="20"/>
          <w:szCs w:val="20"/>
          <w:lang w:eastAsia="da-DK"/>
        </w:rPr>
        <w:t>uden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 xml:space="preserve"> handleevne</w:t>
      </w:r>
      <w:r w:rsidR="00DC2214" w:rsidRPr="007C67EA">
        <w:rPr>
          <w:rFonts w:ascii="Arial" w:hAnsi="Arial" w:cs="Arial"/>
          <w:sz w:val="20"/>
          <w:szCs w:val="20"/>
          <w:lang w:eastAsia="da-DK"/>
        </w:rPr>
        <w:t xml:space="preserve"> og kan derfor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ikke afgive informeret samtykke. 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>Der kan først indhentes samtykke</w:t>
      </w:r>
      <w:r w:rsidR="0016562D" w:rsidRPr="007C67EA">
        <w:rPr>
          <w:rFonts w:ascii="Arial" w:hAnsi="Arial" w:cs="Arial"/>
          <w:sz w:val="20"/>
          <w:szCs w:val="20"/>
          <w:lang w:eastAsia="da-DK"/>
        </w:rPr>
        <w:t>,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 xml:space="preserve"> når patienten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er i 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 xml:space="preserve">sin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habituelle psykiske tilstand. </w:t>
      </w:r>
      <w:r w:rsidR="00DC2214" w:rsidRPr="007C67EA">
        <w:rPr>
          <w:rFonts w:ascii="Arial" w:hAnsi="Arial" w:cs="Arial"/>
          <w:sz w:val="20"/>
          <w:szCs w:val="20"/>
          <w:lang w:eastAsia="da-DK"/>
        </w:rPr>
        <w:t xml:space="preserve">Det bør </w:t>
      </w:r>
      <w:r w:rsidR="00873D7C" w:rsidRPr="007C67EA">
        <w:rPr>
          <w:rFonts w:ascii="Arial" w:hAnsi="Arial" w:cs="Arial"/>
          <w:sz w:val="20"/>
          <w:szCs w:val="20"/>
        </w:rPr>
        <w:t xml:space="preserve">jævnligt, fx ugentligt, </w:t>
      </w:r>
      <w:r w:rsidR="00DC2214" w:rsidRPr="007C67EA">
        <w:rPr>
          <w:rFonts w:ascii="Arial" w:hAnsi="Arial" w:cs="Arial"/>
          <w:sz w:val="20"/>
          <w:szCs w:val="20"/>
          <w:lang w:eastAsia="da-DK"/>
        </w:rPr>
        <w:t>indtil 90 dage efter inklusion via journal mv. vurderes om patienten har genvundet sin ha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>ndleevne</w:t>
      </w:r>
      <w:r w:rsidR="00DC2214" w:rsidRPr="007C67EA">
        <w:rPr>
          <w:rFonts w:ascii="Arial" w:hAnsi="Arial" w:cs="Arial"/>
          <w:sz w:val="20"/>
          <w:szCs w:val="20"/>
          <w:lang w:eastAsia="da-DK"/>
        </w:rPr>
        <w:t xml:space="preserve"> og derfor skal adspørges om samtykke. </w:t>
      </w:r>
    </w:p>
    <w:p w14:paraId="021FB460" w14:textId="24E79BEB" w:rsidR="00E43C15" w:rsidRPr="007C67EA" w:rsidRDefault="00E43C15" w:rsidP="000F4B7A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Det er </w:t>
      </w:r>
      <w:r w:rsidR="00916117" w:rsidRPr="007C67EA">
        <w:rPr>
          <w:rFonts w:ascii="Arial" w:hAnsi="Arial" w:cs="Arial"/>
          <w:sz w:val="20"/>
          <w:szCs w:val="20"/>
          <w:lang w:eastAsia="da-DK"/>
        </w:rPr>
        <w:t>en læge</w:t>
      </w:r>
      <w:r w:rsidR="00E14E18" w:rsidRPr="007C67EA">
        <w:rPr>
          <w:rFonts w:ascii="Arial" w:hAnsi="Arial" w:cs="Arial"/>
          <w:sz w:val="20"/>
          <w:szCs w:val="20"/>
          <w:lang w:eastAsia="da-DK"/>
        </w:rPr>
        <w:t>,</w:t>
      </w:r>
      <w:r w:rsidR="00916117" w:rsidRPr="007C67EA">
        <w:rPr>
          <w:rFonts w:ascii="Arial" w:hAnsi="Arial" w:cs="Arial"/>
          <w:sz w:val="20"/>
          <w:szCs w:val="20"/>
          <w:lang w:eastAsia="da-DK"/>
        </w:rPr>
        <w:t xml:space="preserve"> der vurderer om en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patient er 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>ved handleevne og dermed i stand</w:t>
      </w:r>
      <w:r w:rsidR="009D400D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>til at afgive skriftlig</w:t>
      </w:r>
      <w:r w:rsidR="00CA1D48" w:rsidRPr="007C67EA">
        <w:rPr>
          <w:rFonts w:ascii="Arial" w:hAnsi="Arial" w:cs="Arial"/>
          <w:sz w:val="20"/>
          <w:szCs w:val="20"/>
          <w:lang w:eastAsia="da-DK"/>
        </w:rPr>
        <w:t>t</w:t>
      </w:r>
      <w:r w:rsidR="002C2CD6" w:rsidRPr="007C67EA">
        <w:rPr>
          <w:rFonts w:ascii="Arial" w:hAnsi="Arial" w:cs="Arial"/>
          <w:sz w:val="20"/>
          <w:szCs w:val="20"/>
          <w:lang w:eastAsia="da-DK"/>
        </w:rPr>
        <w:t xml:space="preserve"> samtykke</w:t>
      </w:r>
      <w:r w:rsidR="00664E24"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155788AA" w14:textId="64555D83" w:rsidR="000B70C3" w:rsidRPr="007C67EA" w:rsidRDefault="000B70C3" w:rsidP="000F4B7A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Hvis en patient er </w:t>
      </w:r>
      <w:r w:rsidR="0071546A" w:rsidRPr="007C67EA">
        <w:rPr>
          <w:rFonts w:ascii="Arial" w:hAnsi="Arial" w:cs="Arial"/>
          <w:sz w:val="20"/>
          <w:szCs w:val="20"/>
          <w:lang w:eastAsia="da-DK"/>
        </w:rPr>
        <w:t xml:space="preserve">under personligt værgemål kan 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>værgen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, såfremt værgemålet indbefatter en beføjelse til det, give samtykke på patientens vegne til deltagelse i videnskabelige forsøg. </w:t>
      </w:r>
      <w:r w:rsidR="0071546A" w:rsidRPr="007C67EA">
        <w:rPr>
          <w:rFonts w:ascii="Arial" w:hAnsi="Arial" w:cs="Arial"/>
          <w:sz w:val="20"/>
          <w:szCs w:val="20"/>
          <w:lang w:eastAsia="da-DK"/>
        </w:rPr>
        <w:t>I dette tilfælde bortfalder kravet om samtykke fra patienten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 xml:space="preserve"> selv.</w:t>
      </w:r>
    </w:p>
    <w:p w14:paraId="5A22A7AB" w14:textId="26DF4B80" w:rsidR="00006F16" w:rsidRPr="007C67EA" w:rsidRDefault="0047664A" w:rsidP="004421F2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Hvis patienten 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 xml:space="preserve">afgår ved døden 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 xml:space="preserve">inden det har været muligt at indhente 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 xml:space="preserve">dennes 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>informere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>de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 xml:space="preserve"> samtykke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>,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>kan d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>ata</w:t>
      </w:r>
      <w:r w:rsidR="00941EA4" w:rsidRPr="007C67EA">
        <w:rPr>
          <w:rFonts w:ascii="Arial" w:hAnsi="Arial" w:cs="Arial"/>
          <w:sz w:val="20"/>
          <w:szCs w:val="20"/>
          <w:lang w:eastAsia="da-DK"/>
        </w:rPr>
        <w:t xml:space="preserve"> der er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 xml:space="preserve"> indsamlet under forsøget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 xml:space="preserve"> anvendes</w:t>
      </w:r>
      <w:r w:rsidR="0022026F" w:rsidRPr="007C67EA">
        <w:rPr>
          <w:rFonts w:ascii="Arial" w:hAnsi="Arial" w:cs="Arial"/>
          <w:sz w:val="20"/>
          <w:szCs w:val="20"/>
          <w:lang w:eastAsia="da-DK"/>
        </w:rPr>
        <w:t xml:space="preserve">, såfremt </w:t>
      </w:r>
      <w:r w:rsidR="004421F2" w:rsidRPr="007C67EA">
        <w:rPr>
          <w:rFonts w:ascii="Arial" w:hAnsi="Arial" w:cs="Arial"/>
          <w:sz w:val="20"/>
          <w:szCs w:val="20"/>
          <w:lang w:eastAsia="da-DK"/>
        </w:rPr>
        <w:t>der forinden er foretaget det fornødne for at indhente stedfortrædende samtykke</w:t>
      </w:r>
      <w:r w:rsidR="008B59A3" w:rsidRPr="007C67EA">
        <w:rPr>
          <w:rFonts w:ascii="Arial" w:hAnsi="Arial" w:cs="Arial"/>
          <w:sz w:val="20"/>
          <w:szCs w:val="20"/>
          <w:lang w:eastAsia="da-DK"/>
        </w:rPr>
        <w:t>,</w:t>
      </w:r>
      <w:r w:rsidR="00ED088B" w:rsidRPr="007C67EA">
        <w:rPr>
          <w:rFonts w:ascii="Arial" w:hAnsi="Arial" w:cs="Arial"/>
          <w:sz w:val="20"/>
          <w:szCs w:val="20"/>
          <w:lang w:eastAsia="da-DK"/>
        </w:rPr>
        <w:t xml:space="preserve"> og at dette er dokumenteret i journal, log eller </w:t>
      </w:r>
      <w:r w:rsidR="00F42EC7" w:rsidRPr="007C67EA">
        <w:rPr>
          <w:rFonts w:ascii="Arial" w:hAnsi="Arial" w:cs="Arial"/>
          <w:sz w:val="20"/>
          <w:szCs w:val="20"/>
          <w:lang w:eastAsia="da-DK"/>
        </w:rPr>
        <w:t>tilsvarende</w:t>
      </w:r>
      <w:r w:rsidR="004421F2" w:rsidRPr="007C67EA">
        <w:rPr>
          <w:rFonts w:ascii="Arial" w:hAnsi="Arial" w:cs="Arial"/>
          <w:sz w:val="20"/>
          <w:szCs w:val="20"/>
          <w:lang w:eastAsia="da-DK"/>
        </w:rPr>
        <w:t xml:space="preserve">.  </w:t>
      </w:r>
      <w:r w:rsidR="00A93D9B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7E8727A7" w14:textId="5F60465D" w:rsidR="00AC59FB" w:rsidRPr="007C67EA" w:rsidRDefault="00A93D9B" w:rsidP="00006F16">
      <w:pPr>
        <w:pStyle w:val="Listeafsnit"/>
        <w:numPr>
          <w:ilvl w:val="0"/>
          <w:numId w:val="6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Er patienten afgået ved døden</w:t>
      </w:r>
      <w:r w:rsidR="0071546A" w:rsidRPr="007C67EA">
        <w:rPr>
          <w:rFonts w:ascii="Arial" w:hAnsi="Arial" w:cs="Arial"/>
          <w:sz w:val="20"/>
          <w:szCs w:val="20"/>
          <w:lang w:eastAsia="da-DK"/>
        </w:rPr>
        <w:t xml:space="preserve"> inden de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pårørende har afgivet stedfortrædende samtykke</w:t>
      </w:r>
      <w:r w:rsidR="00006F16" w:rsidRPr="007C67EA">
        <w:rPr>
          <w:rFonts w:ascii="Arial" w:hAnsi="Arial" w:cs="Arial"/>
          <w:sz w:val="20"/>
          <w:szCs w:val="20"/>
          <w:lang w:eastAsia="da-DK"/>
        </w:rPr>
        <w:t xml:space="preserve"> (fx hvis patienten dør umiddelbart efter inklusion i forsøget)</w:t>
      </w:r>
      <w:r w:rsidR="004A186C" w:rsidRPr="007C67EA">
        <w:rPr>
          <w:rFonts w:ascii="Arial" w:hAnsi="Arial" w:cs="Arial"/>
          <w:sz w:val="20"/>
          <w:szCs w:val="20"/>
          <w:lang w:eastAsia="da-DK"/>
        </w:rPr>
        <w:t>,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 xml:space="preserve"> kan data anvendes såfremt </w:t>
      </w:r>
      <w:r w:rsidR="00E777B0" w:rsidRPr="007C67EA">
        <w:rPr>
          <w:rFonts w:ascii="Arial" w:hAnsi="Arial" w:cs="Arial"/>
          <w:sz w:val="20"/>
          <w:szCs w:val="20"/>
          <w:lang w:eastAsia="da-DK"/>
        </w:rPr>
        <w:t>alle tiltag for at opnå samtykke fra de pårørende er dokumenteret</w:t>
      </w:r>
      <w:r w:rsidR="00D16520" w:rsidRPr="007C67EA">
        <w:rPr>
          <w:rFonts w:ascii="Arial" w:hAnsi="Arial" w:cs="Arial"/>
          <w:sz w:val="20"/>
          <w:szCs w:val="20"/>
          <w:lang w:eastAsia="da-DK"/>
        </w:rPr>
        <w:t>.</w:t>
      </w:r>
    </w:p>
    <w:p w14:paraId="22093E63" w14:textId="41478361" w:rsidR="00851D38" w:rsidRPr="007C67EA" w:rsidRDefault="008F1F55" w:rsidP="00A93D9B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Der henvises </w:t>
      </w:r>
      <w:r w:rsidR="00E072A7" w:rsidRPr="007C67EA">
        <w:rPr>
          <w:rFonts w:ascii="Arial" w:hAnsi="Arial" w:cs="Arial"/>
          <w:sz w:val="20"/>
          <w:szCs w:val="20"/>
          <w:lang w:eastAsia="da-DK"/>
        </w:rPr>
        <w:t xml:space="preserve">endvidere 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til </w:t>
      </w:r>
      <w:r w:rsidR="00107EE0" w:rsidRPr="007C67EA">
        <w:rPr>
          <w:rFonts w:ascii="Arial" w:hAnsi="Arial" w:cs="Arial"/>
          <w:sz w:val="20"/>
          <w:szCs w:val="20"/>
          <w:lang w:eastAsia="da-DK"/>
        </w:rPr>
        <w:t xml:space="preserve">de af Videnskabsetisk Komité </w:t>
      </w:r>
      <w:r w:rsidR="00964B84" w:rsidRPr="007C67EA">
        <w:rPr>
          <w:rFonts w:ascii="Arial" w:hAnsi="Arial" w:cs="Arial"/>
          <w:sz w:val="20"/>
          <w:szCs w:val="20"/>
          <w:lang w:eastAsia="da-DK"/>
        </w:rPr>
        <w:t xml:space="preserve">og Lægemiddelstyrelsen </w:t>
      </w:r>
      <w:r w:rsidR="00107EE0" w:rsidRPr="007C67EA">
        <w:rPr>
          <w:rFonts w:ascii="Arial" w:hAnsi="Arial" w:cs="Arial"/>
          <w:sz w:val="20"/>
          <w:szCs w:val="20"/>
          <w:lang w:eastAsia="da-DK"/>
        </w:rPr>
        <w:t xml:space="preserve">godkendte </w:t>
      </w:r>
      <w:r w:rsidRPr="007C67EA">
        <w:rPr>
          <w:rFonts w:ascii="Arial" w:hAnsi="Arial" w:cs="Arial"/>
          <w:sz w:val="20"/>
          <w:szCs w:val="20"/>
          <w:lang w:eastAsia="da-DK"/>
        </w:rPr>
        <w:t>dokument</w:t>
      </w:r>
      <w:r w:rsidR="00964B84" w:rsidRPr="007C67EA">
        <w:rPr>
          <w:rFonts w:ascii="Arial" w:hAnsi="Arial" w:cs="Arial"/>
          <w:sz w:val="20"/>
          <w:szCs w:val="20"/>
          <w:lang w:eastAsia="da-DK"/>
        </w:rPr>
        <w:t>er</w:t>
      </w:r>
      <w:r w:rsidR="00851D38" w:rsidRPr="007C67EA">
        <w:rPr>
          <w:rFonts w:ascii="Arial" w:hAnsi="Arial" w:cs="Arial"/>
          <w:sz w:val="20"/>
          <w:szCs w:val="20"/>
          <w:lang w:eastAsia="da-DK"/>
        </w:rPr>
        <w:t xml:space="preserve"> (forefindes på </w:t>
      </w:r>
      <w:hyperlink r:id="rId8" w:history="1">
        <w:r w:rsidR="00184CDB" w:rsidRPr="004D1CFA">
          <w:rPr>
            <w:rStyle w:val="Hyperlink"/>
            <w:rFonts w:ascii="Arial" w:hAnsi="Arial" w:cs="Arial"/>
            <w:sz w:val="20"/>
            <w:szCs w:val="20"/>
            <w:lang w:eastAsia="da-DK"/>
          </w:rPr>
          <w:t>www.cric.nu/hot-covid/</w:t>
        </w:r>
      </w:hyperlink>
      <w:r w:rsidR="00CA2252" w:rsidRPr="007C67EA">
        <w:rPr>
          <w:rFonts w:ascii="Arial" w:hAnsi="Arial" w:cs="Arial"/>
          <w:sz w:val="20"/>
          <w:szCs w:val="20"/>
          <w:lang w:eastAsia="da-DK"/>
        </w:rPr>
        <w:t>)</w:t>
      </w:r>
      <w:r w:rsidR="00851D38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57AB143C" w14:textId="77777777" w:rsidR="004336DB" w:rsidRPr="007C67EA" w:rsidRDefault="004336DB" w:rsidP="006139DF">
      <w:pPr>
        <w:pStyle w:val="Listeafsnit"/>
        <w:numPr>
          <w:ilvl w:val="0"/>
          <w:numId w:val="9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NVK’s ”Vejledning om akutte forsøg, version 2, af 19. december 2016</w:t>
      </w:r>
      <w:r w:rsidR="00115057" w:rsidRPr="007C67EA">
        <w:rPr>
          <w:rFonts w:ascii="Arial" w:hAnsi="Arial" w:cs="Arial"/>
          <w:sz w:val="20"/>
          <w:szCs w:val="20"/>
          <w:lang w:eastAsia="da-DK"/>
        </w:rPr>
        <w:t>”</w:t>
      </w:r>
    </w:p>
    <w:p w14:paraId="59342B72" w14:textId="77777777" w:rsidR="00964B84" w:rsidRPr="007C67EA" w:rsidRDefault="004421F2" w:rsidP="006139DF">
      <w:pPr>
        <w:pStyle w:val="Listeafsnit"/>
        <w:numPr>
          <w:ilvl w:val="0"/>
          <w:numId w:val="9"/>
        </w:numPr>
        <w:tabs>
          <w:tab w:val="left" w:pos="4545"/>
        </w:tabs>
        <w:spacing w:line="360" w:lineRule="auto"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8F1F55" w:rsidRPr="007C67EA">
        <w:rPr>
          <w:rFonts w:ascii="Arial" w:hAnsi="Arial" w:cs="Arial"/>
          <w:sz w:val="20"/>
          <w:szCs w:val="20"/>
          <w:lang w:eastAsia="da-DK"/>
        </w:rPr>
        <w:t>Procedure for afgivelse af mundtlig deltagerinformatio</w:t>
      </w:r>
      <w:r w:rsidRPr="007C67EA">
        <w:rPr>
          <w:rFonts w:ascii="Arial" w:hAnsi="Arial" w:cs="Arial"/>
          <w:sz w:val="20"/>
          <w:szCs w:val="20"/>
          <w:lang w:eastAsia="da-DK"/>
        </w:rPr>
        <w:t>n, version 1.</w:t>
      </w:r>
      <w:r w:rsidR="004A186C" w:rsidRPr="007C67EA">
        <w:rPr>
          <w:rFonts w:ascii="Arial" w:hAnsi="Arial" w:cs="Arial"/>
          <w:sz w:val="20"/>
          <w:szCs w:val="20"/>
          <w:lang w:eastAsia="da-DK"/>
        </w:rPr>
        <w:t>0</w:t>
      </w:r>
      <w:r w:rsidRPr="007C67EA">
        <w:rPr>
          <w:rFonts w:ascii="Arial" w:hAnsi="Arial" w:cs="Arial"/>
          <w:sz w:val="20"/>
          <w:szCs w:val="20"/>
          <w:lang w:eastAsia="da-DK"/>
        </w:rPr>
        <w:t>”</w:t>
      </w:r>
      <w:r w:rsidR="00107EE0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  <w:r w:rsidR="006139DF" w:rsidRPr="007C67EA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41739299" w14:textId="251EA4D1" w:rsidR="000B70C3" w:rsidRPr="007C67EA" w:rsidRDefault="009711E5" w:rsidP="00A93D9B">
      <w:pPr>
        <w:tabs>
          <w:tab w:val="left" w:pos="4545"/>
        </w:tabs>
        <w:spacing w:line="360" w:lineRule="auto"/>
        <w:contextualSpacing/>
        <w:rPr>
          <w:rFonts w:ascii="Arial" w:hAnsi="Arial" w:cs="Arial"/>
          <w:sz w:val="20"/>
          <w:szCs w:val="20"/>
          <w:lang w:eastAsia="da-DK"/>
        </w:rPr>
      </w:pPr>
      <w:r w:rsidRPr="007C67EA">
        <w:rPr>
          <w:rFonts w:ascii="Arial" w:hAnsi="Arial" w:cs="Arial"/>
          <w:sz w:val="20"/>
          <w:szCs w:val="20"/>
          <w:lang w:eastAsia="da-DK"/>
        </w:rPr>
        <w:t xml:space="preserve">Ved spørgsmål til samtykke-proceduren kan </w:t>
      </w:r>
      <w:r w:rsidR="004A186C" w:rsidRPr="007C67EA">
        <w:rPr>
          <w:rFonts w:ascii="Arial" w:hAnsi="Arial" w:cs="Arial"/>
          <w:sz w:val="20"/>
          <w:szCs w:val="20"/>
          <w:lang w:eastAsia="da-DK"/>
        </w:rPr>
        <w:t>HOT</w:t>
      </w:r>
      <w:r w:rsidR="00DB2FCE">
        <w:rPr>
          <w:rFonts w:ascii="Arial" w:hAnsi="Arial" w:cs="Arial"/>
          <w:sz w:val="20"/>
          <w:szCs w:val="20"/>
          <w:lang w:eastAsia="da-DK"/>
        </w:rPr>
        <w:t>-</w:t>
      </w:r>
      <w:r w:rsidRPr="007C67EA">
        <w:rPr>
          <w:rFonts w:ascii="Arial" w:hAnsi="Arial" w:cs="Arial"/>
          <w:sz w:val="20"/>
          <w:szCs w:val="20"/>
          <w:lang w:eastAsia="da-DK"/>
        </w:rPr>
        <w:t>C</w:t>
      </w:r>
      <w:r w:rsidR="00DB2FCE">
        <w:rPr>
          <w:rFonts w:ascii="Arial" w:hAnsi="Arial" w:cs="Arial"/>
          <w:sz w:val="20"/>
          <w:szCs w:val="20"/>
          <w:lang w:eastAsia="da-DK"/>
        </w:rPr>
        <w:t>OVID</w:t>
      </w:r>
      <w:r w:rsidRPr="007C67EA">
        <w:rPr>
          <w:rFonts w:ascii="Arial" w:hAnsi="Arial" w:cs="Arial"/>
          <w:sz w:val="20"/>
          <w:szCs w:val="20"/>
          <w:lang w:eastAsia="da-DK"/>
        </w:rPr>
        <w:t xml:space="preserve"> koordinationscentret kontaktes per telefon (</w:t>
      </w:r>
      <w:r w:rsidR="005A0037" w:rsidRPr="007C67EA">
        <w:rPr>
          <w:rFonts w:ascii="Arial" w:hAnsi="Arial" w:cs="Arial"/>
          <w:sz w:val="20"/>
          <w:szCs w:val="20"/>
          <w:lang w:eastAsia="da-DK"/>
        </w:rPr>
        <w:t>2118 2543</w:t>
      </w:r>
      <w:r w:rsidRPr="007C67EA">
        <w:rPr>
          <w:rFonts w:ascii="Arial" w:hAnsi="Arial" w:cs="Arial"/>
          <w:sz w:val="20"/>
          <w:szCs w:val="20"/>
          <w:lang w:eastAsia="da-DK"/>
        </w:rPr>
        <w:t>) eller mail (</w:t>
      </w:r>
      <w:hyperlink r:id="rId9" w:history="1">
        <w:r w:rsidR="00184CDB" w:rsidRPr="004D1CFA">
          <w:rPr>
            <w:rStyle w:val="Hyperlink"/>
            <w:rFonts w:ascii="Arial" w:hAnsi="Arial" w:cs="Arial"/>
            <w:sz w:val="20"/>
            <w:szCs w:val="20"/>
            <w:lang w:eastAsia="da-DK"/>
          </w:rPr>
          <w:t>hot-covid@cric.nu</w:t>
        </w:r>
      </w:hyperlink>
      <w:r w:rsidR="00ED088B" w:rsidRPr="007C67EA">
        <w:rPr>
          <w:rFonts w:ascii="Arial" w:hAnsi="Arial" w:cs="Arial"/>
          <w:sz w:val="20"/>
          <w:szCs w:val="20"/>
          <w:lang w:eastAsia="da-DK"/>
        </w:rPr>
        <w:t>)</w:t>
      </w:r>
    </w:p>
    <w:sectPr w:rsidR="000B70C3" w:rsidRPr="007C67EA" w:rsidSect="00184CDB">
      <w:footerReference w:type="default" r:id="rId10"/>
      <w:headerReference w:type="first" r:id="rId11"/>
      <w:footerReference w:type="first" r:id="rId12"/>
      <w:pgSz w:w="11906" w:h="16838"/>
      <w:pgMar w:top="284" w:right="720" w:bottom="142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06C6" w14:textId="77777777" w:rsidR="00AD521D" w:rsidRDefault="00AD521D" w:rsidP="006B55EB">
      <w:pPr>
        <w:spacing w:after="0" w:line="240" w:lineRule="auto"/>
      </w:pPr>
      <w:r>
        <w:separator/>
      </w:r>
    </w:p>
  </w:endnote>
  <w:endnote w:type="continuationSeparator" w:id="0">
    <w:p w14:paraId="31B98688" w14:textId="77777777" w:rsidR="00AD521D" w:rsidRDefault="00AD521D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651231"/>
      <w:docPartObj>
        <w:docPartGallery w:val="Page Numbers (Bottom of Page)"/>
        <w:docPartUnique/>
      </w:docPartObj>
    </w:sdtPr>
    <w:sdtEndPr/>
    <w:sdtContent>
      <w:p w14:paraId="5BBF7C12" w14:textId="2D954E92" w:rsidR="00EC5DFC" w:rsidRDefault="00EC5DF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B">
          <w:rPr>
            <w:noProof/>
          </w:rPr>
          <w:t>- 3 -</w:t>
        </w:r>
        <w:r>
          <w:fldChar w:fldCharType="end"/>
        </w:r>
      </w:p>
    </w:sdtContent>
  </w:sdt>
  <w:p w14:paraId="43FFD576" w14:textId="69C23D88" w:rsidR="00B46CE6" w:rsidRPr="00B46CE6" w:rsidRDefault="00B46CE6" w:rsidP="00B46CE6">
    <w:pPr>
      <w:pStyle w:val="Sidefod"/>
      <w:jc w:val="center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61477"/>
      <w:docPartObj>
        <w:docPartGallery w:val="Page Numbers (Bottom of Page)"/>
        <w:docPartUnique/>
      </w:docPartObj>
    </w:sdtPr>
    <w:sdtEndPr/>
    <w:sdtContent>
      <w:p w14:paraId="6E7ECF2A" w14:textId="1CA1097B" w:rsidR="00EC5DFC" w:rsidRDefault="00EC5DF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B">
          <w:rPr>
            <w:noProof/>
          </w:rPr>
          <w:t>- 1 -</w:t>
        </w:r>
        <w:r>
          <w:fldChar w:fldCharType="end"/>
        </w:r>
      </w:p>
    </w:sdtContent>
  </w:sdt>
  <w:p w14:paraId="0B92A6CB" w14:textId="536133C0" w:rsidR="008C191B" w:rsidRPr="00847E57" w:rsidRDefault="00184CDB" w:rsidP="00847E57">
    <w:pPr>
      <w:pStyle w:val="Sidefod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F075" w14:textId="77777777" w:rsidR="00AD521D" w:rsidRDefault="00AD521D" w:rsidP="006B55EB">
      <w:pPr>
        <w:spacing w:after="0" w:line="240" w:lineRule="auto"/>
      </w:pPr>
      <w:r>
        <w:separator/>
      </w:r>
    </w:p>
  </w:footnote>
  <w:footnote w:type="continuationSeparator" w:id="0">
    <w:p w14:paraId="4DF0671E" w14:textId="77777777" w:rsidR="00AD521D" w:rsidRDefault="00AD521D" w:rsidP="006B55EB">
      <w:pPr>
        <w:spacing w:after="0" w:line="240" w:lineRule="auto"/>
      </w:pPr>
      <w:r>
        <w:continuationSeparator/>
      </w:r>
    </w:p>
  </w:footnote>
  <w:footnote w:id="1">
    <w:p w14:paraId="7C9BEBE1" w14:textId="77777777" w:rsidR="008F0E4B" w:rsidRPr="008F0E4B" w:rsidRDefault="008F0E4B">
      <w:pPr>
        <w:pStyle w:val="Fodnotetekst"/>
        <w:rPr>
          <w:sz w:val="16"/>
          <w:szCs w:val="16"/>
        </w:rPr>
      </w:pPr>
      <w:r w:rsidRPr="00A61B4E">
        <w:rPr>
          <w:rStyle w:val="Fodnotehenvisning"/>
        </w:rPr>
        <w:footnoteRef/>
      </w:r>
      <w:r w:rsidRPr="008F0E4B">
        <w:rPr>
          <w:sz w:val="16"/>
          <w:szCs w:val="16"/>
        </w:rPr>
        <w:t xml:space="preserve"> Jf. National vide</w:t>
      </w:r>
      <w:r>
        <w:rPr>
          <w:sz w:val="16"/>
          <w:szCs w:val="16"/>
        </w:rPr>
        <w:t>n</w:t>
      </w:r>
      <w:r w:rsidRPr="008F0E4B">
        <w:rPr>
          <w:sz w:val="16"/>
          <w:szCs w:val="16"/>
        </w:rPr>
        <w:t xml:space="preserve">skabsetisk komité: </w:t>
      </w:r>
      <w:r w:rsidR="00115057">
        <w:rPr>
          <w:sz w:val="16"/>
          <w:szCs w:val="16"/>
        </w:rPr>
        <w:t>”</w:t>
      </w:r>
      <w:r w:rsidRPr="008F0E4B">
        <w:rPr>
          <w:sz w:val="16"/>
          <w:szCs w:val="16"/>
        </w:rPr>
        <w:t>Vejledning om akutte forsøg, version 2 af 19. december 2016</w:t>
      </w:r>
      <w:r w:rsidR="00115057">
        <w:rPr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6CEE" w14:textId="1FFF65E7" w:rsidR="00383E12" w:rsidRPr="00383E12" w:rsidRDefault="00383E12" w:rsidP="00383E12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>
      <w:rPr>
        <w:rFonts w:cstheme="minorHAnsi"/>
        <w:b/>
        <w:bCs/>
        <w:color w:val="000000"/>
        <w:sz w:val="18"/>
        <w:szCs w:val="18"/>
      </w:rPr>
      <w:t xml:space="preserve">Indhentning af samtykke i </w:t>
    </w:r>
    <w:r w:rsidR="00F95791">
      <w:rPr>
        <w:rFonts w:cstheme="minorHAnsi"/>
        <w:b/>
        <w:bCs/>
        <w:color w:val="000000"/>
        <w:sz w:val="18"/>
        <w:szCs w:val="18"/>
      </w:rPr>
      <w:t>HOT</w:t>
    </w:r>
    <w:r>
      <w:rPr>
        <w:rFonts w:cstheme="minorHAnsi"/>
        <w:b/>
        <w:bCs/>
        <w:color w:val="000000"/>
        <w:sz w:val="18"/>
        <w:szCs w:val="18"/>
      </w:rPr>
      <w:t>-</w:t>
    </w:r>
    <w:r w:rsidR="00DB2FCE">
      <w:rPr>
        <w:rFonts w:cstheme="minorHAnsi"/>
        <w:b/>
        <w:bCs/>
        <w:color w:val="000000"/>
        <w:sz w:val="18"/>
        <w:szCs w:val="18"/>
      </w:rPr>
      <w:t>COVID</w:t>
    </w:r>
    <w:r>
      <w:rPr>
        <w:rFonts w:cstheme="minorHAnsi"/>
        <w:b/>
        <w:bCs/>
        <w:color w:val="000000"/>
        <w:sz w:val="18"/>
        <w:szCs w:val="18"/>
      </w:rPr>
      <w:t xml:space="preserve"> forsøget</w:t>
    </w:r>
  </w:p>
  <w:p w14:paraId="0151B404" w14:textId="2259A802" w:rsidR="00383E12" w:rsidRPr="002B599A" w:rsidRDefault="00F95791" w:rsidP="00383E12">
    <w:pPr>
      <w:spacing w:after="0" w:line="240" w:lineRule="auto"/>
      <w:jc w:val="right"/>
      <w:rPr>
        <w:rFonts w:eastAsia="Times New Roman" w:cstheme="minorHAnsi"/>
        <w:b/>
        <w:bCs/>
        <w:iCs/>
        <w:sz w:val="18"/>
        <w:szCs w:val="18"/>
        <w:lang w:val="en-GB" w:eastAsia="da-DK"/>
      </w:rPr>
    </w:pPr>
    <w:r w:rsidRPr="00F95791">
      <w:rPr>
        <w:rFonts w:eastAsia="Times New Roman" w:cstheme="minorHAnsi"/>
        <w:sz w:val="18"/>
        <w:szCs w:val="18"/>
        <w:lang w:val="en-US" w:eastAsia="da-DK"/>
      </w:rPr>
      <w:t>Handling Oxygenation Targets</w:t>
    </w:r>
    <w:r w:rsidR="00383E12" w:rsidRPr="002B599A">
      <w:rPr>
        <w:rFonts w:eastAsia="Times New Roman" w:cstheme="minorHAnsi"/>
        <w:sz w:val="18"/>
        <w:szCs w:val="18"/>
        <w:lang w:val="en-GB" w:eastAsia="da-DK"/>
      </w:rPr>
      <w:t xml:space="preserve"> in</w:t>
    </w:r>
    <w:r w:rsidR="00DB2FCE">
      <w:rPr>
        <w:rFonts w:eastAsia="Times New Roman" w:cstheme="minorHAnsi"/>
        <w:sz w:val="18"/>
        <w:szCs w:val="18"/>
        <w:lang w:val="en-GB" w:eastAsia="da-DK"/>
      </w:rPr>
      <w:t xml:space="preserve"> </w:t>
    </w:r>
    <w:r w:rsidR="00184CDB">
      <w:rPr>
        <w:rFonts w:eastAsia="Times New Roman" w:cstheme="minorHAnsi"/>
        <w:sz w:val="18"/>
        <w:szCs w:val="18"/>
        <w:lang w:val="en-GB" w:eastAsia="da-DK"/>
      </w:rPr>
      <w:t>COVID-19 (HOT-COVID)</w:t>
    </w:r>
  </w:p>
  <w:p w14:paraId="3673B0DB" w14:textId="61F1F9C1" w:rsidR="00383E12" w:rsidRPr="00793A94" w:rsidRDefault="00383E12" w:rsidP="00B5544D">
    <w:pPr>
      <w:tabs>
        <w:tab w:val="center" w:pos="4819"/>
        <w:tab w:val="right" w:pos="104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 w:rsidRPr="002B599A">
      <w:rPr>
        <w:rFonts w:ascii="Calibri" w:hAnsi="Calibri" w:cs="Calibri"/>
        <w:color w:val="000000"/>
        <w:sz w:val="18"/>
        <w:szCs w:val="18"/>
        <w:lang w:val="en-GB"/>
      </w:rPr>
      <w:tab/>
    </w:r>
    <w:r w:rsidRPr="002B599A">
      <w:rPr>
        <w:rFonts w:ascii="Calibri" w:hAnsi="Calibri" w:cs="Calibri"/>
        <w:color w:val="000000"/>
        <w:sz w:val="18"/>
        <w:szCs w:val="18"/>
        <w:lang w:val="en-GB"/>
      </w:rPr>
      <w:tab/>
    </w:r>
    <w:r w:rsidR="00184CDB">
      <w:rPr>
        <w:rFonts w:ascii="Calibri" w:hAnsi="Calibri" w:cs="Calibri"/>
        <w:color w:val="000000"/>
        <w:sz w:val="18"/>
        <w:szCs w:val="18"/>
        <w:lang w:val="en-GB"/>
      </w:rPr>
      <w:t>05</w:t>
    </w:r>
    <w:r>
      <w:rPr>
        <w:rFonts w:ascii="Calibri" w:hAnsi="Calibri" w:cs="Calibri"/>
        <w:color w:val="000000"/>
        <w:sz w:val="18"/>
        <w:szCs w:val="18"/>
      </w:rPr>
      <w:t xml:space="preserve">. </w:t>
    </w:r>
    <w:r w:rsidR="00184CDB">
      <w:rPr>
        <w:rFonts w:ascii="Calibri" w:hAnsi="Calibri" w:cs="Calibri"/>
        <w:color w:val="000000"/>
        <w:sz w:val="18"/>
        <w:szCs w:val="18"/>
      </w:rPr>
      <w:t>juni</w:t>
    </w:r>
    <w:r>
      <w:rPr>
        <w:rFonts w:ascii="Calibri" w:hAnsi="Calibri" w:cs="Calibri"/>
        <w:color w:val="000000"/>
        <w:sz w:val="18"/>
        <w:szCs w:val="18"/>
      </w:rPr>
      <w:t xml:space="preserve"> 20</w:t>
    </w:r>
    <w:r w:rsidR="00DB2FCE">
      <w:rPr>
        <w:rFonts w:ascii="Calibri" w:hAnsi="Calibri" w:cs="Calibri"/>
        <w:color w:val="000000"/>
        <w:sz w:val="18"/>
        <w:szCs w:val="18"/>
      </w:rPr>
      <w:t>20</w:t>
    </w:r>
    <w:r>
      <w:rPr>
        <w:rFonts w:ascii="Calibri" w:hAnsi="Calibri" w:cs="Calibri"/>
        <w:color w:val="000000"/>
        <w:sz w:val="18"/>
        <w:szCs w:val="18"/>
      </w:rPr>
      <w:t xml:space="preserve">, version </w:t>
    </w:r>
    <w:r w:rsidR="00184CDB">
      <w:rPr>
        <w:rFonts w:ascii="Calibri" w:hAnsi="Calibri" w:cs="Calibri"/>
        <w:color w:val="000000"/>
        <w:sz w:val="18"/>
        <w:szCs w:val="18"/>
      </w:rPr>
      <w:t>1</w:t>
    </w:r>
    <w:r w:rsidR="00DB2FCE">
      <w:rPr>
        <w:rFonts w:ascii="Calibri" w:hAnsi="Calibri" w:cs="Calibri"/>
        <w:color w:val="000000"/>
        <w:sz w:val="18"/>
        <w:szCs w:val="18"/>
      </w:rPr>
      <w:t>.0</w:t>
    </w:r>
  </w:p>
  <w:p w14:paraId="0F548C44" w14:textId="3150B7C3" w:rsidR="00D22938" w:rsidRPr="00D107C0" w:rsidRDefault="00DB2FCE" w:rsidP="00D22938">
    <w:pPr>
      <w:pStyle w:val="Sidehoved"/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0F2C59A6" wp14:editId="3377EEB3">
          <wp:extent cx="1424305" cy="572135"/>
          <wp:effectExtent l="0" t="0" r="4445" b="0"/>
          <wp:docPr id="9" name="Billede 9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55EB"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6F7"/>
    <w:multiLevelType w:val="hybridMultilevel"/>
    <w:tmpl w:val="C1429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BF1"/>
    <w:multiLevelType w:val="hybridMultilevel"/>
    <w:tmpl w:val="26E69E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09BA"/>
    <w:multiLevelType w:val="hybridMultilevel"/>
    <w:tmpl w:val="B4804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4CE3"/>
    <w:multiLevelType w:val="hybridMultilevel"/>
    <w:tmpl w:val="A7225DC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63322"/>
    <w:multiLevelType w:val="hybridMultilevel"/>
    <w:tmpl w:val="E21C08C8"/>
    <w:lvl w:ilvl="0" w:tplc="B900CB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0D8C"/>
    <w:multiLevelType w:val="hybridMultilevel"/>
    <w:tmpl w:val="D4486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69A2"/>
    <w:multiLevelType w:val="hybridMultilevel"/>
    <w:tmpl w:val="53A67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06F16"/>
    <w:rsid w:val="000478E6"/>
    <w:rsid w:val="0009740F"/>
    <w:rsid w:val="000B70C3"/>
    <w:rsid w:val="000C110F"/>
    <w:rsid w:val="000D6B7F"/>
    <w:rsid w:val="000E2A37"/>
    <w:rsid w:val="000E6BE4"/>
    <w:rsid w:val="000F4B7A"/>
    <w:rsid w:val="000F5585"/>
    <w:rsid w:val="000F6B58"/>
    <w:rsid w:val="001045E5"/>
    <w:rsid w:val="00105015"/>
    <w:rsid w:val="00107EE0"/>
    <w:rsid w:val="00115057"/>
    <w:rsid w:val="0012100E"/>
    <w:rsid w:val="001216CF"/>
    <w:rsid w:val="00153FC8"/>
    <w:rsid w:val="0016562D"/>
    <w:rsid w:val="00184CDB"/>
    <w:rsid w:val="00195B9A"/>
    <w:rsid w:val="0019673E"/>
    <w:rsid w:val="001A4914"/>
    <w:rsid w:val="001B3644"/>
    <w:rsid w:val="001B6EE8"/>
    <w:rsid w:val="001C110F"/>
    <w:rsid w:val="00211671"/>
    <w:rsid w:val="002174E1"/>
    <w:rsid w:val="0022026F"/>
    <w:rsid w:val="002204E5"/>
    <w:rsid w:val="002245A7"/>
    <w:rsid w:val="002341CE"/>
    <w:rsid w:val="00234B55"/>
    <w:rsid w:val="0024224B"/>
    <w:rsid w:val="00262313"/>
    <w:rsid w:val="00271B51"/>
    <w:rsid w:val="002867C7"/>
    <w:rsid w:val="0029515D"/>
    <w:rsid w:val="002A39FC"/>
    <w:rsid w:val="002B0BC8"/>
    <w:rsid w:val="002B2D89"/>
    <w:rsid w:val="002B462F"/>
    <w:rsid w:val="002B599A"/>
    <w:rsid w:val="002C291C"/>
    <w:rsid w:val="002C2CD6"/>
    <w:rsid w:val="002D624E"/>
    <w:rsid w:val="003516B2"/>
    <w:rsid w:val="003661CE"/>
    <w:rsid w:val="003676F7"/>
    <w:rsid w:val="00381F85"/>
    <w:rsid w:val="00383E12"/>
    <w:rsid w:val="003A04D9"/>
    <w:rsid w:val="003A41A9"/>
    <w:rsid w:val="003C036D"/>
    <w:rsid w:val="003C1847"/>
    <w:rsid w:val="00402C0E"/>
    <w:rsid w:val="00407535"/>
    <w:rsid w:val="00411E82"/>
    <w:rsid w:val="00413407"/>
    <w:rsid w:val="00415626"/>
    <w:rsid w:val="00417806"/>
    <w:rsid w:val="0042281C"/>
    <w:rsid w:val="004336DB"/>
    <w:rsid w:val="004421F2"/>
    <w:rsid w:val="00443D06"/>
    <w:rsid w:val="004505BE"/>
    <w:rsid w:val="004635B9"/>
    <w:rsid w:val="0046436F"/>
    <w:rsid w:val="004712BE"/>
    <w:rsid w:val="00473C82"/>
    <w:rsid w:val="0047664A"/>
    <w:rsid w:val="00483004"/>
    <w:rsid w:val="00493480"/>
    <w:rsid w:val="00493638"/>
    <w:rsid w:val="004A186C"/>
    <w:rsid w:val="004D3704"/>
    <w:rsid w:val="004D5195"/>
    <w:rsid w:val="004E0526"/>
    <w:rsid w:val="004E058F"/>
    <w:rsid w:val="004E79CF"/>
    <w:rsid w:val="004E7E94"/>
    <w:rsid w:val="004F0F7E"/>
    <w:rsid w:val="004F527C"/>
    <w:rsid w:val="00500A4D"/>
    <w:rsid w:val="00514AE5"/>
    <w:rsid w:val="005230C0"/>
    <w:rsid w:val="005339E4"/>
    <w:rsid w:val="0056519F"/>
    <w:rsid w:val="0056527B"/>
    <w:rsid w:val="0057083B"/>
    <w:rsid w:val="00570A12"/>
    <w:rsid w:val="00577266"/>
    <w:rsid w:val="00582D26"/>
    <w:rsid w:val="0059541D"/>
    <w:rsid w:val="005A0037"/>
    <w:rsid w:val="005B2921"/>
    <w:rsid w:val="005B6D45"/>
    <w:rsid w:val="005C1EE1"/>
    <w:rsid w:val="005D2D88"/>
    <w:rsid w:val="005E43F3"/>
    <w:rsid w:val="00604CA4"/>
    <w:rsid w:val="0060579E"/>
    <w:rsid w:val="006139DF"/>
    <w:rsid w:val="00616955"/>
    <w:rsid w:val="006621B6"/>
    <w:rsid w:val="00664E24"/>
    <w:rsid w:val="00673556"/>
    <w:rsid w:val="006753E7"/>
    <w:rsid w:val="00680520"/>
    <w:rsid w:val="006863B6"/>
    <w:rsid w:val="00695A2B"/>
    <w:rsid w:val="006B55EB"/>
    <w:rsid w:val="006E3E2C"/>
    <w:rsid w:val="006F50B9"/>
    <w:rsid w:val="006F7568"/>
    <w:rsid w:val="0071546A"/>
    <w:rsid w:val="00723105"/>
    <w:rsid w:val="0074638B"/>
    <w:rsid w:val="0075237B"/>
    <w:rsid w:val="00752ADF"/>
    <w:rsid w:val="0075484B"/>
    <w:rsid w:val="00754A9B"/>
    <w:rsid w:val="00771F4A"/>
    <w:rsid w:val="007725B4"/>
    <w:rsid w:val="0077499C"/>
    <w:rsid w:val="00777F3A"/>
    <w:rsid w:val="007810C3"/>
    <w:rsid w:val="00784EB2"/>
    <w:rsid w:val="007878CA"/>
    <w:rsid w:val="007919C0"/>
    <w:rsid w:val="00794913"/>
    <w:rsid w:val="007B2BA6"/>
    <w:rsid w:val="007B417E"/>
    <w:rsid w:val="007B5CEC"/>
    <w:rsid w:val="007C3711"/>
    <w:rsid w:val="007C622F"/>
    <w:rsid w:val="007C67EA"/>
    <w:rsid w:val="007F1B2E"/>
    <w:rsid w:val="00811971"/>
    <w:rsid w:val="00811B2E"/>
    <w:rsid w:val="00817C98"/>
    <w:rsid w:val="00847E57"/>
    <w:rsid w:val="00851D38"/>
    <w:rsid w:val="008534A8"/>
    <w:rsid w:val="00860375"/>
    <w:rsid w:val="00873D7C"/>
    <w:rsid w:val="00876731"/>
    <w:rsid w:val="0088188B"/>
    <w:rsid w:val="008968C1"/>
    <w:rsid w:val="008A5C4C"/>
    <w:rsid w:val="008B251E"/>
    <w:rsid w:val="008B2DDF"/>
    <w:rsid w:val="008B59A3"/>
    <w:rsid w:val="008C0EBC"/>
    <w:rsid w:val="008D0729"/>
    <w:rsid w:val="008D2C1A"/>
    <w:rsid w:val="008F0714"/>
    <w:rsid w:val="008F0E4B"/>
    <w:rsid w:val="008F1F55"/>
    <w:rsid w:val="009053AD"/>
    <w:rsid w:val="00906D26"/>
    <w:rsid w:val="00911C62"/>
    <w:rsid w:val="00916117"/>
    <w:rsid w:val="00917083"/>
    <w:rsid w:val="00923519"/>
    <w:rsid w:val="00925F32"/>
    <w:rsid w:val="00941EA4"/>
    <w:rsid w:val="00964B84"/>
    <w:rsid w:val="009711E5"/>
    <w:rsid w:val="009C11B9"/>
    <w:rsid w:val="009D400D"/>
    <w:rsid w:val="009D6C59"/>
    <w:rsid w:val="009E6644"/>
    <w:rsid w:val="009E7815"/>
    <w:rsid w:val="009F4B04"/>
    <w:rsid w:val="009F783E"/>
    <w:rsid w:val="00A02AF9"/>
    <w:rsid w:val="00A24F6B"/>
    <w:rsid w:val="00A45EB0"/>
    <w:rsid w:val="00A513DD"/>
    <w:rsid w:val="00A61B4E"/>
    <w:rsid w:val="00A65CC8"/>
    <w:rsid w:val="00A6723C"/>
    <w:rsid w:val="00A86FD0"/>
    <w:rsid w:val="00A93D9B"/>
    <w:rsid w:val="00A94362"/>
    <w:rsid w:val="00AA215B"/>
    <w:rsid w:val="00AC59FB"/>
    <w:rsid w:val="00AD521D"/>
    <w:rsid w:val="00AE3A17"/>
    <w:rsid w:val="00AE5A12"/>
    <w:rsid w:val="00AF2F20"/>
    <w:rsid w:val="00B006C7"/>
    <w:rsid w:val="00B00E76"/>
    <w:rsid w:val="00B12236"/>
    <w:rsid w:val="00B246F1"/>
    <w:rsid w:val="00B35E12"/>
    <w:rsid w:val="00B379C3"/>
    <w:rsid w:val="00B46CE6"/>
    <w:rsid w:val="00B5544D"/>
    <w:rsid w:val="00B87394"/>
    <w:rsid w:val="00B94D02"/>
    <w:rsid w:val="00B95F6E"/>
    <w:rsid w:val="00BA324D"/>
    <w:rsid w:val="00BC7141"/>
    <w:rsid w:val="00BD3EBF"/>
    <w:rsid w:val="00BD64C0"/>
    <w:rsid w:val="00BE15D3"/>
    <w:rsid w:val="00BF7FFB"/>
    <w:rsid w:val="00C007E2"/>
    <w:rsid w:val="00C0533A"/>
    <w:rsid w:val="00C104A4"/>
    <w:rsid w:val="00C12677"/>
    <w:rsid w:val="00C2064A"/>
    <w:rsid w:val="00C33643"/>
    <w:rsid w:val="00C37086"/>
    <w:rsid w:val="00C53B11"/>
    <w:rsid w:val="00C81A12"/>
    <w:rsid w:val="00C87C1F"/>
    <w:rsid w:val="00C91B53"/>
    <w:rsid w:val="00CA1D48"/>
    <w:rsid w:val="00CA2252"/>
    <w:rsid w:val="00CB079C"/>
    <w:rsid w:val="00CB2361"/>
    <w:rsid w:val="00CD5678"/>
    <w:rsid w:val="00CE4A72"/>
    <w:rsid w:val="00D122FB"/>
    <w:rsid w:val="00D16520"/>
    <w:rsid w:val="00D5182D"/>
    <w:rsid w:val="00D56C68"/>
    <w:rsid w:val="00D63B9F"/>
    <w:rsid w:val="00D742B7"/>
    <w:rsid w:val="00D937E0"/>
    <w:rsid w:val="00DB1503"/>
    <w:rsid w:val="00DB2FCE"/>
    <w:rsid w:val="00DB6881"/>
    <w:rsid w:val="00DC2214"/>
    <w:rsid w:val="00E00A60"/>
    <w:rsid w:val="00E072A7"/>
    <w:rsid w:val="00E14E18"/>
    <w:rsid w:val="00E21E6E"/>
    <w:rsid w:val="00E33659"/>
    <w:rsid w:val="00E42C98"/>
    <w:rsid w:val="00E43C15"/>
    <w:rsid w:val="00E46F74"/>
    <w:rsid w:val="00E777B0"/>
    <w:rsid w:val="00EA6878"/>
    <w:rsid w:val="00EC5DFC"/>
    <w:rsid w:val="00ED088B"/>
    <w:rsid w:val="00EF3414"/>
    <w:rsid w:val="00EF3D0D"/>
    <w:rsid w:val="00F00D4D"/>
    <w:rsid w:val="00F20260"/>
    <w:rsid w:val="00F301E2"/>
    <w:rsid w:val="00F31BAE"/>
    <w:rsid w:val="00F42EC7"/>
    <w:rsid w:val="00F46694"/>
    <w:rsid w:val="00F466E7"/>
    <w:rsid w:val="00F54CC1"/>
    <w:rsid w:val="00F56103"/>
    <w:rsid w:val="00F60D03"/>
    <w:rsid w:val="00F8359C"/>
    <w:rsid w:val="00F90699"/>
    <w:rsid w:val="00F91BE8"/>
    <w:rsid w:val="00F92170"/>
    <w:rsid w:val="00F95791"/>
    <w:rsid w:val="00FA36F2"/>
    <w:rsid w:val="00FB128B"/>
    <w:rsid w:val="00FB3718"/>
    <w:rsid w:val="00FC6951"/>
    <w:rsid w:val="00FD3330"/>
    <w:rsid w:val="00FE32AA"/>
    <w:rsid w:val="00FF111E"/>
    <w:rsid w:val="00FF3279"/>
    <w:rsid w:val="00FF540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B64AD"/>
  <w15:docId w15:val="{1FFD3E0C-0300-4D7A-A15C-F2C60707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1B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BA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BAE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B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BAE"/>
    <w:rPr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723105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Standardskrifttypeiafsnit"/>
    <w:rsid w:val="00AE5A12"/>
  </w:style>
  <w:style w:type="paragraph" w:styleId="Fodnotetekst">
    <w:name w:val="footnote text"/>
    <w:basedOn w:val="Normal"/>
    <w:link w:val="FodnotetekstTegn"/>
    <w:uiPriority w:val="99"/>
    <w:semiHidden/>
    <w:unhideWhenUsed/>
    <w:rsid w:val="008F0E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0E4B"/>
    <w:rPr>
      <w:sz w:val="20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F0E4B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1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hot-cov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t-covid@cric.n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71BB-751D-4343-9289-F05CDFD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7870</Characters>
  <Application>Microsoft Office Word</Application>
  <DocSecurity>0</DocSecurity>
  <Lines>115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Krag</dc:creator>
  <cp:lastModifiedBy>Thomas Lass Klitgaard</cp:lastModifiedBy>
  <cp:revision>2</cp:revision>
  <cp:lastPrinted>2017-01-03T09:44:00Z</cp:lastPrinted>
  <dcterms:created xsi:type="dcterms:W3CDTF">2020-06-05T07:06:00Z</dcterms:created>
  <dcterms:modified xsi:type="dcterms:W3CDTF">2020-06-05T07:06:00Z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