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6" w:rsidRDefault="00505D62"/>
    <w:p w:rsidR="007600F2" w:rsidRDefault="007600F2" w:rsidP="007600F2">
      <w:pPr>
        <w:pStyle w:val="Titel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Eligibility</w:t>
      </w:r>
      <w:proofErr w:type="spellEnd"/>
    </w:p>
    <w:p w:rsidR="007600F2" w:rsidRDefault="007600F2" w:rsidP="007600F2">
      <w:pPr>
        <w:pStyle w:val="Titel"/>
        <w:rPr>
          <w:rFonts w:ascii="Arial" w:hAnsi="Arial" w:cs="Arial"/>
          <w:sz w:val="28"/>
          <w:szCs w:val="28"/>
        </w:rPr>
      </w:pPr>
    </w:p>
    <w:p w:rsidR="007600F2" w:rsidRPr="007600F2" w:rsidRDefault="007600F2" w:rsidP="002669C4">
      <w:pPr>
        <w:pStyle w:val="Titel"/>
        <w:rPr>
          <w:rFonts w:ascii="Arial" w:hAnsi="Arial" w:cs="Arial"/>
          <w:sz w:val="28"/>
          <w:szCs w:val="28"/>
        </w:rPr>
      </w:pPr>
      <w:r w:rsidRPr="007600F2">
        <w:rPr>
          <w:rFonts w:ascii="Arial" w:hAnsi="Arial" w:cs="Arial"/>
          <w:sz w:val="28"/>
          <w:szCs w:val="28"/>
        </w:rPr>
        <w:t xml:space="preserve">The CLASSIC </w:t>
      </w:r>
      <w:proofErr w:type="spellStart"/>
      <w:r w:rsidRPr="007600F2">
        <w:rPr>
          <w:rFonts w:ascii="Arial" w:hAnsi="Arial" w:cs="Arial"/>
          <w:sz w:val="28"/>
          <w:szCs w:val="28"/>
        </w:rPr>
        <w:t>trial</w:t>
      </w:r>
      <w:proofErr w:type="spellEnd"/>
    </w:p>
    <w:p w:rsidR="002669C4" w:rsidRDefault="002669C4" w:rsidP="002669C4">
      <w:pPr>
        <w:pStyle w:val="Titel"/>
        <w:spacing w:line="360" w:lineRule="auto"/>
        <w:jc w:val="left"/>
        <w:rPr>
          <w:rFonts w:ascii="Arial" w:hAnsi="Arial" w:cs="Arial"/>
          <w:sz w:val="28"/>
          <w:szCs w:val="28"/>
          <w:u w:val="single"/>
        </w:rPr>
      </w:pPr>
    </w:p>
    <w:p w:rsidR="002669C4" w:rsidRDefault="002669C4" w:rsidP="002669C4">
      <w:pPr>
        <w:pStyle w:val="Titel"/>
        <w:spacing w:line="360" w:lineRule="auto"/>
        <w:jc w:val="left"/>
        <w:rPr>
          <w:rFonts w:ascii="Arial" w:hAnsi="Arial" w:cs="Arial"/>
          <w:sz w:val="28"/>
          <w:szCs w:val="28"/>
          <w:u w:val="single"/>
        </w:rPr>
      </w:pPr>
    </w:p>
    <w:p w:rsidR="007600F2" w:rsidRPr="007600F2" w:rsidRDefault="007600F2" w:rsidP="002669C4">
      <w:pPr>
        <w:pStyle w:val="Titel"/>
        <w:spacing w:line="360" w:lineRule="auto"/>
        <w:jc w:val="left"/>
        <w:rPr>
          <w:rFonts w:ascii="Arial" w:hAnsi="Arial" w:cs="Arial"/>
          <w:sz w:val="28"/>
          <w:szCs w:val="28"/>
          <w:u w:val="single"/>
        </w:rPr>
      </w:pPr>
      <w:proofErr w:type="spellStart"/>
      <w:r w:rsidRPr="007600F2">
        <w:rPr>
          <w:rFonts w:ascii="Arial" w:hAnsi="Arial" w:cs="Arial"/>
          <w:sz w:val="28"/>
          <w:szCs w:val="28"/>
          <w:u w:val="single"/>
        </w:rPr>
        <w:t>Inclusion</w:t>
      </w:r>
      <w:proofErr w:type="spellEnd"/>
      <w:r w:rsidRPr="007600F2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7600F2">
        <w:rPr>
          <w:rFonts w:ascii="Arial" w:hAnsi="Arial" w:cs="Arial"/>
          <w:sz w:val="28"/>
          <w:szCs w:val="28"/>
          <w:u w:val="single"/>
        </w:rPr>
        <w:t>criteria</w:t>
      </w:r>
      <w:proofErr w:type="spellEnd"/>
      <w:r w:rsidRPr="007600F2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2669C4" w:rsidRDefault="007600F2" w:rsidP="002669C4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2669C4">
        <w:rPr>
          <w:rFonts w:ascii="Arial" w:hAnsi="Arial" w:cs="Arial"/>
          <w:b w:val="0"/>
          <w:sz w:val="24"/>
          <w:szCs w:val="24"/>
          <w:lang w:val="en-US"/>
        </w:rPr>
        <w:t>All the following criteria must be fulfilled:</w:t>
      </w:r>
    </w:p>
    <w:p w:rsidR="002669C4" w:rsidRPr="002669C4" w:rsidRDefault="002669C4" w:rsidP="002669C4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</w:p>
    <w:p w:rsidR="007600F2" w:rsidRPr="002669C4" w:rsidRDefault="007600F2" w:rsidP="002669C4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2669C4">
        <w:rPr>
          <w:rFonts w:ascii="Arial" w:hAnsi="Arial" w:cs="Arial"/>
          <w:color w:val="00B050"/>
          <w:sz w:val="24"/>
          <w:szCs w:val="24"/>
          <w:lang w:val="en-US"/>
        </w:rPr>
        <w:tab/>
      </w:r>
      <w:r w:rsidRPr="002669C4">
        <w:rPr>
          <w:rFonts w:ascii="Arial" w:hAnsi="Arial" w:cs="Arial"/>
          <w:b w:val="0"/>
          <w:sz w:val="24"/>
          <w:szCs w:val="24"/>
          <w:lang w:val="en-US"/>
        </w:rPr>
        <w:t>Aged 18 years or above</w:t>
      </w:r>
      <w:bookmarkStart w:id="0" w:name="_GoBack"/>
      <w:bookmarkEnd w:id="0"/>
    </w:p>
    <w:p w:rsidR="007600F2" w:rsidRPr="002669C4" w:rsidRDefault="002669C4" w:rsidP="002669C4">
      <w:pPr>
        <w:pStyle w:val="Titel"/>
        <w:spacing w:line="360" w:lineRule="auto"/>
        <w:ind w:left="1304" w:hanging="1304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2669C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2669C4">
        <w:rPr>
          <w:rFonts w:ascii="Arial" w:hAnsi="Arial" w:cs="Arial"/>
          <w:b w:val="0"/>
          <w:sz w:val="24"/>
          <w:szCs w:val="24"/>
          <w:lang w:val="en-US"/>
        </w:rPr>
        <w:tab/>
      </w:r>
      <w:r w:rsidR="007600F2" w:rsidRPr="002669C4">
        <w:rPr>
          <w:rFonts w:ascii="Arial" w:hAnsi="Arial" w:cs="Arial"/>
          <w:b w:val="0"/>
          <w:sz w:val="24"/>
          <w:szCs w:val="24"/>
          <w:lang w:val="en-US"/>
        </w:rPr>
        <w:t>Admitted to the ICU or plan to be admitted to the ICU regardless of trial participation</w:t>
      </w:r>
    </w:p>
    <w:p w:rsidR="007600F2" w:rsidRPr="002669C4" w:rsidRDefault="002669C4" w:rsidP="002669C4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2669C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2669C4">
        <w:rPr>
          <w:rFonts w:ascii="Arial" w:hAnsi="Arial" w:cs="Arial"/>
          <w:b w:val="0"/>
          <w:sz w:val="24"/>
          <w:szCs w:val="24"/>
          <w:lang w:val="en-US"/>
        </w:rPr>
        <w:tab/>
      </w:r>
      <w:r w:rsidR="007600F2" w:rsidRPr="002669C4">
        <w:rPr>
          <w:rFonts w:ascii="Arial" w:hAnsi="Arial" w:cs="Arial"/>
          <w:b w:val="0"/>
          <w:sz w:val="24"/>
          <w:szCs w:val="24"/>
          <w:lang w:val="en-US"/>
        </w:rPr>
        <w:t>Septic shock defined accord</w:t>
      </w:r>
      <w:r w:rsidRPr="002669C4">
        <w:rPr>
          <w:rFonts w:ascii="Arial" w:hAnsi="Arial" w:cs="Arial"/>
          <w:b w:val="0"/>
          <w:sz w:val="24"/>
          <w:szCs w:val="24"/>
          <w:lang w:val="en-US"/>
        </w:rPr>
        <w:t>ing to the Sepsis-3 criteria</w:t>
      </w:r>
      <w:r w:rsidR="007600F2" w:rsidRPr="002669C4">
        <w:rPr>
          <w:rFonts w:ascii="Arial" w:hAnsi="Arial" w:cs="Arial"/>
          <w:b w:val="0"/>
          <w:sz w:val="24"/>
          <w:szCs w:val="24"/>
          <w:lang w:val="en-US"/>
        </w:rPr>
        <w:t>:</w:t>
      </w:r>
    </w:p>
    <w:p w:rsidR="007600F2" w:rsidRPr="002669C4" w:rsidRDefault="007600F2" w:rsidP="002669C4">
      <w:pPr>
        <w:pStyle w:val="Titel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  <w:i/>
          <w:sz w:val="24"/>
          <w:szCs w:val="24"/>
          <w:lang w:val="en-US"/>
        </w:rPr>
      </w:pPr>
      <w:r w:rsidRPr="002669C4">
        <w:rPr>
          <w:rFonts w:ascii="Arial" w:hAnsi="Arial" w:cs="Arial"/>
          <w:b w:val="0"/>
          <w:i/>
          <w:sz w:val="24"/>
          <w:szCs w:val="24"/>
          <w:lang w:val="en-US"/>
        </w:rPr>
        <w:t>Suspected or confirmed site of infection or positive blood culture AND</w:t>
      </w:r>
    </w:p>
    <w:p w:rsidR="007600F2" w:rsidRPr="002669C4" w:rsidRDefault="007600F2" w:rsidP="002669C4">
      <w:pPr>
        <w:pStyle w:val="Titel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  <w:i/>
          <w:sz w:val="24"/>
          <w:szCs w:val="24"/>
          <w:lang w:val="en-US"/>
        </w:rPr>
      </w:pPr>
      <w:r w:rsidRPr="002669C4">
        <w:rPr>
          <w:rFonts w:ascii="Arial" w:hAnsi="Arial" w:cs="Arial"/>
          <w:b w:val="0"/>
          <w:i/>
          <w:sz w:val="24"/>
          <w:szCs w:val="24"/>
          <w:lang w:val="en-US"/>
        </w:rPr>
        <w:t>Ongoing infusion of vasopressor/inotrope agent to maintain a mean arterial blood pressure of 65 mmHg or above AND</w:t>
      </w:r>
    </w:p>
    <w:p w:rsidR="007600F2" w:rsidRPr="002669C4" w:rsidRDefault="007600F2" w:rsidP="002669C4">
      <w:pPr>
        <w:pStyle w:val="Titel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2669C4">
        <w:rPr>
          <w:rFonts w:ascii="Arial" w:hAnsi="Arial" w:cs="Arial"/>
          <w:b w:val="0"/>
          <w:i/>
          <w:sz w:val="24"/>
          <w:szCs w:val="24"/>
          <w:lang w:val="en-US"/>
        </w:rPr>
        <w:t xml:space="preserve">Lactate of 2 </w:t>
      </w:r>
      <w:proofErr w:type="spellStart"/>
      <w:r w:rsidRPr="002669C4">
        <w:rPr>
          <w:rFonts w:ascii="Arial" w:hAnsi="Arial" w:cs="Arial"/>
          <w:b w:val="0"/>
          <w:i/>
          <w:sz w:val="24"/>
          <w:szCs w:val="24"/>
          <w:lang w:val="en-US"/>
        </w:rPr>
        <w:t>mmol</w:t>
      </w:r>
      <w:proofErr w:type="spellEnd"/>
      <w:r w:rsidRPr="002669C4">
        <w:rPr>
          <w:rFonts w:ascii="Arial" w:hAnsi="Arial" w:cs="Arial"/>
          <w:b w:val="0"/>
          <w:i/>
          <w:sz w:val="24"/>
          <w:szCs w:val="24"/>
          <w:lang w:val="en-US"/>
        </w:rPr>
        <w:t>/L or above in any plasma sample performed within the last 3-hours</w:t>
      </w:r>
    </w:p>
    <w:p w:rsidR="007600F2" w:rsidRDefault="002669C4" w:rsidP="002669C4">
      <w:pPr>
        <w:pStyle w:val="Titel"/>
        <w:spacing w:line="360" w:lineRule="auto"/>
        <w:ind w:left="1304" w:hanging="1304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2669C4">
        <w:rPr>
          <w:rFonts w:ascii="Arial" w:hAnsi="Arial" w:cs="Arial"/>
          <w:color w:val="00B050"/>
          <w:sz w:val="24"/>
          <w:szCs w:val="24"/>
          <w:lang w:val="en-US"/>
        </w:rPr>
        <w:tab/>
      </w:r>
      <w:r w:rsidR="007600F2" w:rsidRPr="002669C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gramStart"/>
      <w:r w:rsidR="007600F2" w:rsidRPr="002669C4">
        <w:rPr>
          <w:rFonts w:ascii="Arial" w:hAnsi="Arial" w:cs="Arial"/>
          <w:b w:val="0"/>
          <w:sz w:val="24"/>
          <w:szCs w:val="24"/>
          <w:lang w:val="en-US"/>
        </w:rPr>
        <w:t>Have</w:t>
      </w:r>
      <w:proofErr w:type="gramEnd"/>
      <w:r w:rsidR="007600F2" w:rsidRPr="002669C4">
        <w:rPr>
          <w:rFonts w:ascii="Arial" w:hAnsi="Arial" w:cs="Arial"/>
          <w:b w:val="0"/>
          <w:sz w:val="24"/>
          <w:szCs w:val="24"/>
          <w:lang w:val="en-US"/>
        </w:rPr>
        <w:t xml:space="preserve"> received at least 1 L of IV fluid (crystalloids, colloids or blood products) in the l</w:t>
      </w:r>
      <w:r>
        <w:rPr>
          <w:rFonts w:ascii="Arial" w:hAnsi="Arial" w:cs="Arial"/>
          <w:b w:val="0"/>
          <w:sz w:val="24"/>
          <w:szCs w:val="24"/>
          <w:lang w:val="en-US"/>
        </w:rPr>
        <w:t>ast 24-hours prior to screening</w:t>
      </w:r>
    </w:p>
    <w:p w:rsidR="002669C4" w:rsidRPr="002669C4" w:rsidRDefault="002669C4" w:rsidP="002669C4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</w:p>
    <w:p w:rsidR="007600F2" w:rsidRPr="007600F2" w:rsidRDefault="007600F2" w:rsidP="007600F2">
      <w:pPr>
        <w:pStyle w:val="Titel"/>
        <w:jc w:val="left"/>
        <w:rPr>
          <w:rFonts w:ascii="Arial" w:hAnsi="Arial" w:cs="Arial"/>
          <w:sz w:val="28"/>
          <w:szCs w:val="28"/>
          <w:lang w:val="en-US"/>
        </w:rPr>
      </w:pPr>
    </w:p>
    <w:p w:rsidR="007600F2" w:rsidRPr="007600F2" w:rsidRDefault="007600F2" w:rsidP="002669C4">
      <w:pPr>
        <w:pStyle w:val="Titel"/>
        <w:spacing w:line="360" w:lineRule="auto"/>
        <w:jc w:val="left"/>
        <w:rPr>
          <w:rFonts w:ascii="Arial" w:hAnsi="Arial" w:cs="Arial"/>
          <w:sz w:val="28"/>
          <w:szCs w:val="28"/>
          <w:u w:val="single"/>
          <w:lang w:val="en-US"/>
        </w:rPr>
      </w:pPr>
      <w:r w:rsidRPr="007600F2">
        <w:rPr>
          <w:rFonts w:ascii="Arial" w:hAnsi="Arial" w:cs="Arial"/>
          <w:sz w:val="28"/>
          <w:szCs w:val="28"/>
          <w:u w:val="single"/>
          <w:lang w:val="en-US"/>
        </w:rPr>
        <w:t>Exclusion criteria</w:t>
      </w:r>
    </w:p>
    <w:p w:rsidR="007600F2" w:rsidRPr="002669C4" w:rsidRDefault="002669C4" w:rsidP="002669C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7600F2" w:rsidRPr="002669C4">
        <w:rPr>
          <w:rFonts w:ascii="Arial" w:hAnsi="Arial" w:cs="Arial"/>
          <w:sz w:val="24"/>
          <w:szCs w:val="24"/>
          <w:lang w:val="en-US"/>
        </w:rPr>
        <w:t>ny of the following criteria:</w:t>
      </w:r>
    </w:p>
    <w:p w:rsidR="007600F2" w:rsidRPr="002669C4" w:rsidRDefault="002669C4" w:rsidP="002669C4">
      <w:pPr>
        <w:ind w:left="1304" w:hanging="1304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2669C4">
        <w:rPr>
          <w:rFonts w:ascii="Arial" w:hAnsi="Arial" w:cs="Arial"/>
          <w:b/>
          <w:color w:val="FF0000"/>
          <w:sz w:val="32"/>
          <w:szCs w:val="32"/>
          <w:lang w:val="en-US"/>
        </w:rPr>
        <w:t>×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ab/>
      </w:r>
      <w:r w:rsidR="007600F2" w:rsidRPr="002669C4">
        <w:rPr>
          <w:rFonts w:ascii="Arial" w:hAnsi="Arial" w:cs="Arial"/>
          <w:sz w:val="24"/>
          <w:szCs w:val="24"/>
          <w:lang w:val="en-US"/>
        </w:rPr>
        <w:t xml:space="preserve">Septic shock for more than 12 hours at the time of screening </w:t>
      </w:r>
    </w:p>
    <w:p w:rsidR="002669C4" w:rsidRDefault="002669C4" w:rsidP="002669C4">
      <w:pPr>
        <w:ind w:left="1304" w:hanging="1304"/>
        <w:rPr>
          <w:rFonts w:ascii="Arial" w:hAnsi="Arial" w:cs="Arial"/>
          <w:sz w:val="24"/>
          <w:szCs w:val="24"/>
          <w:lang w:val="en-US"/>
        </w:rPr>
      </w:pPr>
      <w:r w:rsidRPr="002669C4">
        <w:rPr>
          <w:rFonts w:ascii="Arial" w:hAnsi="Arial" w:cs="Arial"/>
          <w:b/>
          <w:color w:val="FF0000"/>
          <w:sz w:val="32"/>
          <w:szCs w:val="32"/>
          <w:lang w:val="en-US"/>
        </w:rPr>
        <w:t>×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ab/>
      </w:r>
      <w:r w:rsidR="007600F2" w:rsidRPr="002669C4">
        <w:rPr>
          <w:rFonts w:ascii="Arial" w:hAnsi="Arial" w:cs="Arial"/>
          <w:sz w:val="24"/>
          <w:szCs w:val="24"/>
          <w:lang w:val="en-US"/>
        </w:rPr>
        <w:t xml:space="preserve">Life-threatening bleeding </w:t>
      </w:r>
    </w:p>
    <w:p w:rsidR="007600F2" w:rsidRPr="002669C4" w:rsidRDefault="002669C4" w:rsidP="002669C4">
      <w:pPr>
        <w:ind w:left="1304" w:hanging="1304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2669C4">
        <w:rPr>
          <w:rFonts w:ascii="Arial" w:hAnsi="Arial" w:cs="Arial"/>
          <w:b/>
          <w:color w:val="FF0000"/>
          <w:sz w:val="32"/>
          <w:szCs w:val="32"/>
          <w:lang w:val="en-US"/>
        </w:rPr>
        <w:t>×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ab/>
      </w:r>
      <w:r w:rsidR="007600F2" w:rsidRPr="002669C4">
        <w:rPr>
          <w:rFonts w:ascii="Arial" w:hAnsi="Arial" w:cs="Arial"/>
          <w:sz w:val="24"/>
          <w:szCs w:val="24"/>
          <w:lang w:val="en-US"/>
        </w:rPr>
        <w:t xml:space="preserve">Acute burn injury of more than 10% of the body surface area </w:t>
      </w:r>
    </w:p>
    <w:p w:rsidR="007600F2" w:rsidRPr="002669C4" w:rsidRDefault="002669C4" w:rsidP="002669C4">
      <w:pPr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2669C4">
        <w:rPr>
          <w:rFonts w:ascii="Arial" w:hAnsi="Arial" w:cs="Arial"/>
          <w:b/>
          <w:color w:val="FF0000"/>
          <w:sz w:val="32"/>
          <w:szCs w:val="32"/>
          <w:lang w:val="en-US"/>
        </w:rPr>
        <w:t>×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Known pregnancy </w:t>
      </w:r>
    </w:p>
    <w:p w:rsidR="007600F2" w:rsidRPr="002669C4" w:rsidRDefault="002669C4" w:rsidP="002669C4">
      <w:pPr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2669C4">
        <w:rPr>
          <w:rFonts w:ascii="Arial" w:hAnsi="Arial" w:cs="Arial"/>
          <w:b/>
          <w:color w:val="FF0000"/>
          <w:sz w:val="32"/>
          <w:szCs w:val="32"/>
          <w:lang w:val="en-US"/>
        </w:rPr>
        <w:t>×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ab/>
      </w:r>
      <w:r w:rsidR="007600F2" w:rsidRPr="002669C4">
        <w:rPr>
          <w:rFonts w:ascii="Arial" w:hAnsi="Arial" w:cs="Arial"/>
          <w:sz w:val="24"/>
          <w:szCs w:val="24"/>
          <w:lang w:val="en-US"/>
        </w:rPr>
        <w:t>Consent not obtainable as per the model approved for the specific site</w:t>
      </w:r>
    </w:p>
    <w:sectPr w:rsidR="007600F2" w:rsidRPr="002669C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F2" w:rsidRDefault="007600F2" w:rsidP="007600F2">
      <w:pPr>
        <w:spacing w:after="0" w:line="240" w:lineRule="auto"/>
      </w:pPr>
      <w:r>
        <w:separator/>
      </w:r>
    </w:p>
  </w:endnote>
  <w:endnote w:type="continuationSeparator" w:id="0">
    <w:p w:rsidR="007600F2" w:rsidRDefault="007600F2" w:rsidP="0076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F2" w:rsidRDefault="007600F2" w:rsidP="007600F2">
      <w:pPr>
        <w:spacing w:after="0" w:line="240" w:lineRule="auto"/>
      </w:pPr>
      <w:r>
        <w:separator/>
      </w:r>
    </w:p>
  </w:footnote>
  <w:footnote w:type="continuationSeparator" w:id="0">
    <w:p w:rsidR="007600F2" w:rsidRDefault="007600F2" w:rsidP="0076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F2" w:rsidRPr="00E26B70" w:rsidRDefault="007600F2" w:rsidP="007600F2">
    <w:pPr>
      <w:pStyle w:val="Sidehoved"/>
      <w:rPr>
        <w:lang w:val="en-US"/>
      </w:rPr>
    </w:pPr>
    <w:r>
      <w:ptab w:relativeTo="margin" w:alignment="center" w:leader="none"/>
    </w:r>
    <w:r>
      <w:ptab w:relativeTo="margin" w:alignment="right" w:leader="none"/>
    </w:r>
    <w:r w:rsidRPr="00E26B70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FF63920" wp14:editId="53FA7630">
          <wp:simplePos x="0" y="0"/>
          <wp:positionH relativeFrom="margin">
            <wp:posOffset>-505460</wp:posOffset>
          </wp:positionH>
          <wp:positionV relativeFrom="margin">
            <wp:posOffset>-857885</wp:posOffset>
          </wp:positionV>
          <wp:extent cx="1025525" cy="537845"/>
          <wp:effectExtent l="0" t="0" r="3175" b="0"/>
          <wp:wrapSquare wrapText="bothSides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:rsidR="007600F2" w:rsidRPr="007600F2" w:rsidRDefault="007600F2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953"/>
    <w:multiLevelType w:val="hybridMultilevel"/>
    <w:tmpl w:val="48BCC434"/>
    <w:lvl w:ilvl="0" w:tplc="6F80DC98">
      <w:numFmt w:val="bullet"/>
      <w:lvlText w:val=""/>
      <w:lvlJc w:val="left"/>
      <w:pPr>
        <w:ind w:left="2024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5261090C"/>
    <w:multiLevelType w:val="hybridMultilevel"/>
    <w:tmpl w:val="6B52C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F2"/>
    <w:rsid w:val="00096F46"/>
    <w:rsid w:val="002669C4"/>
    <w:rsid w:val="00505D62"/>
    <w:rsid w:val="007600F2"/>
    <w:rsid w:val="00B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6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00F2"/>
  </w:style>
  <w:style w:type="paragraph" w:styleId="Sidefod">
    <w:name w:val="footer"/>
    <w:basedOn w:val="Normal"/>
    <w:link w:val="SidefodTegn"/>
    <w:uiPriority w:val="99"/>
    <w:unhideWhenUsed/>
    <w:rsid w:val="0076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00F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00F2"/>
    <w:rPr>
      <w:rFonts w:ascii="Tahoma" w:hAnsi="Tahoma" w:cs="Tahoma"/>
      <w:sz w:val="16"/>
      <w:szCs w:val="16"/>
    </w:rPr>
  </w:style>
  <w:style w:type="paragraph" w:styleId="Titel">
    <w:name w:val="Title"/>
    <w:basedOn w:val="Normal"/>
    <w:link w:val="TitelTegn"/>
    <w:qFormat/>
    <w:rsid w:val="007600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rsid w:val="007600F2"/>
    <w:rPr>
      <w:rFonts w:ascii="Times New Roman" w:eastAsia="Times New Roman" w:hAnsi="Times New Roman" w:cs="Times New Roman"/>
      <w:b/>
      <w:sz w:val="32"/>
      <w:szCs w:val="3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6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00F2"/>
  </w:style>
  <w:style w:type="paragraph" w:styleId="Sidefod">
    <w:name w:val="footer"/>
    <w:basedOn w:val="Normal"/>
    <w:link w:val="SidefodTegn"/>
    <w:uiPriority w:val="99"/>
    <w:unhideWhenUsed/>
    <w:rsid w:val="00760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00F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00F2"/>
    <w:rPr>
      <w:rFonts w:ascii="Tahoma" w:hAnsi="Tahoma" w:cs="Tahoma"/>
      <w:sz w:val="16"/>
      <w:szCs w:val="16"/>
    </w:rPr>
  </w:style>
  <w:style w:type="paragraph" w:styleId="Titel">
    <w:name w:val="Title"/>
    <w:basedOn w:val="Normal"/>
    <w:link w:val="TitelTegn"/>
    <w:qFormat/>
    <w:rsid w:val="007600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rsid w:val="007600F2"/>
    <w:rPr>
      <w:rFonts w:ascii="Times New Roman" w:eastAsia="Times New Roman" w:hAnsi="Times New Roman" w:cs="Times New Roman"/>
      <w:b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Tine Sylvest Meyhoff</cp:lastModifiedBy>
  <cp:revision>2</cp:revision>
  <cp:lastPrinted>2018-10-14T13:49:00Z</cp:lastPrinted>
  <dcterms:created xsi:type="dcterms:W3CDTF">2018-10-14T13:54:00Z</dcterms:created>
  <dcterms:modified xsi:type="dcterms:W3CDTF">2018-10-14T13:54:00Z</dcterms:modified>
</cp:coreProperties>
</file>