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26D8" w14:textId="77439094" w:rsidR="00727790" w:rsidRPr="00727790" w:rsidRDefault="00D67348" w:rsidP="00E71F58">
      <w:pPr>
        <w:jc w:val="both"/>
      </w:pPr>
      <w:r w:rsidRPr="00B15F7A">
        <w:rPr>
          <w:noProof/>
        </w:rPr>
        <w:drawing>
          <wp:anchor distT="0" distB="0" distL="114300" distR="114300" simplePos="0" relativeHeight="251658240" behindDoc="0" locked="0" layoutInCell="1" allowOverlap="1" wp14:anchorId="09738972" wp14:editId="54FE0FB2">
            <wp:simplePos x="0" y="0"/>
            <wp:positionH relativeFrom="margin">
              <wp:posOffset>-36602</wp:posOffset>
            </wp:positionH>
            <wp:positionV relativeFrom="margin">
              <wp:posOffset>-709803</wp:posOffset>
            </wp:positionV>
            <wp:extent cx="867410" cy="497205"/>
            <wp:effectExtent l="0" t="0" r="8890" b="0"/>
            <wp:wrapSquare wrapText="bothSides"/>
            <wp:docPr id="1" name="Afbeelding 1" descr="Colonie 7 – Het beste van de Kempen op één p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nie 7 – Het beste van de Kempen op één plek"/>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6741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5F7A" w:rsidRPr="00B15F7A">
        <w:rPr>
          <w:sz w:val="14"/>
          <w:szCs w:val="14"/>
          <w:u w:val="single"/>
        </w:rPr>
        <w:t xml:space="preserve">ALGEMENE VOORWAARDEN: </w:t>
      </w:r>
      <w:r w:rsidR="00A4626F">
        <w:rPr>
          <w:sz w:val="14"/>
          <w:szCs w:val="14"/>
          <w:u w:val="single"/>
        </w:rPr>
        <w:t>HOTEL</w:t>
      </w:r>
      <w:r w:rsidR="00B15F7A" w:rsidRPr="00B15F7A">
        <w:rPr>
          <w:sz w:val="14"/>
          <w:szCs w:val="14"/>
          <w:u w:val="single"/>
        </w:rPr>
        <w:t xml:space="preserve"> – COLONIE 7</w:t>
      </w:r>
      <w:r w:rsidR="00B15F7A" w:rsidRPr="00B15F7A">
        <w:t xml:space="preserve"> </w:t>
      </w:r>
    </w:p>
    <w:p w14:paraId="66280F86" w14:textId="4CD50488" w:rsidR="00365F81" w:rsidRPr="00B15F7A" w:rsidRDefault="00C70DEB" w:rsidP="00E71F58">
      <w:pPr>
        <w:jc w:val="both"/>
        <w:rPr>
          <w:b/>
          <w:bCs/>
          <w:sz w:val="14"/>
          <w:szCs w:val="14"/>
        </w:rPr>
      </w:pPr>
      <w:r w:rsidRPr="00B15F7A">
        <w:rPr>
          <w:b/>
          <w:bCs/>
          <w:sz w:val="14"/>
          <w:szCs w:val="14"/>
        </w:rPr>
        <w:t xml:space="preserve">Art. 1 - </w:t>
      </w:r>
      <w:r w:rsidR="00365F81" w:rsidRPr="00B15F7A">
        <w:rPr>
          <w:b/>
          <w:bCs/>
          <w:sz w:val="14"/>
          <w:szCs w:val="14"/>
        </w:rPr>
        <w:t xml:space="preserve">Algemeen </w:t>
      </w:r>
    </w:p>
    <w:p w14:paraId="452A063A" w14:textId="342B5EB9" w:rsidR="00D64344" w:rsidRPr="00B15F7A" w:rsidRDefault="00365F81" w:rsidP="00E71F58">
      <w:pPr>
        <w:jc w:val="both"/>
        <w:rPr>
          <w:sz w:val="14"/>
          <w:szCs w:val="14"/>
        </w:rPr>
      </w:pPr>
      <w:r w:rsidRPr="00B15F7A">
        <w:rPr>
          <w:sz w:val="14"/>
          <w:szCs w:val="14"/>
        </w:rPr>
        <w:t>De onderstaande voorwaarden maken deel uit van alle aanbiedingen, offerten, leveringen en facturaties uitgaande van de vennootschap hierboven en aangeduide vennootschappen of daarmee rechtstreeks verbonden vennootschappen, en dit voor zover</w:t>
      </w:r>
      <w:r w:rsidR="00920641">
        <w:rPr>
          <w:sz w:val="14"/>
          <w:szCs w:val="14"/>
        </w:rPr>
        <w:t xml:space="preserve"> hier</w:t>
      </w:r>
      <w:r w:rsidRPr="00B15F7A">
        <w:rPr>
          <w:sz w:val="14"/>
          <w:szCs w:val="14"/>
        </w:rPr>
        <w:t xml:space="preserve"> niet uitdrukkelijk en schriftelijk is van afgeweken. E</w:t>
      </w:r>
      <w:r w:rsidR="005C0E20">
        <w:rPr>
          <w:sz w:val="14"/>
          <w:szCs w:val="14"/>
        </w:rPr>
        <w:t xml:space="preserve">r kan alleen schriftelijk </w:t>
      </w:r>
      <w:r w:rsidR="00B35236">
        <w:rPr>
          <w:sz w:val="14"/>
          <w:szCs w:val="14"/>
        </w:rPr>
        <w:t xml:space="preserve">van worden afgeweken. </w:t>
      </w:r>
    </w:p>
    <w:p w14:paraId="63D6698B" w14:textId="16A1858D" w:rsidR="00365F81" w:rsidRDefault="00C70DEB" w:rsidP="00E71F58">
      <w:pPr>
        <w:jc w:val="both"/>
        <w:rPr>
          <w:b/>
          <w:bCs/>
          <w:sz w:val="14"/>
          <w:szCs w:val="14"/>
        </w:rPr>
      </w:pPr>
      <w:r w:rsidRPr="00B15F7A">
        <w:rPr>
          <w:b/>
          <w:bCs/>
          <w:sz w:val="14"/>
          <w:szCs w:val="14"/>
        </w:rPr>
        <w:t xml:space="preserve">Art. 2 </w:t>
      </w:r>
      <w:r w:rsidR="00E155E4">
        <w:rPr>
          <w:b/>
          <w:bCs/>
          <w:sz w:val="14"/>
          <w:szCs w:val="14"/>
        </w:rPr>
        <w:t>–</w:t>
      </w:r>
      <w:r w:rsidRPr="00B15F7A">
        <w:rPr>
          <w:b/>
          <w:bCs/>
          <w:sz w:val="14"/>
          <w:szCs w:val="14"/>
        </w:rPr>
        <w:t xml:space="preserve"> </w:t>
      </w:r>
      <w:r w:rsidR="00E155E4">
        <w:rPr>
          <w:b/>
          <w:bCs/>
          <w:sz w:val="14"/>
          <w:szCs w:val="14"/>
        </w:rPr>
        <w:t>Reservering</w:t>
      </w:r>
    </w:p>
    <w:p w14:paraId="08CFA2DD" w14:textId="2558A587" w:rsidR="002B04DE" w:rsidRPr="00657879" w:rsidRDefault="002B04DE" w:rsidP="000E186D">
      <w:pPr>
        <w:jc w:val="both"/>
        <w:rPr>
          <w:sz w:val="14"/>
          <w:szCs w:val="14"/>
          <w:u w:val="single"/>
        </w:rPr>
      </w:pPr>
      <w:r w:rsidRPr="00657879">
        <w:rPr>
          <w:sz w:val="14"/>
          <w:szCs w:val="14"/>
          <w:u w:val="single"/>
        </w:rPr>
        <w:t xml:space="preserve">Duur van de gereserveerde overnachting: </w:t>
      </w:r>
    </w:p>
    <w:p w14:paraId="54D2E5F6" w14:textId="25AA977A" w:rsidR="002B04DE" w:rsidRPr="000E186D" w:rsidRDefault="002B04DE" w:rsidP="000E186D">
      <w:pPr>
        <w:jc w:val="both"/>
        <w:rPr>
          <w:sz w:val="14"/>
          <w:szCs w:val="14"/>
        </w:rPr>
      </w:pPr>
      <w:r>
        <w:rPr>
          <w:sz w:val="14"/>
          <w:szCs w:val="14"/>
        </w:rPr>
        <w:t>Indien een bepaald aantal overnachtingen wordt gereserveerd door de klant dan d</w:t>
      </w:r>
      <w:r w:rsidR="0021735A">
        <w:rPr>
          <w:sz w:val="14"/>
          <w:szCs w:val="14"/>
        </w:rPr>
        <w:t>i</w:t>
      </w:r>
      <w:r>
        <w:rPr>
          <w:sz w:val="14"/>
          <w:szCs w:val="14"/>
        </w:rPr>
        <w:t>ent de begin-en einddatum te worden vermeld in het hotelcontract</w:t>
      </w:r>
      <w:r w:rsidR="0021735A">
        <w:rPr>
          <w:sz w:val="14"/>
          <w:szCs w:val="14"/>
        </w:rPr>
        <w:t xml:space="preserve"> of de bevestigingsmail die de klant ontvangt. </w:t>
      </w:r>
      <w:r>
        <w:rPr>
          <w:sz w:val="14"/>
          <w:szCs w:val="14"/>
        </w:rPr>
        <w:t>Indien de klant op de voorziene dag van vertrek, de kamer niet heeft verlaten uiterlijk om 1</w:t>
      </w:r>
      <w:r w:rsidR="005E608C">
        <w:rPr>
          <w:sz w:val="14"/>
          <w:szCs w:val="14"/>
        </w:rPr>
        <w:t>1</w:t>
      </w:r>
      <w:r>
        <w:rPr>
          <w:sz w:val="14"/>
          <w:szCs w:val="14"/>
        </w:rPr>
        <w:t xml:space="preserve">u00 zal een extra nacht gefactureerd worden. </w:t>
      </w:r>
    </w:p>
    <w:p w14:paraId="42C05346" w14:textId="0D756FD4" w:rsidR="0011704A" w:rsidRPr="0011704A" w:rsidRDefault="00C70DEB" w:rsidP="00E71F58">
      <w:pPr>
        <w:jc w:val="both"/>
        <w:rPr>
          <w:b/>
          <w:bCs/>
          <w:sz w:val="14"/>
          <w:szCs w:val="14"/>
        </w:rPr>
      </w:pPr>
      <w:r w:rsidRPr="0011704A">
        <w:rPr>
          <w:b/>
          <w:bCs/>
          <w:sz w:val="14"/>
          <w:szCs w:val="14"/>
        </w:rPr>
        <w:t xml:space="preserve">Art. 3 </w:t>
      </w:r>
      <w:r w:rsidR="0011704A">
        <w:rPr>
          <w:b/>
          <w:bCs/>
          <w:sz w:val="14"/>
          <w:szCs w:val="14"/>
        </w:rPr>
        <w:t>–</w:t>
      </w:r>
      <w:r w:rsidRPr="0011704A">
        <w:rPr>
          <w:b/>
          <w:bCs/>
          <w:sz w:val="14"/>
          <w:szCs w:val="14"/>
        </w:rPr>
        <w:t xml:space="preserve"> </w:t>
      </w:r>
      <w:r w:rsidR="00365F81" w:rsidRPr="0011704A">
        <w:rPr>
          <w:b/>
          <w:bCs/>
          <w:sz w:val="14"/>
          <w:szCs w:val="14"/>
        </w:rPr>
        <w:t>Annul</w:t>
      </w:r>
      <w:r w:rsidR="0011704A">
        <w:rPr>
          <w:b/>
          <w:bCs/>
          <w:sz w:val="14"/>
          <w:szCs w:val="14"/>
        </w:rPr>
        <w:t xml:space="preserve">ering </w:t>
      </w:r>
    </w:p>
    <w:p w14:paraId="6A9814DD" w14:textId="778C731C" w:rsidR="00A12C6A" w:rsidRPr="00D15915" w:rsidRDefault="00A12C6A" w:rsidP="00D15915">
      <w:pPr>
        <w:jc w:val="both"/>
        <w:rPr>
          <w:sz w:val="14"/>
          <w:szCs w:val="14"/>
        </w:rPr>
      </w:pPr>
      <w:r w:rsidRPr="00D15915">
        <w:rPr>
          <w:sz w:val="14"/>
          <w:szCs w:val="14"/>
        </w:rPr>
        <w:t xml:space="preserve">Bij annulering </w:t>
      </w:r>
      <w:r w:rsidR="00EE41F0" w:rsidRPr="00D15915">
        <w:rPr>
          <w:sz w:val="14"/>
          <w:szCs w:val="14"/>
        </w:rPr>
        <w:t xml:space="preserve">12 weken </w:t>
      </w:r>
      <w:r w:rsidRPr="00D15915">
        <w:rPr>
          <w:sz w:val="14"/>
          <w:szCs w:val="14"/>
        </w:rPr>
        <w:t xml:space="preserve">voorafgaand de overnachting kan </w:t>
      </w:r>
      <w:r w:rsidR="00DD2FFF" w:rsidRPr="00D15915">
        <w:rPr>
          <w:sz w:val="14"/>
          <w:szCs w:val="14"/>
        </w:rPr>
        <w:t>de hotelgast</w:t>
      </w:r>
      <w:r w:rsidRPr="00D15915">
        <w:rPr>
          <w:sz w:val="14"/>
          <w:szCs w:val="14"/>
        </w:rPr>
        <w:t xml:space="preserve"> kosteloos annuleren. </w:t>
      </w:r>
    </w:p>
    <w:p w14:paraId="4EE1DA55" w14:textId="0C27A5F9" w:rsidR="00A12C6A" w:rsidRPr="00D15915" w:rsidRDefault="00A12C6A" w:rsidP="00D15915">
      <w:pPr>
        <w:jc w:val="both"/>
        <w:rPr>
          <w:sz w:val="14"/>
          <w:szCs w:val="14"/>
        </w:rPr>
      </w:pPr>
      <w:r w:rsidRPr="00D15915">
        <w:rPr>
          <w:sz w:val="14"/>
          <w:szCs w:val="14"/>
        </w:rPr>
        <w:t xml:space="preserve">Bij annulering </w:t>
      </w:r>
      <w:r w:rsidR="00EE41F0" w:rsidRPr="00D15915">
        <w:rPr>
          <w:sz w:val="14"/>
          <w:szCs w:val="14"/>
        </w:rPr>
        <w:t>8</w:t>
      </w:r>
      <w:r w:rsidRPr="00D15915">
        <w:rPr>
          <w:sz w:val="14"/>
          <w:szCs w:val="14"/>
        </w:rPr>
        <w:t xml:space="preserve"> </w:t>
      </w:r>
      <w:r w:rsidR="00EE41F0" w:rsidRPr="00D15915">
        <w:rPr>
          <w:sz w:val="14"/>
          <w:szCs w:val="14"/>
        </w:rPr>
        <w:t>weken</w:t>
      </w:r>
      <w:r w:rsidRPr="00D15915">
        <w:rPr>
          <w:sz w:val="14"/>
          <w:szCs w:val="14"/>
        </w:rPr>
        <w:t xml:space="preserve"> voorafgaand de overnachting </w:t>
      </w:r>
      <w:r w:rsidR="00691243" w:rsidRPr="00D15915">
        <w:rPr>
          <w:sz w:val="14"/>
          <w:szCs w:val="14"/>
        </w:rPr>
        <w:t xml:space="preserve">wordt er </w:t>
      </w:r>
      <w:r w:rsidR="00691243" w:rsidRPr="00D15915">
        <w:rPr>
          <w:sz w:val="14"/>
          <w:szCs w:val="14"/>
          <w:u w:val="single"/>
        </w:rPr>
        <w:t>25% van de gereserveerde waarde in rekening gebracht.</w:t>
      </w:r>
      <w:r w:rsidR="00691243" w:rsidRPr="00D15915">
        <w:rPr>
          <w:sz w:val="14"/>
          <w:szCs w:val="14"/>
        </w:rPr>
        <w:t xml:space="preserve"> </w:t>
      </w:r>
      <w:r w:rsidRPr="00D15915">
        <w:rPr>
          <w:sz w:val="14"/>
          <w:szCs w:val="14"/>
        </w:rPr>
        <w:t xml:space="preserve"> </w:t>
      </w:r>
      <w:r w:rsidR="00EE41F0" w:rsidRPr="00D15915">
        <w:rPr>
          <w:sz w:val="14"/>
          <w:szCs w:val="14"/>
        </w:rPr>
        <w:t xml:space="preserve"> </w:t>
      </w:r>
    </w:p>
    <w:p w14:paraId="17220E1A" w14:textId="201259B6" w:rsidR="00360A0C" w:rsidRPr="00D15915" w:rsidRDefault="00B0678E" w:rsidP="00D15915">
      <w:pPr>
        <w:jc w:val="both"/>
        <w:rPr>
          <w:sz w:val="14"/>
          <w:szCs w:val="14"/>
        </w:rPr>
      </w:pPr>
      <w:r w:rsidRPr="00D15915">
        <w:rPr>
          <w:sz w:val="14"/>
          <w:szCs w:val="14"/>
        </w:rPr>
        <w:t xml:space="preserve">Bij annulering meer dan </w:t>
      </w:r>
      <w:r w:rsidR="00603A5A" w:rsidRPr="00D15915">
        <w:rPr>
          <w:sz w:val="14"/>
          <w:szCs w:val="14"/>
        </w:rPr>
        <w:t>4 weken</w:t>
      </w:r>
      <w:r w:rsidRPr="00D15915">
        <w:rPr>
          <w:sz w:val="14"/>
          <w:szCs w:val="14"/>
        </w:rPr>
        <w:t xml:space="preserve"> voorafgaan</w:t>
      </w:r>
      <w:r w:rsidR="00603A5A" w:rsidRPr="00D15915">
        <w:rPr>
          <w:sz w:val="14"/>
          <w:szCs w:val="14"/>
        </w:rPr>
        <w:t>d</w:t>
      </w:r>
      <w:r w:rsidRPr="00D15915">
        <w:rPr>
          <w:sz w:val="14"/>
          <w:szCs w:val="14"/>
        </w:rPr>
        <w:t xml:space="preserve"> aan de gereserveerde datum, wordt </w:t>
      </w:r>
      <w:r w:rsidR="00DD2FFF" w:rsidRPr="00D15915">
        <w:rPr>
          <w:sz w:val="14"/>
          <w:szCs w:val="14"/>
        </w:rPr>
        <w:t xml:space="preserve">er </w:t>
      </w:r>
      <w:r w:rsidRPr="00D15915">
        <w:rPr>
          <w:sz w:val="14"/>
          <w:szCs w:val="14"/>
          <w:u w:val="single"/>
        </w:rPr>
        <w:t>35% van de gereserveerde waarde in rekening gebracht.</w:t>
      </w:r>
      <w:r w:rsidRPr="00D15915">
        <w:rPr>
          <w:sz w:val="14"/>
          <w:szCs w:val="14"/>
        </w:rPr>
        <w:t xml:space="preserve"> </w:t>
      </w:r>
    </w:p>
    <w:p w14:paraId="431B6645" w14:textId="77777777" w:rsidR="00EE24B6" w:rsidRPr="00D15915" w:rsidRDefault="003B36DB" w:rsidP="00D15915">
      <w:pPr>
        <w:jc w:val="both"/>
        <w:rPr>
          <w:sz w:val="14"/>
          <w:szCs w:val="14"/>
        </w:rPr>
      </w:pPr>
      <w:r w:rsidRPr="00D15915">
        <w:rPr>
          <w:sz w:val="14"/>
          <w:szCs w:val="14"/>
        </w:rPr>
        <w:t>I</w:t>
      </w:r>
      <w:r w:rsidR="004732EA" w:rsidRPr="00D15915">
        <w:rPr>
          <w:sz w:val="14"/>
          <w:szCs w:val="14"/>
        </w:rPr>
        <w:t>n geval van annulering</w:t>
      </w:r>
      <w:r w:rsidR="000B1614" w:rsidRPr="00D15915">
        <w:rPr>
          <w:sz w:val="14"/>
          <w:szCs w:val="14"/>
        </w:rPr>
        <w:t xml:space="preserve"> binnen de</w:t>
      </w:r>
      <w:r w:rsidRPr="00D15915">
        <w:rPr>
          <w:sz w:val="14"/>
          <w:szCs w:val="14"/>
        </w:rPr>
        <w:t xml:space="preserve"> 4 weken voorafgaand de gereserveerde datum </w:t>
      </w:r>
      <w:r w:rsidR="000B1614" w:rsidRPr="00D15915">
        <w:rPr>
          <w:sz w:val="14"/>
          <w:szCs w:val="14"/>
        </w:rPr>
        <w:t>of no-show</w:t>
      </w:r>
      <w:r w:rsidR="004732EA" w:rsidRPr="00D15915">
        <w:rPr>
          <w:sz w:val="14"/>
          <w:szCs w:val="14"/>
        </w:rPr>
        <w:t xml:space="preserve"> wordt het </w:t>
      </w:r>
      <w:r w:rsidR="004732EA" w:rsidRPr="00D15915">
        <w:rPr>
          <w:sz w:val="14"/>
          <w:szCs w:val="14"/>
          <w:u w:val="single"/>
        </w:rPr>
        <w:t xml:space="preserve">volledige bedrag </w:t>
      </w:r>
      <w:r w:rsidR="00E92B51" w:rsidRPr="00D15915">
        <w:rPr>
          <w:sz w:val="14"/>
          <w:szCs w:val="14"/>
          <w:u w:val="single"/>
        </w:rPr>
        <w:t xml:space="preserve">of 100% </w:t>
      </w:r>
      <w:r w:rsidR="004732EA" w:rsidRPr="00D15915">
        <w:rPr>
          <w:sz w:val="14"/>
          <w:szCs w:val="14"/>
          <w:u w:val="single"/>
        </w:rPr>
        <w:t xml:space="preserve">van de reservering inclusief toeristenbelasting </w:t>
      </w:r>
      <w:r w:rsidR="004732EA" w:rsidRPr="00D15915">
        <w:rPr>
          <w:sz w:val="14"/>
          <w:szCs w:val="14"/>
        </w:rPr>
        <w:t>als annuleringskosten in rekening gebracht</w:t>
      </w:r>
      <w:r w:rsidR="00C3709B" w:rsidRPr="00D15915">
        <w:rPr>
          <w:sz w:val="14"/>
          <w:szCs w:val="14"/>
        </w:rPr>
        <w:t xml:space="preserve">. </w:t>
      </w:r>
    </w:p>
    <w:p w14:paraId="77ECC84F" w14:textId="23565C30" w:rsidR="001943C9" w:rsidRPr="00EE24B6" w:rsidRDefault="00C3709B" w:rsidP="00EE24B6">
      <w:pPr>
        <w:jc w:val="both"/>
        <w:rPr>
          <w:sz w:val="14"/>
          <w:szCs w:val="14"/>
        </w:rPr>
      </w:pPr>
      <w:r w:rsidRPr="00EE24B6">
        <w:rPr>
          <w:sz w:val="14"/>
          <w:szCs w:val="14"/>
        </w:rPr>
        <w:t xml:space="preserve">Deze schadevergoeding dekt de schade die de </w:t>
      </w:r>
      <w:proofErr w:type="spellStart"/>
      <w:r w:rsidRPr="00EE24B6">
        <w:rPr>
          <w:sz w:val="14"/>
          <w:szCs w:val="14"/>
        </w:rPr>
        <w:t>annulatie</w:t>
      </w:r>
      <w:proofErr w:type="spellEnd"/>
      <w:r w:rsidRPr="00EE24B6">
        <w:rPr>
          <w:sz w:val="14"/>
          <w:szCs w:val="14"/>
        </w:rPr>
        <w:t xml:space="preserve"> met zich brengt en </w:t>
      </w:r>
      <w:proofErr w:type="spellStart"/>
      <w:r w:rsidRPr="00EE24B6">
        <w:rPr>
          <w:sz w:val="14"/>
          <w:szCs w:val="14"/>
        </w:rPr>
        <w:t>ondermeer</w:t>
      </w:r>
      <w:proofErr w:type="spellEnd"/>
      <w:r w:rsidRPr="00EE24B6">
        <w:rPr>
          <w:sz w:val="14"/>
          <w:szCs w:val="14"/>
        </w:rPr>
        <w:t xml:space="preserve"> even</w:t>
      </w:r>
      <w:r w:rsidR="001F15E6" w:rsidRPr="00EE24B6">
        <w:rPr>
          <w:sz w:val="14"/>
          <w:szCs w:val="14"/>
        </w:rPr>
        <w:t xml:space="preserve">zo de gevolgen van de misgelopen overnachtingen ten gevolge van de gereserveerd gehouden datum. </w:t>
      </w:r>
    </w:p>
    <w:p w14:paraId="24AB63AA" w14:textId="11B2B9F7" w:rsidR="002E590C" w:rsidRDefault="001943C9" w:rsidP="00E71F58">
      <w:pPr>
        <w:jc w:val="both"/>
        <w:rPr>
          <w:sz w:val="14"/>
          <w:szCs w:val="14"/>
        </w:rPr>
      </w:pPr>
      <w:r>
        <w:rPr>
          <w:sz w:val="14"/>
          <w:szCs w:val="14"/>
        </w:rPr>
        <w:t xml:space="preserve">Wanneer uitzonderingen op de annuleringsvoorwaarden van toepassing zijn, wordt dit vermeld op de bevestiging van </w:t>
      </w:r>
      <w:r w:rsidR="00DD2FFF">
        <w:rPr>
          <w:sz w:val="14"/>
          <w:szCs w:val="14"/>
        </w:rPr>
        <w:t>de</w:t>
      </w:r>
      <w:r>
        <w:rPr>
          <w:sz w:val="14"/>
          <w:szCs w:val="14"/>
        </w:rPr>
        <w:t xml:space="preserve"> reservering.</w:t>
      </w:r>
    </w:p>
    <w:p w14:paraId="5708ECCF" w14:textId="0F00B4E5" w:rsidR="002E590C" w:rsidRPr="00EC78AC" w:rsidRDefault="002E590C" w:rsidP="00E71F58">
      <w:pPr>
        <w:jc w:val="both"/>
        <w:rPr>
          <w:sz w:val="14"/>
          <w:szCs w:val="14"/>
          <w:u w:val="single"/>
        </w:rPr>
      </w:pPr>
      <w:r w:rsidRPr="00EC78AC">
        <w:rPr>
          <w:sz w:val="14"/>
          <w:szCs w:val="14"/>
          <w:u w:val="single"/>
        </w:rPr>
        <w:t xml:space="preserve">Groepsreservering (vanaf 3 kamers) </w:t>
      </w:r>
    </w:p>
    <w:p w14:paraId="7547EB58" w14:textId="4543EC0B" w:rsidR="001F7AE9" w:rsidRPr="00D15915" w:rsidRDefault="00F17CF0" w:rsidP="00D15915">
      <w:pPr>
        <w:jc w:val="both"/>
        <w:rPr>
          <w:sz w:val="14"/>
          <w:szCs w:val="14"/>
        </w:rPr>
      </w:pPr>
      <w:r w:rsidRPr="00D15915">
        <w:rPr>
          <w:sz w:val="14"/>
          <w:szCs w:val="14"/>
        </w:rPr>
        <w:t xml:space="preserve">Bij annulering door groepen </w:t>
      </w:r>
      <w:r w:rsidR="00AD3841" w:rsidRPr="00D15915">
        <w:rPr>
          <w:sz w:val="14"/>
          <w:szCs w:val="14"/>
        </w:rPr>
        <w:t>12</w:t>
      </w:r>
      <w:r w:rsidR="00691243" w:rsidRPr="00D15915">
        <w:rPr>
          <w:sz w:val="14"/>
          <w:szCs w:val="14"/>
        </w:rPr>
        <w:t xml:space="preserve"> weken</w:t>
      </w:r>
      <w:r w:rsidR="001F7AE9" w:rsidRPr="00D15915">
        <w:rPr>
          <w:sz w:val="14"/>
          <w:szCs w:val="14"/>
        </w:rPr>
        <w:t xml:space="preserve"> voorgaand de overnachting kan </w:t>
      </w:r>
      <w:r w:rsidR="00DD2FFF" w:rsidRPr="00D15915">
        <w:rPr>
          <w:sz w:val="14"/>
          <w:szCs w:val="14"/>
        </w:rPr>
        <w:t>de hotelgast</w:t>
      </w:r>
      <w:r w:rsidR="001F7AE9" w:rsidRPr="00D15915">
        <w:rPr>
          <w:sz w:val="14"/>
          <w:szCs w:val="14"/>
        </w:rPr>
        <w:t xml:space="preserve"> kosteloos annuleren. </w:t>
      </w:r>
    </w:p>
    <w:p w14:paraId="292877BB" w14:textId="534EA164" w:rsidR="00F17CF0" w:rsidRDefault="001F7AE9" w:rsidP="00E71F58">
      <w:pPr>
        <w:jc w:val="both"/>
        <w:rPr>
          <w:sz w:val="14"/>
          <w:szCs w:val="14"/>
        </w:rPr>
      </w:pPr>
      <w:r>
        <w:rPr>
          <w:sz w:val="14"/>
          <w:szCs w:val="14"/>
        </w:rPr>
        <w:t xml:space="preserve">Bij annulering </w:t>
      </w:r>
      <w:r w:rsidR="00691243">
        <w:rPr>
          <w:sz w:val="14"/>
          <w:szCs w:val="14"/>
        </w:rPr>
        <w:t>door groepen</w:t>
      </w:r>
      <w:r w:rsidR="00046DD5">
        <w:rPr>
          <w:sz w:val="14"/>
          <w:szCs w:val="14"/>
        </w:rPr>
        <w:t xml:space="preserve"> </w:t>
      </w:r>
      <w:r w:rsidR="00AD3841">
        <w:rPr>
          <w:sz w:val="14"/>
          <w:szCs w:val="14"/>
        </w:rPr>
        <w:t xml:space="preserve">8 </w:t>
      </w:r>
      <w:r w:rsidR="00046DD5">
        <w:rPr>
          <w:sz w:val="14"/>
          <w:szCs w:val="14"/>
        </w:rPr>
        <w:t xml:space="preserve">weken voorafgaand aan de gereserveerde datum, word </w:t>
      </w:r>
      <w:r w:rsidR="00046DD5" w:rsidRPr="00AE5F66">
        <w:rPr>
          <w:sz w:val="14"/>
          <w:szCs w:val="14"/>
          <w:u w:val="single"/>
        </w:rPr>
        <w:t>35% van de gereserveerde waarde in rekening gebracht.</w:t>
      </w:r>
      <w:r w:rsidR="00046DD5">
        <w:rPr>
          <w:sz w:val="14"/>
          <w:szCs w:val="14"/>
        </w:rPr>
        <w:t xml:space="preserve"> </w:t>
      </w:r>
    </w:p>
    <w:p w14:paraId="59632DDB" w14:textId="788957A2" w:rsidR="00046DD5" w:rsidRDefault="00046DD5" w:rsidP="00E71F58">
      <w:pPr>
        <w:jc w:val="both"/>
        <w:rPr>
          <w:sz w:val="14"/>
          <w:szCs w:val="14"/>
        </w:rPr>
      </w:pPr>
      <w:r>
        <w:rPr>
          <w:sz w:val="14"/>
          <w:szCs w:val="14"/>
        </w:rPr>
        <w:t xml:space="preserve">In geval van annulering binnen de </w:t>
      </w:r>
      <w:r w:rsidR="006F5987">
        <w:rPr>
          <w:sz w:val="14"/>
          <w:szCs w:val="14"/>
        </w:rPr>
        <w:t xml:space="preserve">8 weken voorafgaand de gereserveerde datum of no-show wordt </w:t>
      </w:r>
      <w:r w:rsidR="006F5987" w:rsidRPr="00EC78AC">
        <w:rPr>
          <w:sz w:val="14"/>
          <w:szCs w:val="14"/>
          <w:u w:val="single"/>
        </w:rPr>
        <w:t>het volledige bedrag of 100</w:t>
      </w:r>
      <w:r w:rsidR="006F5987" w:rsidRPr="00AE5F66">
        <w:rPr>
          <w:sz w:val="14"/>
          <w:szCs w:val="14"/>
          <w:u w:val="single"/>
        </w:rPr>
        <w:t>% van de reservering inclusief toeristenbelasting a</w:t>
      </w:r>
      <w:r w:rsidR="006F5987">
        <w:rPr>
          <w:sz w:val="14"/>
          <w:szCs w:val="14"/>
        </w:rPr>
        <w:t xml:space="preserve">ls annuleringskosten in rekening gebracht.  </w:t>
      </w:r>
    </w:p>
    <w:p w14:paraId="4C10E14E" w14:textId="69B497B1" w:rsidR="00365F81" w:rsidRPr="00B15F7A" w:rsidRDefault="00C70DEB" w:rsidP="00E71F58">
      <w:pPr>
        <w:jc w:val="both"/>
        <w:rPr>
          <w:b/>
          <w:bCs/>
          <w:sz w:val="14"/>
          <w:szCs w:val="14"/>
        </w:rPr>
      </w:pPr>
      <w:r w:rsidRPr="00B15F7A">
        <w:rPr>
          <w:b/>
          <w:bCs/>
          <w:sz w:val="14"/>
          <w:szCs w:val="14"/>
        </w:rPr>
        <w:t xml:space="preserve">Art. 4 - </w:t>
      </w:r>
      <w:r w:rsidR="00365F81" w:rsidRPr="00B15F7A">
        <w:rPr>
          <w:b/>
          <w:bCs/>
          <w:sz w:val="14"/>
          <w:szCs w:val="14"/>
        </w:rPr>
        <w:t xml:space="preserve">Prijzen </w:t>
      </w:r>
    </w:p>
    <w:p w14:paraId="1F81F5FA" w14:textId="3644F8A4" w:rsidR="00360A0C" w:rsidRPr="00B15F7A" w:rsidRDefault="00360A0C" w:rsidP="00E71F58">
      <w:pPr>
        <w:jc w:val="both"/>
        <w:rPr>
          <w:sz w:val="14"/>
          <w:szCs w:val="14"/>
        </w:rPr>
      </w:pPr>
      <w:r w:rsidRPr="00B15F7A">
        <w:rPr>
          <w:sz w:val="14"/>
          <w:szCs w:val="14"/>
        </w:rPr>
        <w:t xml:space="preserve">De prijzen </w:t>
      </w:r>
      <w:r w:rsidR="001B1887">
        <w:rPr>
          <w:sz w:val="14"/>
          <w:szCs w:val="14"/>
        </w:rPr>
        <w:t>opgegeven</w:t>
      </w:r>
      <w:r w:rsidRPr="00B15F7A">
        <w:rPr>
          <w:sz w:val="14"/>
          <w:szCs w:val="14"/>
        </w:rPr>
        <w:t xml:space="preserve"> door ons, zijn gebaseerd op geldende richtprijzen, gekend op het ogenblik van aanbieding. Derhalve kunnen deze prijzen worden </w:t>
      </w:r>
      <w:r w:rsidR="001B1887">
        <w:rPr>
          <w:sz w:val="14"/>
          <w:szCs w:val="14"/>
        </w:rPr>
        <w:t>verhoogd</w:t>
      </w:r>
      <w:r w:rsidRPr="00B15F7A">
        <w:rPr>
          <w:sz w:val="14"/>
          <w:szCs w:val="14"/>
        </w:rPr>
        <w:t xml:space="preserve"> indien er op grond van overheidsvoorschriften of andere maatregelen verhogingen ontstaan van de kostprijzen die als basis voor de </w:t>
      </w:r>
      <w:r w:rsidR="00AE5F66">
        <w:rPr>
          <w:sz w:val="14"/>
          <w:szCs w:val="14"/>
        </w:rPr>
        <w:t>overnachtingsprijzen</w:t>
      </w:r>
      <w:r w:rsidRPr="00B15F7A">
        <w:rPr>
          <w:sz w:val="14"/>
          <w:szCs w:val="14"/>
        </w:rPr>
        <w:t xml:space="preserve"> </w:t>
      </w:r>
      <w:r w:rsidR="001B1887" w:rsidRPr="00B15F7A">
        <w:rPr>
          <w:sz w:val="14"/>
          <w:szCs w:val="14"/>
        </w:rPr>
        <w:t>dienen</w:t>
      </w:r>
      <w:r w:rsidRPr="00B15F7A">
        <w:rPr>
          <w:sz w:val="14"/>
          <w:szCs w:val="14"/>
        </w:rPr>
        <w:t xml:space="preserve">. </w:t>
      </w:r>
    </w:p>
    <w:p w14:paraId="087D1331" w14:textId="5282DFE6" w:rsidR="00365F81" w:rsidRPr="00B15F7A" w:rsidRDefault="00C70DEB" w:rsidP="00E71F58">
      <w:pPr>
        <w:jc w:val="both"/>
        <w:rPr>
          <w:b/>
          <w:bCs/>
          <w:sz w:val="14"/>
          <w:szCs w:val="14"/>
        </w:rPr>
      </w:pPr>
      <w:r w:rsidRPr="00B15F7A">
        <w:rPr>
          <w:b/>
          <w:bCs/>
          <w:sz w:val="14"/>
          <w:szCs w:val="14"/>
        </w:rPr>
        <w:t xml:space="preserve">Art. </w:t>
      </w:r>
      <w:r w:rsidR="00F13341">
        <w:rPr>
          <w:b/>
          <w:bCs/>
          <w:sz w:val="14"/>
          <w:szCs w:val="14"/>
        </w:rPr>
        <w:t>5</w:t>
      </w:r>
      <w:r w:rsidRPr="00B15F7A">
        <w:rPr>
          <w:b/>
          <w:bCs/>
          <w:sz w:val="14"/>
          <w:szCs w:val="14"/>
        </w:rPr>
        <w:t xml:space="preserve"> -  </w:t>
      </w:r>
      <w:r w:rsidR="00365F81" w:rsidRPr="00B15F7A">
        <w:rPr>
          <w:b/>
          <w:bCs/>
          <w:sz w:val="14"/>
          <w:szCs w:val="14"/>
        </w:rPr>
        <w:t xml:space="preserve">Waarborg </w:t>
      </w:r>
      <w:r w:rsidR="00FA6608">
        <w:rPr>
          <w:b/>
          <w:bCs/>
          <w:sz w:val="14"/>
          <w:szCs w:val="14"/>
        </w:rPr>
        <w:t>en schade</w:t>
      </w:r>
    </w:p>
    <w:p w14:paraId="4F5BA99A" w14:textId="7DECE61A" w:rsidR="00365F81" w:rsidRPr="00B15F7A" w:rsidRDefault="00360A0C" w:rsidP="00E71F58">
      <w:pPr>
        <w:jc w:val="both"/>
        <w:rPr>
          <w:sz w:val="14"/>
          <w:szCs w:val="14"/>
        </w:rPr>
      </w:pPr>
      <w:r w:rsidRPr="00B15F7A">
        <w:rPr>
          <w:sz w:val="14"/>
          <w:szCs w:val="14"/>
        </w:rPr>
        <w:t xml:space="preserve">De door ons geleverde goederen en prestaties genieten in principe van geen waarborg tenzij </w:t>
      </w:r>
      <w:r w:rsidR="001B1887" w:rsidRPr="00B15F7A">
        <w:rPr>
          <w:sz w:val="14"/>
          <w:szCs w:val="14"/>
        </w:rPr>
        <w:t>uitdrukkelijk</w:t>
      </w:r>
      <w:r w:rsidRPr="00B15F7A">
        <w:rPr>
          <w:sz w:val="14"/>
          <w:szCs w:val="14"/>
        </w:rPr>
        <w:t xml:space="preserve"> anders overeengekomen. </w:t>
      </w:r>
      <w:r w:rsidR="00CE30A8" w:rsidRPr="00B15F7A">
        <w:rPr>
          <w:sz w:val="14"/>
          <w:szCs w:val="14"/>
        </w:rPr>
        <w:t xml:space="preserve">Schade toegebracht door de eindklant of diens gasten aan materialen, infrastructuur of aan aangestelde van de dienstverlener, vallen ten laste van de eindklant en zullen door deze dienen vergoed te worden. </w:t>
      </w:r>
    </w:p>
    <w:p w14:paraId="75B4A1C0" w14:textId="07BB5FC9" w:rsidR="00CE30A8" w:rsidRDefault="00CE30A8" w:rsidP="00E71F58">
      <w:pPr>
        <w:jc w:val="both"/>
        <w:rPr>
          <w:sz w:val="14"/>
          <w:szCs w:val="14"/>
        </w:rPr>
      </w:pPr>
      <w:r w:rsidRPr="00B15F7A">
        <w:rPr>
          <w:sz w:val="14"/>
          <w:szCs w:val="14"/>
        </w:rPr>
        <w:t xml:space="preserve">Het is ten strengste verboden gebruik te maken van </w:t>
      </w:r>
      <w:r w:rsidR="00C70DEB" w:rsidRPr="00B15F7A">
        <w:rPr>
          <w:sz w:val="14"/>
          <w:szCs w:val="14"/>
        </w:rPr>
        <w:t xml:space="preserve">confetti en </w:t>
      </w:r>
      <w:r w:rsidRPr="00B15F7A">
        <w:rPr>
          <w:sz w:val="14"/>
          <w:szCs w:val="14"/>
        </w:rPr>
        <w:t xml:space="preserve">vuurwerk. </w:t>
      </w:r>
    </w:p>
    <w:p w14:paraId="1D006446" w14:textId="3ADAD72F" w:rsidR="00B466E4" w:rsidRDefault="008A0621" w:rsidP="00B466E4">
      <w:pPr>
        <w:jc w:val="both"/>
        <w:rPr>
          <w:sz w:val="14"/>
          <w:szCs w:val="14"/>
        </w:rPr>
      </w:pPr>
      <w:r>
        <w:rPr>
          <w:sz w:val="14"/>
          <w:szCs w:val="14"/>
        </w:rPr>
        <w:t xml:space="preserve">De hotelhouder is niet verantwoordelijk wanneer de schade voorkomt uit een gebeurtenis die hem, ondanks de nodige voorzorgen, gezien de omstandigheden en de gevolgen, in de onmogelijkheid brachten deze te vermijden (overmacht). </w:t>
      </w:r>
    </w:p>
    <w:p w14:paraId="5C5AF31E" w14:textId="4D820CA7" w:rsidR="00B64729" w:rsidRDefault="00C70DEB" w:rsidP="00E71F58">
      <w:pPr>
        <w:jc w:val="both"/>
        <w:rPr>
          <w:b/>
          <w:bCs/>
          <w:sz w:val="14"/>
          <w:szCs w:val="14"/>
        </w:rPr>
      </w:pPr>
      <w:r w:rsidRPr="00B15F7A">
        <w:rPr>
          <w:b/>
          <w:bCs/>
          <w:sz w:val="14"/>
          <w:szCs w:val="14"/>
        </w:rPr>
        <w:t xml:space="preserve">Art. </w:t>
      </w:r>
      <w:r w:rsidR="00F13341">
        <w:rPr>
          <w:b/>
          <w:bCs/>
          <w:sz w:val="14"/>
          <w:szCs w:val="14"/>
        </w:rPr>
        <w:t>6</w:t>
      </w:r>
      <w:r w:rsidRPr="00B15F7A">
        <w:rPr>
          <w:b/>
          <w:bCs/>
          <w:sz w:val="14"/>
          <w:szCs w:val="14"/>
        </w:rPr>
        <w:t xml:space="preserve"> - </w:t>
      </w:r>
      <w:r w:rsidR="00365F81" w:rsidRPr="00B15F7A">
        <w:rPr>
          <w:b/>
          <w:bCs/>
          <w:sz w:val="14"/>
          <w:szCs w:val="14"/>
        </w:rPr>
        <w:t xml:space="preserve">Betaling </w:t>
      </w:r>
    </w:p>
    <w:p w14:paraId="0D687155" w14:textId="5CE5759B" w:rsidR="00467886" w:rsidRDefault="00E355EA" w:rsidP="00E71F58">
      <w:pPr>
        <w:jc w:val="both"/>
        <w:rPr>
          <w:sz w:val="14"/>
          <w:szCs w:val="14"/>
        </w:rPr>
      </w:pPr>
      <w:r>
        <w:rPr>
          <w:sz w:val="14"/>
          <w:szCs w:val="14"/>
        </w:rPr>
        <w:t>De hotelhouder</w:t>
      </w:r>
      <w:r w:rsidR="00047FE2">
        <w:rPr>
          <w:sz w:val="14"/>
          <w:szCs w:val="14"/>
        </w:rPr>
        <w:t xml:space="preserve"> </w:t>
      </w:r>
      <w:r w:rsidR="00467886">
        <w:rPr>
          <w:sz w:val="14"/>
          <w:szCs w:val="14"/>
        </w:rPr>
        <w:t>zal een volledige voorafbetaling vrage</w:t>
      </w:r>
      <w:r w:rsidR="00F43798">
        <w:rPr>
          <w:sz w:val="14"/>
          <w:szCs w:val="14"/>
        </w:rPr>
        <w:t>n</w:t>
      </w:r>
      <w:r>
        <w:rPr>
          <w:sz w:val="14"/>
          <w:szCs w:val="14"/>
        </w:rPr>
        <w:t>, tenzij anders en schriftelijk te zijn overeengekomen en dit op specifieke vraag van de klant.</w:t>
      </w:r>
      <w:r w:rsidR="00F43798">
        <w:rPr>
          <w:sz w:val="14"/>
          <w:szCs w:val="14"/>
        </w:rPr>
        <w:t xml:space="preserve"> B</w:t>
      </w:r>
      <w:r w:rsidR="00047FE2">
        <w:rPr>
          <w:sz w:val="14"/>
          <w:szCs w:val="14"/>
        </w:rPr>
        <w:t xml:space="preserve">ij </w:t>
      </w:r>
      <w:proofErr w:type="spellStart"/>
      <w:r w:rsidR="00047FE2">
        <w:rPr>
          <w:sz w:val="14"/>
          <w:szCs w:val="14"/>
        </w:rPr>
        <w:t>annulatie</w:t>
      </w:r>
      <w:proofErr w:type="spellEnd"/>
      <w:r w:rsidR="00047FE2">
        <w:rPr>
          <w:sz w:val="14"/>
          <w:szCs w:val="14"/>
        </w:rPr>
        <w:t xml:space="preserve"> zal een gedeelte</w:t>
      </w:r>
      <w:r w:rsidR="00F43798">
        <w:rPr>
          <w:sz w:val="14"/>
          <w:szCs w:val="14"/>
        </w:rPr>
        <w:t xml:space="preserve"> van de reserveringswaarde of het gehele bedrag van de reserveringswaarde worden ingehouden</w:t>
      </w:r>
      <w:r w:rsidR="009A2CA3">
        <w:rPr>
          <w:sz w:val="14"/>
          <w:szCs w:val="14"/>
        </w:rPr>
        <w:t xml:space="preserve"> (zie artikel 3). </w:t>
      </w:r>
      <w:r w:rsidR="00F43534">
        <w:rPr>
          <w:sz w:val="14"/>
          <w:szCs w:val="14"/>
        </w:rPr>
        <w:t xml:space="preserve">Tenzij anders bepaald heeft de hotelhouder </w:t>
      </w:r>
      <w:r w:rsidR="00047FE2">
        <w:rPr>
          <w:sz w:val="14"/>
          <w:szCs w:val="14"/>
        </w:rPr>
        <w:t>geenszins</w:t>
      </w:r>
      <w:r w:rsidR="00F43534">
        <w:rPr>
          <w:sz w:val="14"/>
          <w:szCs w:val="14"/>
        </w:rPr>
        <w:t xml:space="preserve"> de verplichting tot aanvaarding van cheques, dividenden, kredietkaarten of andere uitgestelde beta</w:t>
      </w:r>
      <w:r w:rsidR="009D3ED5">
        <w:rPr>
          <w:sz w:val="14"/>
          <w:szCs w:val="14"/>
        </w:rPr>
        <w:t>lingsbewijzen en zal de betaling moeten geschieden in de munteenheid van het land waar</w:t>
      </w:r>
      <w:r w:rsidR="00FA6608">
        <w:rPr>
          <w:sz w:val="14"/>
          <w:szCs w:val="14"/>
        </w:rPr>
        <w:t xml:space="preserve"> </w:t>
      </w:r>
      <w:r w:rsidR="009D3ED5">
        <w:rPr>
          <w:sz w:val="14"/>
          <w:szCs w:val="14"/>
        </w:rPr>
        <w:t xml:space="preserve">het hotel gevestigd is. </w:t>
      </w:r>
    </w:p>
    <w:p w14:paraId="3CE76684" w14:textId="038680B8" w:rsidR="00B466E4" w:rsidRDefault="00B466E4" w:rsidP="00E71F58">
      <w:pPr>
        <w:jc w:val="both"/>
        <w:rPr>
          <w:sz w:val="14"/>
          <w:szCs w:val="14"/>
        </w:rPr>
      </w:pPr>
      <w:r w:rsidRPr="00B466E4">
        <w:rPr>
          <w:sz w:val="14"/>
          <w:szCs w:val="14"/>
        </w:rPr>
        <w:t>Retentierecht</w:t>
      </w:r>
      <w:r w:rsidR="00EE24B6">
        <w:rPr>
          <w:sz w:val="14"/>
          <w:szCs w:val="14"/>
        </w:rPr>
        <w:t xml:space="preserve"> bij niet-betaling</w:t>
      </w:r>
      <w:r w:rsidRPr="00B466E4">
        <w:rPr>
          <w:sz w:val="14"/>
          <w:szCs w:val="14"/>
        </w:rPr>
        <w:t>: het ter</w:t>
      </w:r>
      <w:r w:rsidR="00EE24B6">
        <w:rPr>
          <w:sz w:val="14"/>
          <w:szCs w:val="14"/>
        </w:rPr>
        <w:t>u</w:t>
      </w:r>
      <w:r w:rsidRPr="00B466E4">
        <w:rPr>
          <w:sz w:val="14"/>
          <w:szCs w:val="14"/>
        </w:rPr>
        <w:t>ghouden van v</w:t>
      </w:r>
      <w:r>
        <w:rPr>
          <w:sz w:val="14"/>
          <w:szCs w:val="14"/>
        </w:rPr>
        <w:t xml:space="preserve">oorwerpen dewelke zijn meegebracht </w:t>
      </w:r>
      <w:r w:rsidR="00BA4050">
        <w:rPr>
          <w:sz w:val="14"/>
          <w:szCs w:val="14"/>
        </w:rPr>
        <w:t xml:space="preserve">door de klant: de hotelhouder heeft het recht als waarborg van de betaling van de hem verschuldigde sommen, tot retentie en uiteindelijk tot verkoop van de voorwerpen met handelswaarde dewelke door de klant zijn meegebracht en van alle </w:t>
      </w:r>
      <w:proofErr w:type="spellStart"/>
      <w:r w:rsidR="00BA4050">
        <w:rPr>
          <w:sz w:val="14"/>
          <w:szCs w:val="14"/>
        </w:rPr>
        <w:t>bijhorendheden</w:t>
      </w:r>
      <w:proofErr w:type="spellEnd"/>
      <w:r w:rsidR="00BA4050">
        <w:rPr>
          <w:sz w:val="14"/>
          <w:szCs w:val="14"/>
        </w:rPr>
        <w:t xml:space="preserve"> op basis van artikel 20, 6° hypoteekwet. </w:t>
      </w:r>
    </w:p>
    <w:p w14:paraId="4C8E7EE1" w14:textId="3584A80E" w:rsidR="00786F8F" w:rsidRPr="00786F8F" w:rsidRDefault="008E3A2B" w:rsidP="00E71F58">
      <w:pPr>
        <w:jc w:val="both"/>
        <w:rPr>
          <w:sz w:val="14"/>
          <w:szCs w:val="14"/>
        </w:rPr>
      </w:pPr>
      <w:r>
        <w:rPr>
          <w:sz w:val="14"/>
          <w:szCs w:val="14"/>
        </w:rPr>
        <w:t xml:space="preserve">De geldsommen die niet betaald zijn op hun vervaldag worden van rechtswege en zonder ingebrekestelling verhoogd met nalatigheidsintresten. Het bedrag van deze intresten bedraagt de intresten dewelke door de “Belgische Vereniging van Banken” worden </w:t>
      </w:r>
      <w:r w:rsidR="005D4759">
        <w:rPr>
          <w:sz w:val="14"/>
          <w:szCs w:val="14"/>
        </w:rPr>
        <w:t>toegepast</w:t>
      </w:r>
      <w:r>
        <w:rPr>
          <w:sz w:val="14"/>
          <w:szCs w:val="14"/>
        </w:rPr>
        <w:t xml:space="preserve"> op kaskredieten verhoog met 2%. </w:t>
      </w:r>
    </w:p>
    <w:p w14:paraId="32AE63F4" w14:textId="3C980056" w:rsidR="00FF4B60" w:rsidRPr="005E608C" w:rsidRDefault="00FF4B60" w:rsidP="00E71F58">
      <w:pPr>
        <w:jc w:val="both"/>
        <w:rPr>
          <w:b/>
          <w:bCs/>
          <w:sz w:val="14"/>
          <w:szCs w:val="14"/>
        </w:rPr>
      </w:pPr>
      <w:r w:rsidRPr="005E608C">
        <w:rPr>
          <w:b/>
          <w:bCs/>
          <w:sz w:val="14"/>
          <w:szCs w:val="14"/>
        </w:rPr>
        <w:t>Art.</w:t>
      </w:r>
      <w:r w:rsidR="00F13341" w:rsidRPr="005E608C">
        <w:rPr>
          <w:b/>
          <w:bCs/>
          <w:sz w:val="14"/>
          <w:szCs w:val="14"/>
        </w:rPr>
        <w:t>7</w:t>
      </w:r>
      <w:r w:rsidRPr="005E608C">
        <w:rPr>
          <w:b/>
          <w:bCs/>
          <w:sz w:val="14"/>
          <w:szCs w:val="14"/>
        </w:rPr>
        <w:t xml:space="preserve"> </w:t>
      </w:r>
      <w:r w:rsidR="00DF5BAD" w:rsidRPr="005E608C">
        <w:rPr>
          <w:b/>
          <w:bCs/>
          <w:sz w:val="14"/>
          <w:szCs w:val="14"/>
        </w:rPr>
        <w:t>- H</w:t>
      </w:r>
      <w:r w:rsidRPr="005E608C">
        <w:rPr>
          <w:b/>
          <w:bCs/>
          <w:sz w:val="14"/>
          <w:szCs w:val="14"/>
        </w:rPr>
        <w:t xml:space="preserve">uisdieren </w:t>
      </w:r>
    </w:p>
    <w:p w14:paraId="069A5346" w14:textId="3EAFB19E" w:rsidR="00FF4B60" w:rsidRDefault="00FF4B60" w:rsidP="00E71F58">
      <w:pPr>
        <w:jc w:val="both"/>
        <w:rPr>
          <w:sz w:val="14"/>
          <w:szCs w:val="14"/>
        </w:rPr>
      </w:pPr>
      <w:r w:rsidRPr="00FF4B60">
        <w:rPr>
          <w:sz w:val="14"/>
          <w:szCs w:val="14"/>
        </w:rPr>
        <w:t>Indien een klant wenst e</w:t>
      </w:r>
      <w:r>
        <w:rPr>
          <w:sz w:val="14"/>
          <w:szCs w:val="14"/>
        </w:rPr>
        <w:t xml:space="preserve">en huisdier naar het hotel mee te brengen dan is hij voor het binnenbrengen van het dier </w:t>
      </w:r>
      <w:r w:rsidR="00D51315">
        <w:rPr>
          <w:sz w:val="14"/>
          <w:szCs w:val="14"/>
        </w:rPr>
        <w:t xml:space="preserve">ertoe gehouden zich te vergewissen dat het hotelreglement dit toelaat. </w:t>
      </w:r>
    </w:p>
    <w:p w14:paraId="1F038474" w14:textId="7095777D" w:rsidR="00D51315" w:rsidRPr="005D4759" w:rsidRDefault="00D51315" w:rsidP="00E71F58">
      <w:pPr>
        <w:jc w:val="both"/>
        <w:rPr>
          <w:b/>
          <w:bCs/>
          <w:sz w:val="14"/>
          <w:szCs w:val="14"/>
        </w:rPr>
      </w:pPr>
      <w:r w:rsidRPr="005D4759">
        <w:rPr>
          <w:b/>
          <w:bCs/>
          <w:sz w:val="14"/>
          <w:szCs w:val="14"/>
        </w:rPr>
        <w:t xml:space="preserve">Art. </w:t>
      </w:r>
      <w:r w:rsidR="005D4759" w:rsidRPr="005D4759">
        <w:rPr>
          <w:b/>
          <w:bCs/>
          <w:sz w:val="14"/>
          <w:szCs w:val="14"/>
        </w:rPr>
        <w:t>8</w:t>
      </w:r>
      <w:r w:rsidRPr="005D4759">
        <w:rPr>
          <w:b/>
          <w:bCs/>
          <w:sz w:val="14"/>
          <w:szCs w:val="14"/>
        </w:rPr>
        <w:t xml:space="preserve"> Bezetting en vrijmaking van de kamers</w:t>
      </w:r>
    </w:p>
    <w:p w14:paraId="2DE657EC" w14:textId="056918C0" w:rsidR="00D51315" w:rsidRPr="00EE24B6" w:rsidRDefault="00D51315" w:rsidP="00EE24B6">
      <w:pPr>
        <w:jc w:val="both"/>
        <w:rPr>
          <w:sz w:val="14"/>
          <w:szCs w:val="14"/>
        </w:rPr>
      </w:pPr>
      <w:r w:rsidRPr="00EE24B6">
        <w:rPr>
          <w:sz w:val="14"/>
          <w:szCs w:val="14"/>
        </w:rPr>
        <w:lastRenderedPageBreak/>
        <w:t>Check in / check out: behoudens andersluidende contractuele bepalingen moeten de kamers dewelke gereserveerd zijn voor een klant beschikbaar zijn om 1</w:t>
      </w:r>
      <w:r w:rsidR="000E7207">
        <w:rPr>
          <w:sz w:val="14"/>
          <w:szCs w:val="14"/>
        </w:rPr>
        <w:t>5</w:t>
      </w:r>
      <w:r w:rsidRPr="00EE24B6">
        <w:rPr>
          <w:sz w:val="14"/>
          <w:szCs w:val="14"/>
        </w:rPr>
        <w:t xml:space="preserve"> uur en de kamers van de klant die het hotel verlaten moeten vrijgemaakt zijn voor 11 uur. </w:t>
      </w:r>
    </w:p>
    <w:p w14:paraId="3822E620" w14:textId="60BF1606" w:rsidR="003475B4" w:rsidRPr="005D4759" w:rsidRDefault="003475B4" w:rsidP="003475B4">
      <w:pPr>
        <w:jc w:val="both"/>
        <w:rPr>
          <w:b/>
          <w:bCs/>
          <w:sz w:val="14"/>
          <w:szCs w:val="14"/>
        </w:rPr>
      </w:pPr>
      <w:r w:rsidRPr="005D4759">
        <w:rPr>
          <w:b/>
          <w:bCs/>
          <w:sz w:val="14"/>
          <w:szCs w:val="14"/>
        </w:rPr>
        <w:t xml:space="preserve">Art. </w:t>
      </w:r>
      <w:r w:rsidR="005D4759" w:rsidRPr="005D4759">
        <w:rPr>
          <w:b/>
          <w:bCs/>
          <w:sz w:val="14"/>
          <w:szCs w:val="14"/>
        </w:rPr>
        <w:t>9</w:t>
      </w:r>
      <w:r w:rsidRPr="005D4759">
        <w:rPr>
          <w:b/>
          <w:bCs/>
          <w:sz w:val="14"/>
          <w:szCs w:val="14"/>
        </w:rPr>
        <w:t xml:space="preserve"> Controle van de reizigers</w:t>
      </w:r>
    </w:p>
    <w:p w14:paraId="31CA4951" w14:textId="36789F77" w:rsidR="003475B4" w:rsidRPr="003475B4" w:rsidRDefault="003475B4" w:rsidP="003475B4">
      <w:pPr>
        <w:jc w:val="both"/>
        <w:rPr>
          <w:sz w:val="14"/>
          <w:szCs w:val="14"/>
        </w:rPr>
      </w:pPr>
      <w:r>
        <w:rPr>
          <w:sz w:val="14"/>
          <w:szCs w:val="14"/>
        </w:rPr>
        <w:t>De klant is er bij zijn aankomst in het hotel toe gehouden zijn identiteitskaart te tone</w:t>
      </w:r>
      <w:r w:rsidR="00B44568">
        <w:rPr>
          <w:sz w:val="14"/>
          <w:szCs w:val="14"/>
        </w:rPr>
        <w:t>n</w:t>
      </w:r>
      <w:r w:rsidR="005D4759">
        <w:rPr>
          <w:sz w:val="14"/>
          <w:szCs w:val="14"/>
        </w:rPr>
        <w:t xml:space="preserve"> op vraag van de hotelhouder of één van de medewerkers van het hotel. </w:t>
      </w:r>
    </w:p>
    <w:p w14:paraId="594F05F7" w14:textId="6F3DC7A3" w:rsidR="00365F81" w:rsidRPr="005E608C" w:rsidRDefault="00C70DEB" w:rsidP="00E71F58">
      <w:pPr>
        <w:jc w:val="both"/>
        <w:rPr>
          <w:b/>
          <w:bCs/>
          <w:sz w:val="14"/>
          <w:szCs w:val="14"/>
        </w:rPr>
      </w:pPr>
      <w:r w:rsidRPr="005E608C">
        <w:rPr>
          <w:b/>
          <w:bCs/>
          <w:sz w:val="14"/>
          <w:szCs w:val="14"/>
        </w:rPr>
        <w:t xml:space="preserve">Art. </w:t>
      </w:r>
      <w:r w:rsidR="005D4759" w:rsidRPr="005E608C">
        <w:rPr>
          <w:b/>
          <w:bCs/>
          <w:sz w:val="14"/>
          <w:szCs w:val="14"/>
        </w:rPr>
        <w:t>10</w:t>
      </w:r>
      <w:r w:rsidRPr="005E608C">
        <w:rPr>
          <w:b/>
          <w:bCs/>
          <w:sz w:val="14"/>
          <w:szCs w:val="14"/>
        </w:rPr>
        <w:t xml:space="preserve"> - </w:t>
      </w:r>
      <w:r w:rsidR="00365F81" w:rsidRPr="005E608C">
        <w:rPr>
          <w:b/>
          <w:bCs/>
          <w:sz w:val="14"/>
          <w:szCs w:val="14"/>
        </w:rPr>
        <w:t xml:space="preserve">Protesten en klachten </w:t>
      </w:r>
    </w:p>
    <w:p w14:paraId="65B76DE4" w14:textId="19CC0C2C" w:rsidR="00365F81" w:rsidRDefault="00B23FE4" w:rsidP="00E71F58">
      <w:pPr>
        <w:jc w:val="both"/>
        <w:rPr>
          <w:sz w:val="14"/>
          <w:szCs w:val="14"/>
        </w:rPr>
      </w:pPr>
      <w:r w:rsidRPr="00B15F7A">
        <w:rPr>
          <w:sz w:val="14"/>
          <w:szCs w:val="14"/>
        </w:rPr>
        <w:t xml:space="preserve">Alle protesten of gebreken in verband met de geleverde materialen en uitgevoerde diensten dienen onverwijld en </w:t>
      </w:r>
      <w:r w:rsidR="001B1887" w:rsidRPr="00B15F7A">
        <w:rPr>
          <w:sz w:val="14"/>
          <w:szCs w:val="14"/>
        </w:rPr>
        <w:t>uiterlijk</w:t>
      </w:r>
      <w:r w:rsidRPr="00B15F7A">
        <w:rPr>
          <w:sz w:val="14"/>
          <w:szCs w:val="14"/>
        </w:rPr>
        <w:t xml:space="preserve"> schriftelijk binnen de 2 dagen na </w:t>
      </w:r>
      <w:r w:rsidR="000F1C63">
        <w:rPr>
          <w:sz w:val="14"/>
          <w:szCs w:val="14"/>
        </w:rPr>
        <w:t>levering van de diensten</w:t>
      </w:r>
      <w:r w:rsidRPr="00B15F7A">
        <w:rPr>
          <w:sz w:val="14"/>
          <w:szCs w:val="14"/>
        </w:rPr>
        <w:t xml:space="preserve"> ter kennis te worden gebracht van ons, op straffe van verval van elk later portest. Na verloop van de gesteld</w:t>
      </w:r>
      <w:r w:rsidR="004F23DE">
        <w:rPr>
          <w:sz w:val="14"/>
          <w:szCs w:val="14"/>
        </w:rPr>
        <w:t>e</w:t>
      </w:r>
      <w:r w:rsidRPr="00B15F7A">
        <w:rPr>
          <w:sz w:val="14"/>
          <w:szCs w:val="14"/>
        </w:rPr>
        <w:t xml:space="preserve"> termijn zullen de goederen en werken geacht worden integraal te zijn aanvaard. </w:t>
      </w:r>
    </w:p>
    <w:p w14:paraId="3016CBE8" w14:textId="707847D3" w:rsidR="00365F81" w:rsidRPr="00B15F7A" w:rsidRDefault="00C70DEB" w:rsidP="00E71F58">
      <w:pPr>
        <w:jc w:val="both"/>
        <w:rPr>
          <w:b/>
          <w:bCs/>
          <w:sz w:val="14"/>
          <w:szCs w:val="14"/>
        </w:rPr>
      </w:pPr>
      <w:r w:rsidRPr="00B15F7A">
        <w:rPr>
          <w:b/>
          <w:bCs/>
          <w:sz w:val="14"/>
          <w:szCs w:val="14"/>
        </w:rPr>
        <w:t xml:space="preserve">Art. </w:t>
      </w:r>
      <w:r w:rsidR="009A2CA3">
        <w:rPr>
          <w:b/>
          <w:bCs/>
          <w:sz w:val="14"/>
          <w:szCs w:val="14"/>
        </w:rPr>
        <w:t>1</w:t>
      </w:r>
      <w:r w:rsidR="005D4759">
        <w:rPr>
          <w:b/>
          <w:bCs/>
          <w:sz w:val="14"/>
          <w:szCs w:val="14"/>
        </w:rPr>
        <w:t>1</w:t>
      </w:r>
      <w:r w:rsidRPr="00B15F7A">
        <w:rPr>
          <w:b/>
          <w:bCs/>
          <w:sz w:val="14"/>
          <w:szCs w:val="14"/>
        </w:rPr>
        <w:t xml:space="preserve"> - </w:t>
      </w:r>
      <w:r w:rsidR="00365F81" w:rsidRPr="00B15F7A">
        <w:rPr>
          <w:b/>
          <w:bCs/>
          <w:sz w:val="14"/>
          <w:szCs w:val="14"/>
        </w:rPr>
        <w:t>Bevoegdheid en toepasselijk rech</w:t>
      </w:r>
      <w:r w:rsidR="00B23FE4" w:rsidRPr="00B15F7A">
        <w:rPr>
          <w:b/>
          <w:bCs/>
          <w:sz w:val="14"/>
          <w:szCs w:val="14"/>
        </w:rPr>
        <w:t>t</w:t>
      </w:r>
    </w:p>
    <w:p w14:paraId="753C9502" w14:textId="25166BE8" w:rsidR="00B23FE4" w:rsidRPr="00B15F7A" w:rsidRDefault="00B23FE4" w:rsidP="00E71F58">
      <w:pPr>
        <w:jc w:val="both"/>
        <w:rPr>
          <w:sz w:val="14"/>
          <w:szCs w:val="14"/>
        </w:rPr>
      </w:pPr>
      <w:r w:rsidRPr="00B15F7A">
        <w:rPr>
          <w:sz w:val="14"/>
          <w:szCs w:val="14"/>
        </w:rPr>
        <w:t xml:space="preserve">Partijen komen uitdrukkelijk overeen om alle geschillen tussen hen te onderwerpen aan het Belgisch recht, en zij duiden als uitsluitend bevoegde rechtsmacht daartoe aan, de bevoegde rechtbank van het arrondissement Turnhout. </w:t>
      </w:r>
    </w:p>
    <w:p w14:paraId="0F354586" w14:textId="09B8CD2C" w:rsidR="00365F81" w:rsidRPr="00B15F7A" w:rsidRDefault="00365F81" w:rsidP="00E71F58">
      <w:pPr>
        <w:jc w:val="both"/>
        <w:rPr>
          <w:sz w:val="14"/>
          <w:szCs w:val="14"/>
        </w:rPr>
      </w:pPr>
    </w:p>
    <w:p w14:paraId="11A3B9E6" w14:textId="77777777" w:rsidR="00365F81" w:rsidRPr="00B15F7A" w:rsidRDefault="00365F81" w:rsidP="00E71F58">
      <w:pPr>
        <w:jc w:val="both"/>
        <w:rPr>
          <w:sz w:val="18"/>
          <w:szCs w:val="18"/>
        </w:rPr>
      </w:pPr>
    </w:p>
    <w:p w14:paraId="175EEBA0" w14:textId="2F82204F" w:rsidR="00365F81" w:rsidRPr="00B15F7A" w:rsidRDefault="00365F81" w:rsidP="00E71F58">
      <w:pPr>
        <w:jc w:val="both"/>
        <w:rPr>
          <w:sz w:val="18"/>
          <w:szCs w:val="18"/>
        </w:rPr>
      </w:pPr>
    </w:p>
    <w:p w14:paraId="2E1E3F9B" w14:textId="77777777" w:rsidR="00365F81" w:rsidRPr="00B15F7A" w:rsidRDefault="00365F81" w:rsidP="00E71F58">
      <w:pPr>
        <w:jc w:val="both"/>
        <w:rPr>
          <w:sz w:val="18"/>
          <w:szCs w:val="18"/>
        </w:rPr>
      </w:pPr>
    </w:p>
    <w:sectPr w:rsidR="00365F81" w:rsidRPr="00B15F7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F72A" w14:textId="77777777" w:rsidR="00AE1700" w:rsidRDefault="00AE1700" w:rsidP="00B15F7A">
      <w:pPr>
        <w:spacing w:after="0" w:line="240" w:lineRule="auto"/>
      </w:pPr>
      <w:r>
        <w:separator/>
      </w:r>
    </w:p>
  </w:endnote>
  <w:endnote w:type="continuationSeparator" w:id="0">
    <w:p w14:paraId="5C2BC983" w14:textId="77777777" w:rsidR="00AE1700" w:rsidRDefault="00AE1700" w:rsidP="00B1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26963"/>
      <w:docPartObj>
        <w:docPartGallery w:val="Page Numbers (Bottom of Page)"/>
        <w:docPartUnique/>
      </w:docPartObj>
    </w:sdtPr>
    <w:sdtEndPr>
      <w:rPr>
        <w:sz w:val="16"/>
        <w:szCs w:val="16"/>
      </w:rPr>
    </w:sdtEndPr>
    <w:sdtContent>
      <w:p w14:paraId="39766B17" w14:textId="45A1BFCC" w:rsidR="00B15F7A" w:rsidRPr="00B15F7A" w:rsidRDefault="00B15F7A">
        <w:pPr>
          <w:pStyle w:val="Voettekst"/>
          <w:jc w:val="center"/>
          <w:rPr>
            <w:sz w:val="16"/>
            <w:szCs w:val="16"/>
          </w:rPr>
        </w:pPr>
        <w:r w:rsidRPr="00B15F7A">
          <w:rPr>
            <w:sz w:val="16"/>
            <w:szCs w:val="16"/>
          </w:rPr>
          <w:fldChar w:fldCharType="begin"/>
        </w:r>
        <w:r w:rsidRPr="00B15F7A">
          <w:rPr>
            <w:sz w:val="16"/>
            <w:szCs w:val="16"/>
          </w:rPr>
          <w:instrText>PAGE   \* MERGEFORMAT</w:instrText>
        </w:r>
        <w:r w:rsidRPr="00B15F7A">
          <w:rPr>
            <w:sz w:val="16"/>
            <w:szCs w:val="16"/>
          </w:rPr>
          <w:fldChar w:fldCharType="separate"/>
        </w:r>
        <w:r w:rsidRPr="00B15F7A">
          <w:rPr>
            <w:sz w:val="16"/>
            <w:szCs w:val="16"/>
          </w:rPr>
          <w:t>2</w:t>
        </w:r>
        <w:r w:rsidRPr="00B15F7A">
          <w:rPr>
            <w:sz w:val="16"/>
            <w:szCs w:val="16"/>
          </w:rPr>
          <w:fldChar w:fldCharType="end"/>
        </w:r>
      </w:p>
    </w:sdtContent>
  </w:sdt>
  <w:p w14:paraId="698C65FF" w14:textId="77777777" w:rsidR="00B15F7A" w:rsidRPr="00B15F7A" w:rsidRDefault="00B15F7A">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0FBE" w14:textId="77777777" w:rsidR="00AE1700" w:rsidRDefault="00AE1700" w:rsidP="00B15F7A">
      <w:pPr>
        <w:spacing w:after="0" w:line="240" w:lineRule="auto"/>
      </w:pPr>
      <w:r>
        <w:separator/>
      </w:r>
    </w:p>
  </w:footnote>
  <w:footnote w:type="continuationSeparator" w:id="0">
    <w:p w14:paraId="01387163" w14:textId="77777777" w:rsidR="00AE1700" w:rsidRDefault="00AE1700" w:rsidP="00B1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F30"/>
    <w:multiLevelType w:val="hybridMultilevel"/>
    <w:tmpl w:val="0506F9E0"/>
    <w:lvl w:ilvl="0" w:tplc="F2F06E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8C3B06"/>
    <w:multiLevelType w:val="multilevel"/>
    <w:tmpl w:val="3CC6C93E"/>
    <w:lvl w:ilvl="0">
      <w:start w:val="3"/>
      <w:numFmt w:val="decimal"/>
      <w:lvlText w:val="%1."/>
      <w:lvlJc w:val="left"/>
      <w:pPr>
        <w:ind w:left="1068"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228" w:hanging="36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5748" w:hanging="720"/>
      </w:pPr>
      <w:rPr>
        <w:rFonts w:hint="default"/>
      </w:rPr>
    </w:lvl>
    <w:lvl w:ilvl="5">
      <w:start w:val="1"/>
      <w:numFmt w:val="decimal"/>
      <w:lvlText w:val="%1.%2.%3.%4.%5.%6."/>
      <w:lvlJc w:val="left"/>
      <w:pPr>
        <w:ind w:left="6828" w:hanging="720"/>
      </w:pPr>
      <w:rPr>
        <w:rFonts w:hint="default"/>
      </w:rPr>
    </w:lvl>
    <w:lvl w:ilvl="6">
      <w:start w:val="1"/>
      <w:numFmt w:val="decimal"/>
      <w:lvlText w:val="%1.%2.%3.%4.%5.%6.%7."/>
      <w:lvlJc w:val="left"/>
      <w:pPr>
        <w:ind w:left="8268" w:hanging="1080"/>
      </w:pPr>
      <w:rPr>
        <w:rFonts w:hint="default"/>
      </w:rPr>
    </w:lvl>
    <w:lvl w:ilvl="7">
      <w:start w:val="1"/>
      <w:numFmt w:val="decimal"/>
      <w:lvlText w:val="%1.%2.%3.%4.%5.%6.%7.%8."/>
      <w:lvlJc w:val="left"/>
      <w:pPr>
        <w:ind w:left="9348" w:hanging="1080"/>
      </w:pPr>
      <w:rPr>
        <w:rFonts w:hint="default"/>
      </w:rPr>
    </w:lvl>
    <w:lvl w:ilvl="8">
      <w:start w:val="1"/>
      <w:numFmt w:val="decimal"/>
      <w:lvlText w:val="%1.%2.%3.%4.%5.%6.%7.%8.%9."/>
      <w:lvlJc w:val="left"/>
      <w:pPr>
        <w:ind w:left="10428" w:hanging="1080"/>
      </w:pPr>
      <w:rPr>
        <w:rFonts w:hint="default"/>
      </w:rPr>
    </w:lvl>
  </w:abstractNum>
  <w:abstractNum w:abstractNumId="2" w15:restartNumberingAfterBreak="0">
    <w:nsid w:val="183A27E6"/>
    <w:multiLevelType w:val="hybridMultilevel"/>
    <w:tmpl w:val="C5946BA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851405"/>
    <w:multiLevelType w:val="hybridMultilevel"/>
    <w:tmpl w:val="CA40B4F2"/>
    <w:lvl w:ilvl="0" w:tplc="CB7A932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A64295"/>
    <w:multiLevelType w:val="multilevel"/>
    <w:tmpl w:val="7900723C"/>
    <w:lvl w:ilvl="0">
      <w:start w:val="2"/>
      <w:numFmt w:val="decimal"/>
      <w:lvlText w:val="%1."/>
      <w:lvlJc w:val="left"/>
      <w:pPr>
        <w:ind w:left="360" w:hanging="360"/>
      </w:pPr>
      <w:rPr>
        <w:rFonts w:hint="default"/>
        <w:i/>
      </w:rPr>
    </w:lvl>
    <w:lvl w:ilvl="1">
      <w:start w:val="2"/>
      <w:numFmt w:val="decimal"/>
      <w:lvlText w:val="%1.%2."/>
      <w:lvlJc w:val="left"/>
      <w:pPr>
        <w:ind w:left="720" w:hanging="360"/>
      </w:pPr>
      <w:rPr>
        <w:rFonts w:hint="default"/>
        <w:i/>
      </w:rPr>
    </w:lvl>
    <w:lvl w:ilvl="2">
      <w:start w:val="1"/>
      <w:numFmt w:val="decimal"/>
      <w:lvlText w:val="%1.%2.%3."/>
      <w:lvlJc w:val="left"/>
      <w:pPr>
        <w:ind w:left="1080" w:hanging="36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160" w:hanging="720"/>
      </w:pPr>
      <w:rPr>
        <w:rFonts w:hint="default"/>
        <w:i/>
      </w:rPr>
    </w:lvl>
    <w:lvl w:ilvl="5">
      <w:start w:val="1"/>
      <w:numFmt w:val="decimal"/>
      <w:lvlText w:val="%1.%2.%3.%4.%5.%6."/>
      <w:lvlJc w:val="left"/>
      <w:pPr>
        <w:ind w:left="2520" w:hanging="72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600" w:hanging="1080"/>
      </w:pPr>
      <w:rPr>
        <w:rFonts w:hint="default"/>
        <w:i/>
      </w:rPr>
    </w:lvl>
    <w:lvl w:ilvl="8">
      <w:start w:val="1"/>
      <w:numFmt w:val="decimal"/>
      <w:lvlText w:val="%1.%2.%3.%4.%5.%6.%7.%8.%9."/>
      <w:lvlJc w:val="left"/>
      <w:pPr>
        <w:ind w:left="3960" w:hanging="1080"/>
      </w:pPr>
      <w:rPr>
        <w:rFonts w:hint="default"/>
        <w:i/>
      </w:rPr>
    </w:lvl>
  </w:abstractNum>
  <w:abstractNum w:abstractNumId="5" w15:restartNumberingAfterBreak="0">
    <w:nsid w:val="23E9669B"/>
    <w:multiLevelType w:val="hybridMultilevel"/>
    <w:tmpl w:val="798C628A"/>
    <w:lvl w:ilvl="0" w:tplc="D37E2F5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F77BE5"/>
    <w:multiLevelType w:val="hybridMultilevel"/>
    <w:tmpl w:val="4C7493E2"/>
    <w:lvl w:ilvl="0" w:tplc="9CCEF6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6E10653"/>
    <w:multiLevelType w:val="multilevel"/>
    <w:tmpl w:val="7900723C"/>
    <w:lvl w:ilvl="0">
      <w:start w:val="2"/>
      <w:numFmt w:val="decimal"/>
      <w:lvlText w:val="%1."/>
      <w:lvlJc w:val="left"/>
      <w:pPr>
        <w:ind w:left="360" w:hanging="360"/>
      </w:pPr>
      <w:rPr>
        <w:rFonts w:hint="default"/>
        <w:i/>
      </w:rPr>
    </w:lvl>
    <w:lvl w:ilvl="1">
      <w:start w:val="2"/>
      <w:numFmt w:val="decimal"/>
      <w:lvlText w:val="%1.%2."/>
      <w:lvlJc w:val="left"/>
      <w:pPr>
        <w:ind w:left="720" w:hanging="360"/>
      </w:pPr>
      <w:rPr>
        <w:rFonts w:hint="default"/>
        <w:i/>
      </w:rPr>
    </w:lvl>
    <w:lvl w:ilvl="2">
      <w:start w:val="1"/>
      <w:numFmt w:val="decimal"/>
      <w:lvlText w:val="%1.%2.%3."/>
      <w:lvlJc w:val="left"/>
      <w:pPr>
        <w:ind w:left="1080" w:hanging="36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160" w:hanging="720"/>
      </w:pPr>
      <w:rPr>
        <w:rFonts w:hint="default"/>
        <w:i/>
      </w:rPr>
    </w:lvl>
    <w:lvl w:ilvl="5">
      <w:start w:val="1"/>
      <w:numFmt w:val="decimal"/>
      <w:lvlText w:val="%1.%2.%3.%4.%5.%6."/>
      <w:lvlJc w:val="left"/>
      <w:pPr>
        <w:ind w:left="2520" w:hanging="72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600" w:hanging="1080"/>
      </w:pPr>
      <w:rPr>
        <w:rFonts w:hint="default"/>
        <w:i/>
      </w:rPr>
    </w:lvl>
    <w:lvl w:ilvl="8">
      <w:start w:val="1"/>
      <w:numFmt w:val="decimal"/>
      <w:lvlText w:val="%1.%2.%3.%4.%5.%6.%7.%8.%9."/>
      <w:lvlJc w:val="left"/>
      <w:pPr>
        <w:ind w:left="3960" w:hanging="1080"/>
      </w:pPr>
      <w:rPr>
        <w:rFonts w:hint="default"/>
        <w:i/>
      </w:rPr>
    </w:lvl>
  </w:abstractNum>
  <w:abstractNum w:abstractNumId="8" w15:restartNumberingAfterBreak="0">
    <w:nsid w:val="3AF04C0F"/>
    <w:multiLevelType w:val="hybridMultilevel"/>
    <w:tmpl w:val="27CC07B0"/>
    <w:lvl w:ilvl="0" w:tplc="229CFC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A32E27"/>
    <w:multiLevelType w:val="hybridMultilevel"/>
    <w:tmpl w:val="675CD060"/>
    <w:lvl w:ilvl="0" w:tplc="13D8C5E4">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3F1B42"/>
    <w:multiLevelType w:val="hybridMultilevel"/>
    <w:tmpl w:val="9E546CB6"/>
    <w:lvl w:ilvl="0" w:tplc="4796C9A0">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0AB7E89"/>
    <w:multiLevelType w:val="hybridMultilevel"/>
    <w:tmpl w:val="B8845194"/>
    <w:lvl w:ilvl="0" w:tplc="F9E2E668">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48D2FA1"/>
    <w:multiLevelType w:val="multilevel"/>
    <w:tmpl w:val="7B06112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3" w15:restartNumberingAfterBreak="0">
    <w:nsid w:val="687F2B5E"/>
    <w:multiLevelType w:val="hybridMultilevel"/>
    <w:tmpl w:val="A1EEC5A6"/>
    <w:lvl w:ilvl="0" w:tplc="15AA74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A42A05"/>
    <w:multiLevelType w:val="hybridMultilevel"/>
    <w:tmpl w:val="EF005114"/>
    <w:lvl w:ilvl="0" w:tplc="14A668D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AD44E0"/>
    <w:multiLevelType w:val="multilevel"/>
    <w:tmpl w:val="0FAEE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80540336">
    <w:abstractNumId w:val="15"/>
  </w:num>
  <w:num w:numId="2" w16cid:durableId="264654359">
    <w:abstractNumId w:val="14"/>
  </w:num>
  <w:num w:numId="3" w16cid:durableId="1568758669">
    <w:abstractNumId w:val="5"/>
  </w:num>
  <w:num w:numId="4" w16cid:durableId="1814326979">
    <w:abstractNumId w:val="11"/>
  </w:num>
  <w:num w:numId="5" w16cid:durableId="442572635">
    <w:abstractNumId w:val="10"/>
  </w:num>
  <w:num w:numId="6" w16cid:durableId="1650088552">
    <w:abstractNumId w:val="9"/>
  </w:num>
  <w:num w:numId="7" w16cid:durableId="714282699">
    <w:abstractNumId w:val="8"/>
  </w:num>
  <w:num w:numId="8" w16cid:durableId="1642005561">
    <w:abstractNumId w:val="1"/>
  </w:num>
  <w:num w:numId="9" w16cid:durableId="164173715">
    <w:abstractNumId w:val="13"/>
  </w:num>
  <w:num w:numId="10" w16cid:durableId="553473028">
    <w:abstractNumId w:val="12"/>
  </w:num>
  <w:num w:numId="11" w16cid:durableId="2143426473">
    <w:abstractNumId w:val="7"/>
  </w:num>
  <w:num w:numId="12" w16cid:durableId="179441882">
    <w:abstractNumId w:val="4"/>
  </w:num>
  <w:num w:numId="13" w16cid:durableId="832330041">
    <w:abstractNumId w:val="2"/>
  </w:num>
  <w:num w:numId="14" w16cid:durableId="1454210703">
    <w:abstractNumId w:val="0"/>
  </w:num>
  <w:num w:numId="15" w16cid:durableId="866210756">
    <w:abstractNumId w:val="6"/>
  </w:num>
  <w:num w:numId="16" w16cid:durableId="102268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8A"/>
    <w:rsid w:val="000065C9"/>
    <w:rsid w:val="00046DD5"/>
    <w:rsid w:val="00047FE2"/>
    <w:rsid w:val="0006600D"/>
    <w:rsid w:val="000B1614"/>
    <w:rsid w:val="000E186D"/>
    <w:rsid w:val="000E7207"/>
    <w:rsid w:val="000F1C63"/>
    <w:rsid w:val="0011704A"/>
    <w:rsid w:val="001943C9"/>
    <w:rsid w:val="001A63CC"/>
    <w:rsid w:val="001B1887"/>
    <w:rsid w:val="001F15E6"/>
    <w:rsid w:val="001F467B"/>
    <w:rsid w:val="001F7AE9"/>
    <w:rsid w:val="0021735A"/>
    <w:rsid w:val="002B04DE"/>
    <w:rsid w:val="002E590C"/>
    <w:rsid w:val="00335743"/>
    <w:rsid w:val="003475B4"/>
    <w:rsid w:val="00360A0C"/>
    <w:rsid w:val="00365F81"/>
    <w:rsid w:val="003B36DB"/>
    <w:rsid w:val="003D5C54"/>
    <w:rsid w:val="004137F0"/>
    <w:rsid w:val="00467886"/>
    <w:rsid w:val="004732EA"/>
    <w:rsid w:val="00475EE5"/>
    <w:rsid w:val="00480282"/>
    <w:rsid w:val="004D19DB"/>
    <w:rsid w:val="004F23DE"/>
    <w:rsid w:val="005C0E20"/>
    <w:rsid w:val="005D4759"/>
    <w:rsid w:val="005E608C"/>
    <w:rsid w:val="00603A5A"/>
    <w:rsid w:val="0061144E"/>
    <w:rsid w:val="0061404D"/>
    <w:rsid w:val="00657879"/>
    <w:rsid w:val="00691243"/>
    <w:rsid w:val="00691899"/>
    <w:rsid w:val="006F5987"/>
    <w:rsid w:val="00727790"/>
    <w:rsid w:val="00786F8F"/>
    <w:rsid w:val="007F3FB9"/>
    <w:rsid w:val="00836634"/>
    <w:rsid w:val="00871D26"/>
    <w:rsid w:val="00874BDC"/>
    <w:rsid w:val="00884395"/>
    <w:rsid w:val="008A0621"/>
    <w:rsid w:val="008E3A2B"/>
    <w:rsid w:val="009027D3"/>
    <w:rsid w:val="0091228A"/>
    <w:rsid w:val="00920641"/>
    <w:rsid w:val="009A2CA3"/>
    <w:rsid w:val="009D3ED5"/>
    <w:rsid w:val="00A12C6A"/>
    <w:rsid w:val="00A4626F"/>
    <w:rsid w:val="00AD3841"/>
    <w:rsid w:val="00AE1700"/>
    <w:rsid w:val="00AE5F66"/>
    <w:rsid w:val="00B0678E"/>
    <w:rsid w:val="00B12735"/>
    <w:rsid w:val="00B15F7A"/>
    <w:rsid w:val="00B23FE4"/>
    <w:rsid w:val="00B35236"/>
    <w:rsid w:val="00B44568"/>
    <w:rsid w:val="00B466E4"/>
    <w:rsid w:val="00B64729"/>
    <w:rsid w:val="00BA4050"/>
    <w:rsid w:val="00BC6635"/>
    <w:rsid w:val="00C3709B"/>
    <w:rsid w:val="00C50CEB"/>
    <w:rsid w:val="00C70DEB"/>
    <w:rsid w:val="00CB1D61"/>
    <w:rsid w:val="00CE1A15"/>
    <w:rsid w:val="00CE30A8"/>
    <w:rsid w:val="00D15915"/>
    <w:rsid w:val="00D51315"/>
    <w:rsid w:val="00D64344"/>
    <w:rsid w:val="00D67348"/>
    <w:rsid w:val="00D95F2F"/>
    <w:rsid w:val="00DD2FFF"/>
    <w:rsid w:val="00DF5BAD"/>
    <w:rsid w:val="00DF5D55"/>
    <w:rsid w:val="00E0277E"/>
    <w:rsid w:val="00E155E4"/>
    <w:rsid w:val="00E355EA"/>
    <w:rsid w:val="00E61DF7"/>
    <w:rsid w:val="00E71F58"/>
    <w:rsid w:val="00E92ABC"/>
    <w:rsid w:val="00E92B51"/>
    <w:rsid w:val="00EB3662"/>
    <w:rsid w:val="00EC78AC"/>
    <w:rsid w:val="00ED5217"/>
    <w:rsid w:val="00EE24B6"/>
    <w:rsid w:val="00EE41F0"/>
    <w:rsid w:val="00EE67B0"/>
    <w:rsid w:val="00F13341"/>
    <w:rsid w:val="00F17CF0"/>
    <w:rsid w:val="00F43534"/>
    <w:rsid w:val="00F43798"/>
    <w:rsid w:val="00F57D71"/>
    <w:rsid w:val="00FA6608"/>
    <w:rsid w:val="00FF4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99F3"/>
  <w15:chartTrackingRefBased/>
  <w15:docId w15:val="{5D671A8E-60D5-4378-A6DA-4FB90714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5F81"/>
    <w:pPr>
      <w:ind w:left="720"/>
      <w:contextualSpacing/>
    </w:pPr>
  </w:style>
  <w:style w:type="paragraph" w:styleId="Koptekst">
    <w:name w:val="header"/>
    <w:basedOn w:val="Standaard"/>
    <w:link w:val="KoptekstChar"/>
    <w:uiPriority w:val="99"/>
    <w:unhideWhenUsed/>
    <w:rsid w:val="00B15F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F7A"/>
  </w:style>
  <w:style w:type="paragraph" w:styleId="Voettekst">
    <w:name w:val="footer"/>
    <w:basedOn w:val="Standaard"/>
    <w:link w:val="VoettekstChar"/>
    <w:uiPriority w:val="99"/>
    <w:unhideWhenUsed/>
    <w:rsid w:val="00B15F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Boekhouding | Colonie 7</dc:creator>
  <cp:keywords/>
  <dc:description/>
  <cp:lastModifiedBy>Boekhouding | Colonie 7</cp:lastModifiedBy>
  <cp:revision>81</cp:revision>
  <cp:lastPrinted>2022-07-28T12:31:00Z</cp:lastPrinted>
  <dcterms:created xsi:type="dcterms:W3CDTF">2022-07-28T11:18:00Z</dcterms:created>
  <dcterms:modified xsi:type="dcterms:W3CDTF">2022-08-05T07:17:00Z</dcterms:modified>
</cp:coreProperties>
</file>