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51" w:rsidRDefault="00110DB8" w:rsidP="00C535AD">
      <w:pPr>
        <w:tabs>
          <w:tab w:val="left" w:pos="6840"/>
          <w:tab w:val="right" w:pos="9072"/>
        </w:tabs>
        <w:spacing w:after="0"/>
        <w:ind w:left="720"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425F0DF" wp14:editId="2E965F59">
            <wp:simplePos x="0" y="0"/>
            <wp:positionH relativeFrom="column">
              <wp:posOffset>-701040</wp:posOffset>
            </wp:positionH>
            <wp:positionV relativeFrom="paragraph">
              <wp:posOffset>3810</wp:posOffset>
            </wp:positionV>
            <wp:extent cx="1019175" cy="800100"/>
            <wp:effectExtent l="0" t="0" r="9525" b="0"/>
            <wp:wrapSquare wrapText="bothSides"/>
            <wp:docPr id="2" name="Afbeelding 2" descr="Logo HBL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 HBL 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04C7" w:rsidRPr="00FF6739">
        <w:rPr>
          <w:rFonts w:asciiTheme="minorHAnsi" w:hAnsiTheme="minorHAnsi"/>
          <w:b/>
          <w:u w:val="single"/>
        </w:rPr>
        <w:t>Aanwezig</w:t>
      </w:r>
      <w:r w:rsidR="001E04C7" w:rsidRPr="00FF6739">
        <w:rPr>
          <w:rFonts w:asciiTheme="minorHAnsi" w:hAnsiTheme="minorHAnsi"/>
        </w:rPr>
        <w:t>:</w:t>
      </w:r>
      <w:r w:rsidR="00620FEA" w:rsidRPr="00620FEA">
        <w:rPr>
          <w:rFonts w:asciiTheme="minorHAnsi" w:hAnsiTheme="minorHAnsi"/>
        </w:rPr>
        <w:t xml:space="preserve"> </w:t>
      </w:r>
      <w:r w:rsidR="00620FEA" w:rsidRPr="00FF6739">
        <w:rPr>
          <w:rFonts w:asciiTheme="minorHAnsi" w:hAnsiTheme="minorHAnsi"/>
        </w:rPr>
        <w:t>Pierre Rayen</w:t>
      </w:r>
      <w:r w:rsidR="00620FEA">
        <w:rPr>
          <w:rFonts w:asciiTheme="minorHAnsi" w:hAnsiTheme="minorHAnsi"/>
        </w:rPr>
        <w:t>,</w:t>
      </w:r>
      <w:r w:rsidR="00620FEA" w:rsidRPr="009E4AC5">
        <w:rPr>
          <w:rFonts w:asciiTheme="minorHAnsi" w:hAnsiTheme="minorHAnsi"/>
        </w:rPr>
        <w:t xml:space="preserve"> </w:t>
      </w:r>
      <w:r w:rsidR="00B63A4D">
        <w:rPr>
          <w:rFonts w:asciiTheme="minorHAnsi" w:hAnsiTheme="minorHAnsi"/>
        </w:rPr>
        <w:t>P</w:t>
      </w:r>
      <w:r w:rsidR="006A6E35">
        <w:rPr>
          <w:rFonts w:asciiTheme="minorHAnsi" w:hAnsiTheme="minorHAnsi"/>
        </w:rPr>
        <w:t>eter Van</w:t>
      </w:r>
      <w:r w:rsidR="00F2516E">
        <w:rPr>
          <w:rFonts w:asciiTheme="minorHAnsi" w:hAnsiTheme="minorHAnsi"/>
        </w:rPr>
        <w:t xml:space="preserve"> den Bulck, </w:t>
      </w:r>
      <w:r w:rsidR="006A6E35">
        <w:rPr>
          <w:rFonts w:asciiTheme="minorHAnsi" w:hAnsiTheme="minorHAnsi"/>
        </w:rPr>
        <w:t xml:space="preserve"> </w:t>
      </w:r>
      <w:r w:rsidR="00B17C9C">
        <w:rPr>
          <w:rFonts w:asciiTheme="minorHAnsi" w:hAnsiTheme="minorHAnsi"/>
        </w:rPr>
        <w:t>Manasses Smets</w:t>
      </w:r>
      <w:r w:rsidR="00A92669">
        <w:rPr>
          <w:rFonts w:asciiTheme="minorHAnsi" w:hAnsiTheme="minorHAnsi"/>
        </w:rPr>
        <w:t xml:space="preserve">, </w:t>
      </w:r>
      <w:r w:rsidR="00CD0D72">
        <w:rPr>
          <w:rFonts w:asciiTheme="minorHAnsi" w:hAnsiTheme="minorHAnsi"/>
        </w:rPr>
        <w:t xml:space="preserve">Stijn </w:t>
      </w:r>
      <w:proofErr w:type="spellStart"/>
      <w:r w:rsidR="00CD0D72">
        <w:rPr>
          <w:rFonts w:asciiTheme="minorHAnsi" w:hAnsiTheme="minorHAnsi"/>
        </w:rPr>
        <w:t>Waeijaert</w:t>
      </w:r>
      <w:proofErr w:type="spellEnd"/>
      <w:r w:rsidR="002C1375">
        <w:rPr>
          <w:rFonts w:asciiTheme="minorHAnsi" w:hAnsiTheme="minorHAnsi"/>
        </w:rPr>
        <w:t xml:space="preserve">, </w:t>
      </w:r>
      <w:r w:rsidR="00517027">
        <w:rPr>
          <w:rFonts w:asciiTheme="minorHAnsi" w:hAnsiTheme="minorHAnsi"/>
        </w:rPr>
        <w:t>Francis Notenboom, Axel Annaert</w:t>
      </w:r>
      <w:r w:rsidR="00B17C9C">
        <w:rPr>
          <w:rFonts w:asciiTheme="minorHAnsi" w:hAnsiTheme="minorHAnsi"/>
        </w:rPr>
        <w:t xml:space="preserve"> </w:t>
      </w:r>
      <w:r w:rsidR="001657EC">
        <w:rPr>
          <w:rFonts w:asciiTheme="minorHAnsi" w:hAnsiTheme="minorHAnsi"/>
        </w:rPr>
        <w:t>en</w:t>
      </w:r>
      <w:r w:rsidR="00C535AD">
        <w:rPr>
          <w:rFonts w:asciiTheme="minorHAnsi" w:hAnsiTheme="minorHAnsi"/>
        </w:rPr>
        <w:t xml:space="preserve"> </w:t>
      </w:r>
      <w:r w:rsidR="001657EC">
        <w:rPr>
          <w:rFonts w:asciiTheme="minorHAnsi" w:hAnsiTheme="minorHAnsi"/>
        </w:rPr>
        <w:t>Johan Wolles.</w:t>
      </w:r>
    </w:p>
    <w:p w:rsidR="00BB3B4A" w:rsidRDefault="00BB3B4A" w:rsidP="00517027">
      <w:pPr>
        <w:tabs>
          <w:tab w:val="left" w:pos="6840"/>
          <w:tab w:val="right" w:pos="9072"/>
        </w:tabs>
        <w:spacing w:after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Afwezig</w:t>
      </w:r>
      <w:r w:rsidRPr="00BB3B4A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CD0D72">
        <w:rPr>
          <w:rFonts w:asciiTheme="minorHAnsi" w:hAnsiTheme="minorHAnsi"/>
        </w:rPr>
        <w:t xml:space="preserve">François </w:t>
      </w:r>
      <w:proofErr w:type="spellStart"/>
      <w:r w:rsidR="00CD0D72">
        <w:rPr>
          <w:rFonts w:asciiTheme="minorHAnsi" w:hAnsiTheme="minorHAnsi"/>
        </w:rPr>
        <w:t>Verboven</w:t>
      </w:r>
      <w:proofErr w:type="spellEnd"/>
      <w:r w:rsidR="00517027">
        <w:rPr>
          <w:rFonts w:asciiTheme="minorHAnsi" w:hAnsiTheme="minorHAnsi"/>
        </w:rPr>
        <w:t>,</w:t>
      </w:r>
      <w:r w:rsidR="00517027" w:rsidRPr="0049136A">
        <w:rPr>
          <w:rFonts w:asciiTheme="minorHAnsi" w:hAnsiTheme="minorHAnsi"/>
        </w:rPr>
        <w:t xml:space="preserve"> </w:t>
      </w:r>
      <w:r w:rsidR="00517027">
        <w:rPr>
          <w:rFonts w:asciiTheme="minorHAnsi" w:hAnsiTheme="minorHAnsi"/>
        </w:rPr>
        <w:t>Tom Markey</w:t>
      </w:r>
    </w:p>
    <w:p w:rsidR="00F11C5E" w:rsidRDefault="001E04C7" w:rsidP="00064841">
      <w:pPr>
        <w:pBdr>
          <w:bottom w:val="single" w:sz="4" w:space="1" w:color="auto"/>
        </w:pBdr>
        <w:tabs>
          <w:tab w:val="left" w:pos="6840"/>
          <w:tab w:val="right" w:pos="9072"/>
        </w:tabs>
        <w:spacing w:after="0" w:line="240" w:lineRule="auto"/>
        <w:ind w:left="720"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  <w:b/>
          <w:u w:val="single"/>
        </w:rPr>
        <w:t>Verslag</w:t>
      </w:r>
      <w:r w:rsidR="00FA7516" w:rsidRPr="00FF6739">
        <w:rPr>
          <w:rFonts w:asciiTheme="minorHAnsi" w:hAnsiTheme="minorHAnsi"/>
        </w:rPr>
        <w:t xml:space="preserve"> :</w:t>
      </w:r>
      <w:r w:rsidR="007F20A6">
        <w:rPr>
          <w:rFonts w:asciiTheme="minorHAnsi" w:hAnsiTheme="minorHAnsi"/>
        </w:rPr>
        <w:t xml:space="preserve"> </w:t>
      </w:r>
      <w:r w:rsidR="00E409AF">
        <w:rPr>
          <w:rFonts w:asciiTheme="minorHAnsi" w:hAnsiTheme="minorHAnsi"/>
        </w:rPr>
        <w:t>Johan Wolles</w:t>
      </w:r>
    </w:p>
    <w:p w:rsidR="004E5A30" w:rsidRPr="0028691A" w:rsidRDefault="001E04C7" w:rsidP="00064841">
      <w:pPr>
        <w:pBdr>
          <w:bottom w:val="single" w:sz="4" w:space="1" w:color="auto"/>
        </w:pBdr>
        <w:tabs>
          <w:tab w:val="left" w:pos="6840"/>
          <w:tab w:val="right" w:pos="9072"/>
        </w:tabs>
        <w:spacing w:after="0" w:line="240" w:lineRule="auto"/>
        <w:ind w:left="720"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</w:rPr>
        <w:tab/>
      </w:r>
    </w:p>
    <w:p w:rsidR="00DA7F8C" w:rsidRDefault="004245A0" w:rsidP="00324963">
      <w:pPr>
        <w:pStyle w:val="Kop1"/>
        <w:numPr>
          <w:ilvl w:val="0"/>
          <w:numId w:val="4"/>
        </w:numPr>
        <w:tabs>
          <w:tab w:val="right" w:pos="9072"/>
        </w:tabs>
        <w:spacing w:before="0" w:after="0"/>
        <w:ind w:left="0" w:hanging="426"/>
        <w:contextualSpacing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</w:rPr>
        <w:t xml:space="preserve">Goedkeuring </w:t>
      </w:r>
      <w:r w:rsidR="00A75480">
        <w:rPr>
          <w:rFonts w:asciiTheme="minorHAnsi" w:hAnsiTheme="minorHAnsi"/>
        </w:rPr>
        <w:t xml:space="preserve">vorig </w:t>
      </w:r>
      <w:r w:rsidRPr="00FF6739">
        <w:rPr>
          <w:rFonts w:asciiTheme="minorHAnsi" w:hAnsiTheme="minorHAnsi"/>
        </w:rPr>
        <w:t>verslag</w:t>
      </w:r>
    </w:p>
    <w:p w:rsidR="00EC0AFD" w:rsidRPr="00EC0AFD" w:rsidRDefault="00EC0AFD" w:rsidP="00DC5A12">
      <w:pPr>
        <w:spacing w:after="0" w:line="240" w:lineRule="auto"/>
        <w:rPr>
          <w:lang w:eastAsia="nl-BE"/>
        </w:rPr>
      </w:pPr>
    </w:p>
    <w:p w:rsidR="00CE388D" w:rsidRDefault="001E04C7" w:rsidP="00DC5A12">
      <w:pPr>
        <w:numPr>
          <w:ilvl w:val="0"/>
          <w:numId w:val="1"/>
        </w:numPr>
        <w:tabs>
          <w:tab w:val="num" w:pos="0"/>
          <w:tab w:val="right" w:pos="9072"/>
        </w:tabs>
        <w:spacing w:after="0" w:line="240" w:lineRule="auto"/>
        <w:ind w:left="360" w:hanging="786"/>
        <w:contextualSpacing/>
        <w:jc w:val="both"/>
        <w:rPr>
          <w:rFonts w:asciiTheme="minorHAnsi" w:hAnsiTheme="minorHAnsi"/>
          <w:b/>
        </w:rPr>
      </w:pPr>
      <w:r w:rsidRPr="00FF6739">
        <w:rPr>
          <w:rFonts w:asciiTheme="minorHAnsi" w:hAnsiTheme="minorHAnsi"/>
          <w:b/>
        </w:rPr>
        <w:t xml:space="preserve">Opmerkingen verslag Raad van Bestuur </w:t>
      </w:r>
      <w:r w:rsidR="00517027">
        <w:rPr>
          <w:rFonts w:asciiTheme="minorHAnsi" w:hAnsiTheme="minorHAnsi"/>
          <w:b/>
        </w:rPr>
        <w:t>08</w:t>
      </w:r>
      <w:r w:rsidR="006205B7">
        <w:rPr>
          <w:rFonts w:asciiTheme="minorHAnsi" w:hAnsiTheme="minorHAnsi"/>
          <w:b/>
        </w:rPr>
        <w:t>/</w:t>
      </w:r>
      <w:r w:rsidR="00517027">
        <w:rPr>
          <w:rFonts w:asciiTheme="minorHAnsi" w:hAnsiTheme="minorHAnsi"/>
          <w:b/>
        </w:rPr>
        <w:t>04</w:t>
      </w:r>
      <w:r w:rsidR="00B71AB3">
        <w:rPr>
          <w:rFonts w:asciiTheme="minorHAnsi" w:hAnsiTheme="minorHAnsi"/>
          <w:b/>
        </w:rPr>
        <w:t>/2019</w:t>
      </w:r>
      <w:r w:rsidR="001C2BC6">
        <w:rPr>
          <w:rFonts w:asciiTheme="minorHAnsi" w:hAnsiTheme="minorHAnsi"/>
          <w:b/>
        </w:rPr>
        <w:t>.</w:t>
      </w:r>
      <w:r w:rsidR="00E5309C">
        <w:rPr>
          <w:rFonts w:asciiTheme="minorHAnsi" w:hAnsiTheme="minorHAnsi"/>
          <w:b/>
        </w:rPr>
        <w:t xml:space="preserve"> </w:t>
      </w:r>
    </w:p>
    <w:p w:rsidR="00A16B28" w:rsidRDefault="00416FCE" w:rsidP="00366257">
      <w:pPr>
        <w:tabs>
          <w:tab w:val="right" w:pos="9072"/>
        </w:tabs>
        <w:spacing w:after="0" w:line="240" w:lineRule="auto"/>
        <w:contextualSpacing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</w:rPr>
        <w:t xml:space="preserve">Het verslag van de Raad van Bestuur van </w:t>
      </w:r>
      <w:r w:rsidR="00517027">
        <w:rPr>
          <w:rFonts w:asciiTheme="minorHAnsi" w:hAnsiTheme="minorHAnsi"/>
        </w:rPr>
        <w:t>8/04</w:t>
      </w:r>
      <w:r w:rsidR="00B71AB3">
        <w:rPr>
          <w:rFonts w:asciiTheme="minorHAnsi" w:hAnsiTheme="minorHAnsi"/>
        </w:rPr>
        <w:t>/2019</w:t>
      </w:r>
      <w:r w:rsidR="001C2BC6">
        <w:rPr>
          <w:rFonts w:asciiTheme="minorHAnsi" w:hAnsiTheme="minorHAnsi"/>
        </w:rPr>
        <w:t xml:space="preserve"> wordt</w:t>
      </w:r>
      <w:r w:rsidR="00101ECC">
        <w:rPr>
          <w:rFonts w:asciiTheme="minorHAnsi" w:hAnsiTheme="minorHAnsi"/>
        </w:rPr>
        <w:t xml:space="preserve"> overlopen</w:t>
      </w:r>
      <w:r w:rsidRPr="00FF6739">
        <w:rPr>
          <w:rFonts w:asciiTheme="minorHAnsi" w:hAnsiTheme="minorHAnsi"/>
        </w:rPr>
        <w:t>.</w:t>
      </w:r>
    </w:p>
    <w:p w:rsidR="002C7915" w:rsidRDefault="002C7915" w:rsidP="00366257">
      <w:pPr>
        <w:tabs>
          <w:tab w:val="right" w:pos="9072"/>
        </w:tabs>
        <w:spacing w:after="0" w:line="240" w:lineRule="auto"/>
        <w:contextualSpacing/>
        <w:jc w:val="both"/>
        <w:rPr>
          <w:rFonts w:asciiTheme="minorHAnsi" w:hAnsiTheme="minorHAnsi"/>
        </w:rPr>
      </w:pPr>
    </w:p>
    <w:p w:rsidR="00A16B28" w:rsidRPr="00156210" w:rsidRDefault="00A16B28" w:rsidP="00A16B28">
      <w:pPr>
        <w:pStyle w:val="Lijstalinea"/>
        <w:spacing w:after="0"/>
        <w:ind w:left="0"/>
        <w:jc w:val="both"/>
        <w:rPr>
          <w:rFonts w:asciiTheme="minorHAnsi" w:hAnsiTheme="minorHAnsi"/>
          <w:b/>
          <w:color w:val="002060"/>
          <w:u w:val="single"/>
          <w:lang w:eastAsia="nl-BE"/>
        </w:rPr>
      </w:pPr>
      <w:r w:rsidRPr="00156210">
        <w:rPr>
          <w:rFonts w:asciiTheme="minorHAnsi" w:hAnsiTheme="minorHAnsi"/>
          <w:b/>
          <w:color w:val="002060"/>
          <w:u w:val="single"/>
          <w:lang w:eastAsia="nl-BE"/>
        </w:rPr>
        <w:t>Beslissing:</w:t>
      </w:r>
    </w:p>
    <w:p w:rsidR="00A16B28" w:rsidRPr="00FE656F" w:rsidRDefault="00A16B28" w:rsidP="00A16B28">
      <w:pPr>
        <w:tabs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1F497D" w:themeColor="text2"/>
        </w:rPr>
      </w:pPr>
      <w:r w:rsidRPr="00FE656F">
        <w:rPr>
          <w:rFonts w:asciiTheme="minorHAnsi" w:hAnsiTheme="minorHAnsi" w:cstheme="minorHAnsi"/>
          <w:b/>
          <w:color w:val="1F497D" w:themeColor="text2"/>
        </w:rPr>
        <w:t xml:space="preserve">De Raad van Bestuur </w:t>
      </w:r>
      <w:r>
        <w:rPr>
          <w:rFonts w:asciiTheme="minorHAnsi" w:hAnsiTheme="minorHAnsi" w:cstheme="minorHAnsi"/>
          <w:b/>
          <w:color w:val="1F497D" w:themeColor="text2"/>
        </w:rPr>
        <w:t>aanvaard</w:t>
      </w:r>
      <w:r w:rsidR="00B52D85">
        <w:rPr>
          <w:rFonts w:asciiTheme="minorHAnsi" w:hAnsiTheme="minorHAnsi" w:cstheme="minorHAnsi"/>
          <w:b/>
          <w:color w:val="1F497D" w:themeColor="text2"/>
        </w:rPr>
        <w:t>t</w:t>
      </w:r>
      <w:r w:rsidR="00517027">
        <w:rPr>
          <w:rFonts w:asciiTheme="minorHAnsi" w:hAnsiTheme="minorHAnsi" w:cstheme="minorHAnsi"/>
          <w:b/>
          <w:color w:val="1F497D" w:themeColor="text2"/>
        </w:rPr>
        <w:t xml:space="preserve"> het verslag RvB </w:t>
      </w:r>
      <w:r w:rsidR="00C441E2">
        <w:rPr>
          <w:rFonts w:asciiTheme="minorHAnsi" w:hAnsiTheme="minorHAnsi" w:cstheme="minorHAnsi"/>
          <w:b/>
          <w:color w:val="1F497D" w:themeColor="text2"/>
        </w:rPr>
        <w:t>8/04 na wijziging bemerking secretaris.</w:t>
      </w:r>
    </w:p>
    <w:p w:rsidR="00101ECC" w:rsidRDefault="00101ECC" w:rsidP="00366257">
      <w:pPr>
        <w:tabs>
          <w:tab w:val="right" w:pos="9072"/>
        </w:tabs>
        <w:spacing w:after="0" w:line="240" w:lineRule="auto"/>
        <w:contextualSpacing/>
        <w:jc w:val="both"/>
        <w:rPr>
          <w:rFonts w:asciiTheme="minorHAnsi" w:hAnsiTheme="minorHAnsi"/>
        </w:rPr>
      </w:pPr>
    </w:p>
    <w:p w:rsidR="004245A0" w:rsidRDefault="00ED02AD" w:rsidP="00324963">
      <w:pPr>
        <w:pStyle w:val="Kop1"/>
        <w:numPr>
          <w:ilvl w:val="0"/>
          <w:numId w:val="4"/>
        </w:numPr>
        <w:tabs>
          <w:tab w:val="right" w:pos="9072"/>
        </w:tabs>
        <w:spacing w:before="0" w:after="0"/>
        <w:ind w:left="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Administratieve Z</w:t>
      </w:r>
      <w:r w:rsidR="004245A0" w:rsidRPr="00FF6739">
        <w:rPr>
          <w:rFonts w:asciiTheme="minorHAnsi" w:hAnsiTheme="minorHAnsi"/>
        </w:rPr>
        <w:t>aken</w:t>
      </w:r>
    </w:p>
    <w:p w:rsidR="006A6E35" w:rsidRPr="006A6E35" w:rsidRDefault="006A6E35" w:rsidP="00366257">
      <w:pPr>
        <w:pStyle w:val="Lijstalinea"/>
        <w:spacing w:after="0"/>
        <w:ind w:left="0"/>
        <w:rPr>
          <w:lang w:eastAsia="nl-BE"/>
        </w:rPr>
      </w:pPr>
    </w:p>
    <w:p w:rsidR="0049136A" w:rsidRPr="0049136A" w:rsidRDefault="00ED3910" w:rsidP="00324963">
      <w:pPr>
        <w:pStyle w:val="Lijstalinea"/>
        <w:numPr>
          <w:ilvl w:val="0"/>
          <w:numId w:val="2"/>
        </w:numPr>
        <w:spacing w:after="0"/>
        <w:ind w:left="0" w:hanging="426"/>
        <w:jc w:val="both"/>
        <w:rPr>
          <w:rFonts w:asciiTheme="minorHAnsi" w:hAnsiTheme="minorHAnsi"/>
          <w:b/>
          <w:lang w:eastAsia="nl-BE"/>
        </w:rPr>
      </w:pPr>
      <w:r w:rsidRPr="00FF6739">
        <w:rPr>
          <w:rFonts w:asciiTheme="minorHAnsi" w:hAnsiTheme="minorHAnsi"/>
          <w:b/>
          <w:lang w:eastAsia="nl-BE"/>
        </w:rPr>
        <w:t>Stand v</w:t>
      </w:r>
      <w:r w:rsidR="00001139">
        <w:rPr>
          <w:rFonts w:asciiTheme="minorHAnsi" w:hAnsiTheme="minorHAnsi"/>
          <w:b/>
          <w:lang w:eastAsia="nl-BE"/>
        </w:rPr>
        <w:t>an zaken ledenadministratie 2018</w:t>
      </w:r>
      <w:r w:rsidR="007147D9">
        <w:rPr>
          <w:rFonts w:asciiTheme="minorHAnsi" w:hAnsiTheme="minorHAnsi"/>
          <w:b/>
          <w:lang w:eastAsia="nl-BE"/>
        </w:rPr>
        <w:t>-201</w:t>
      </w:r>
      <w:r w:rsidR="00001139">
        <w:rPr>
          <w:rFonts w:asciiTheme="minorHAnsi" w:hAnsiTheme="minorHAnsi"/>
          <w:b/>
          <w:lang w:eastAsia="nl-BE"/>
        </w:rPr>
        <w:t>9</w:t>
      </w:r>
    </w:p>
    <w:p w:rsidR="00064600" w:rsidRDefault="008937FC" w:rsidP="00366257">
      <w:pPr>
        <w:pStyle w:val="Lijstalinea"/>
        <w:spacing w:after="0"/>
        <w:ind w:left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Momenteel zijn er</w:t>
      </w:r>
      <w:r w:rsidR="004B20E3">
        <w:rPr>
          <w:rFonts w:asciiTheme="minorHAnsi" w:hAnsiTheme="minorHAnsi"/>
          <w:lang w:eastAsia="nl-BE"/>
        </w:rPr>
        <w:t xml:space="preserve"> </w:t>
      </w:r>
      <w:r w:rsidR="00B17C9C">
        <w:rPr>
          <w:rFonts w:asciiTheme="minorHAnsi" w:hAnsiTheme="minorHAnsi"/>
          <w:lang w:eastAsia="nl-BE"/>
        </w:rPr>
        <w:t>69</w:t>
      </w:r>
      <w:r w:rsidR="00B962C8">
        <w:rPr>
          <w:rFonts w:asciiTheme="minorHAnsi" w:hAnsiTheme="minorHAnsi"/>
          <w:lang w:eastAsia="nl-BE"/>
        </w:rPr>
        <w:t xml:space="preserve"> clubs</w:t>
      </w:r>
      <w:r w:rsidR="00B71AB3">
        <w:rPr>
          <w:rFonts w:asciiTheme="minorHAnsi" w:hAnsiTheme="minorHAnsi"/>
          <w:lang w:eastAsia="nl-BE"/>
        </w:rPr>
        <w:t xml:space="preserve"> met in totaal </w:t>
      </w:r>
      <w:r w:rsidR="00517027">
        <w:rPr>
          <w:rFonts w:asciiTheme="minorHAnsi" w:hAnsiTheme="minorHAnsi"/>
          <w:lang w:eastAsia="nl-BE"/>
        </w:rPr>
        <w:t>1340</w:t>
      </w:r>
      <w:r>
        <w:rPr>
          <w:rFonts w:asciiTheme="minorHAnsi" w:hAnsiTheme="minorHAnsi"/>
          <w:lang w:eastAsia="nl-BE"/>
        </w:rPr>
        <w:t xml:space="preserve"> individuele leden aangesloten</w:t>
      </w:r>
      <w:r w:rsidR="00B962C8">
        <w:rPr>
          <w:rFonts w:asciiTheme="minorHAnsi" w:hAnsiTheme="minorHAnsi"/>
          <w:lang w:eastAsia="nl-BE"/>
        </w:rPr>
        <w:t>.</w:t>
      </w:r>
      <w:r w:rsidR="0049136A">
        <w:rPr>
          <w:rFonts w:asciiTheme="minorHAnsi" w:hAnsiTheme="minorHAnsi"/>
          <w:lang w:eastAsia="nl-BE"/>
        </w:rPr>
        <w:t xml:space="preserve"> </w:t>
      </w:r>
      <w:r w:rsidR="00517027">
        <w:rPr>
          <w:rFonts w:asciiTheme="minorHAnsi" w:hAnsiTheme="minorHAnsi"/>
          <w:lang w:eastAsia="nl-BE"/>
        </w:rPr>
        <w:t>Dit betekent een toename van  37</w:t>
      </w:r>
      <w:r w:rsidR="00DA1B86">
        <w:rPr>
          <w:rFonts w:asciiTheme="minorHAnsi" w:hAnsiTheme="minorHAnsi"/>
          <w:lang w:eastAsia="nl-BE"/>
        </w:rPr>
        <w:t xml:space="preserve"> </w:t>
      </w:r>
      <w:r w:rsidR="00B71AB3">
        <w:rPr>
          <w:rFonts w:asciiTheme="minorHAnsi" w:hAnsiTheme="minorHAnsi"/>
          <w:lang w:eastAsia="nl-BE"/>
        </w:rPr>
        <w:t xml:space="preserve">leden bijgekomen </w:t>
      </w:r>
      <w:r w:rsidR="00DA1B86">
        <w:rPr>
          <w:rFonts w:asciiTheme="minorHAnsi" w:hAnsiTheme="minorHAnsi"/>
          <w:lang w:eastAsia="nl-BE"/>
        </w:rPr>
        <w:t>t.o.v.</w:t>
      </w:r>
      <w:r w:rsidR="00B71AB3">
        <w:rPr>
          <w:rFonts w:asciiTheme="minorHAnsi" w:hAnsiTheme="minorHAnsi"/>
          <w:lang w:eastAsia="nl-BE"/>
        </w:rPr>
        <w:t xml:space="preserve"> vori</w:t>
      </w:r>
      <w:r w:rsidR="00517027">
        <w:rPr>
          <w:rFonts w:asciiTheme="minorHAnsi" w:hAnsiTheme="minorHAnsi"/>
          <w:lang w:eastAsia="nl-BE"/>
        </w:rPr>
        <w:t>ge maand</w:t>
      </w:r>
      <w:r w:rsidR="00B71AB3">
        <w:rPr>
          <w:rFonts w:asciiTheme="minorHAnsi" w:hAnsiTheme="minorHAnsi"/>
          <w:lang w:eastAsia="nl-BE"/>
        </w:rPr>
        <w:t>.</w:t>
      </w:r>
    </w:p>
    <w:p w:rsidR="00B962C8" w:rsidRDefault="00B962C8" w:rsidP="00366257">
      <w:pPr>
        <w:pStyle w:val="Lijstalinea"/>
        <w:spacing w:after="0"/>
        <w:ind w:left="0"/>
        <w:jc w:val="both"/>
        <w:rPr>
          <w:rFonts w:asciiTheme="minorHAnsi" w:hAnsiTheme="minorHAnsi"/>
          <w:b/>
          <w:color w:val="1F497D" w:themeColor="text2"/>
          <w:lang w:eastAsia="nl-BE"/>
        </w:rPr>
      </w:pPr>
    </w:p>
    <w:p w:rsidR="00156210" w:rsidRPr="00156210" w:rsidRDefault="00FE656F" w:rsidP="00B710DD">
      <w:pPr>
        <w:pStyle w:val="Lijstalinea"/>
        <w:numPr>
          <w:ilvl w:val="0"/>
          <w:numId w:val="2"/>
        </w:numPr>
        <w:spacing w:after="0"/>
        <w:ind w:left="0" w:hanging="426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b/>
          <w:lang w:eastAsia="nl-BE"/>
        </w:rPr>
        <w:t>Financieel verslag</w:t>
      </w:r>
    </w:p>
    <w:p w:rsidR="002C1375" w:rsidRDefault="002C1375" w:rsidP="00B710DD">
      <w:pPr>
        <w:spacing w:after="0" w:line="240" w:lineRule="auto"/>
        <w:contextualSpacing/>
        <w:rPr>
          <w:rStyle w:val="m1934578465732647883m5298416086341522276spelle"/>
          <w:rFonts w:asciiTheme="minorHAnsi" w:hAnsiTheme="minorHAnsi" w:cstheme="minorHAnsi"/>
        </w:rPr>
      </w:pPr>
      <w:r>
        <w:rPr>
          <w:rStyle w:val="m1934578465732647883m5298416086341522276spelle"/>
          <w:rFonts w:asciiTheme="minorHAnsi" w:hAnsiTheme="minorHAnsi" w:cstheme="minorHAnsi"/>
        </w:rPr>
        <w:t>Een update van het financieel verslag wordt verschoven naar volgende bestuursvergadering.</w:t>
      </w:r>
    </w:p>
    <w:p w:rsidR="002C1375" w:rsidRDefault="002C1375" w:rsidP="00B710DD">
      <w:pPr>
        <w:spacing w:after="0" w:line="240" w:lineRule="auto"/>
        <w:contextualSpacing/>
        <w:rPr>
          <w:rStyle w:val="m1934578465732647883m5298416086341522276spelle"/>
          <w:rFonts w:asciiTheme="minorHAnsi" w:hAnsiTheme="minorHAnsi" w:cstheme="minorHAnsi"/>
        </w:rPr>
      </w:pPr>
    </w:p>
    <w:p w:rsidR="002C1375" w:rsidRDefault="002C1375" w:rsidP="00B710DD">
      <w:pPr>
        <w:spacing w:after="0" w:line="240" w:lineRule="auto"/>
        <w:contextualSpacing/>
        <w:rPr>
          <w:rStyle w:val="m1934578465732647883m5298416086341522276spelle"/>
          <w:rFonts w:asciiTheme="minorHAnsi" w:hAnsiTheme="minorHAnsi" w:cstheme="minorHAnsi"/>
        </w:rPr>
      </w:pPr>
      <w:r>
        <w:rPr>
          <w:rStyle w:val="m1934578465732647883m5298416086341522276spelle"/>
          <w:rFonts w:asciiTheme="minorHAnsi" w:hAnsiTheme="minorHAnsi" w:cstheme="minorHAnsi"/>
        </w:rPr>
        <w:t xml:space="preserve">De club COP krijgt de </w:t>
      </w:r>
      <w:proofErr w:type="spellStart"/>
      <w:r>
        <w:rPr>
          <w:rStyle w:val="m1934578465732647883m5298416086341522276spelle"/>
          <w:rFonts w:asciiTheme="minorHAnsi" w:hAnsiTheme="minorHAnsi" w:cstheme="minorHAnsi"/>
        </w:rPr>
        <w:t>Danage</w:t>
      </w:r>
      <w:proofErr w:type="spellEnd"/>
      <w:r>
        <w:rPr>
          <w:rStyle w:val="m1934578465732647883m5298416086341522276spelle"/>
          <w:rFonts w:asciiTheme="minorHAnsi" w:hAnsiTheme="minorHAnsi" w:cstheme="minorHAnsi"/>
        </w:rPr>
        <w:t xml:space="preserve"> doelen gratis ter beschikking gesteld voor de organisatie van een Lotto Cup wedstrijd indien zij een attest indienen dat alle leden worden aangesloten aan de Handboogliga.</w:t>
      </w:r>
    </w:p>
    <w:p w:rsidR="00517027" w:rsidRDefault="00517027" w:rsidP="00B710DD">
      <w:pPr>
        <w:spacing w:after="0" w:line="240" w:lineRule="auto"/>
        <w:contextualSpacing/>
        <w:rPr>
          <w:rStyle w:val="m1934578465732647883m5298416086341522276spelle"/>
          <w:rFonts w:asciiTheme="minorHAnsi" w:hAnsiTheme="minorHAnsi" w:cstheme="minorHAnsi"/>
        </w:rPr>
      </w:pPr>
    </w:p>
    <w:p w:rsidR="00174B2C" w:rsidRDefault="00811CE1" w:rsidP="00324963">
      <w:pPr>
        <w:pStyle w:val="Kop1"/>
        <w:numPr>
          <w:ilvl w:val="0"/>
          <w:numId w:val="4"/>
        </w:numPr>
        <w:tabs>
          <w:tab w:val="left" w:pos="0"/>
          <w:tab w:val="right" w:pos="9072"/>
        </w:tabs>
        <w:spacing w:before="0" w:after="0"/>
        <w:ind w:hanging="1364"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</w:rPr>
        <w:t>Intern beleid</w:t>
      </w:r>
    </w:p>
    <w:p w:rsidR="00D61F51" w:rsidRPr="00D61F51" w:rsidRDefault="00D61F51" w:rsidP="00D61F51">
      <w:pPr>
        <w:tabs>
          <w:tab w:val="num" w:pos="426"/>
        </w:tabs>
        <w:spacing w:after="0" w:line="240" w:lineRule="auto"/>
        <w:jc w:val="both"/>
        <w:rPr>
          <w:rFonts w:asciiTheme="minorHAnsi" w:hAnsiTheme="minorHAnsi"/>
          <w:lang w:eastAsia="nl-BE"/>
        </w:rPr>
      </w:pPr>
    </w:p>
    <w:p w:rsidR="00D61F51" w:rsidRPr="00012D4C" w:rsidRDefault="00517027" w:rsidP="00324963">
      <w:pPr>
        <w:pStyle w:val="Lijstalinea"/>
        <w:numPr>
          <w:ilvl w:val="0"/>
          <w:numId w:val="3"/>
        </w:numPr>
        <w:tabs>
          <w:tab w:val="num" w:pos="426"/>
        </w:tabs>
        <w:spacing w:after="0" w:line="240" w:lineRule="auto"/>
        <w:ind w:left="0" w:hanging="426"/>
        <w:contextualSpacing w:val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b/>
          <w:lang w:eastAsia="nl-BE"/>
        </w:rPr>
        <w:t xml:space="preserve">Reparatie </w:t>
      </w:r>
      <w:proofErr w:type="spellStart"/>
      <w:r>
        <w:rPr>
          <w:rFonts w:asciiTheme="minorHAnsi" w:hAnsiTheme="minorHAnsi"/>
          <w:b/>
          <w:lang w:eastAsia="nl-BE"/>
        </w:rPr>
        <w:t>Danage</w:t>
      </w:r>
      <w:proofErr w:type="spellEnd"/>
      <w:r>
        <w:rPr>
          <w:rFonts w:asciiTheme="minorHAnsi" w:hAnsiTheme="minorHAnsi"/>
          <w:b/>
          <w:lang w:eastAsia="nl-BE"/>
        </w:rPr>
        <w:t xml:space="preserve"> doelen</w:t>
      </w:r>
    </w:p>
    <w:p w:rsidR="00D804BA" w:rsidRDefault="002C1375" w:rsidP="00012D4C">
      <w:pPr>
        <w:pStyle w:val="Lijstalinea"/>
        <w:spacing w:after="0" w:line="240" w:lineRule="auto"/>
        <w:ind w:left="0"/>
        <w:contextualSpacing w:val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 xml:space="preserve">Het secretariaat heeft klachten ontvangen van compoundschutters over de staat van de </w:t>
      </w:r>
      <w:proofErr w:type="spellStart"/>
      <w:r>
        <w:rPr>
          <w:rFonts w:asciiTheme="minorHAnsi" w:hAnsiTheme="minorHAnsi"/>
          <w:lang w:eastAsia="nl-BE"/>
        </w:rPr>
        <w:t>Danage</w:t>
      </w:r>
      <w:proofErr w:type="spellEnd"/>
      <w:r>
        <w:rPr>
          <w:rFonts w:asciiTheme="minorHAnsi" w:hAnsiTheme="minorHAnsi"/>
          <w:lang w:eastAsia="nl-BE"/>
        </w:rPr>
        <w:t xml:space="preserve"> doelen. Een schutter heeft op deze doelen een pijl stuk geschoten en vraagt of dit vergoed wordt door de federatie.</w:t>
      </w:r>
    </w:p>
    <w:p w:rsidR="002C1375" w:rsidRPr="00012D4C" w:rsidRDefault="002C1375" w:rsidP="00012D4C">
      <w:pPr>
        <w:pStyle w:val="Lijstalinea"/>
        <w:spacing w:after="0" w:line="240" w:lineRule="auto"/>
        <w:ind w:left="0"/>
        <w:contextualSpacing w:val="0"/>
        <w:jc w:val="both"/>
        <w:rPr>
          <w:rFonts w:asciiTheme="minorHAnsi" w:hAnsiTheme="minorHAnsi"/>
          <w:lang w:eastAsia="nl-BE"/>
        </w:rPr>
      </w:pPr>
    </w:p>
    <w:p w:rsidR="00093E1F" w:rsidRPr="00156210" w:rsidRDefault="00093E1F" w:rsidP="00093E1F">
      <w:pPr>
        <w:pStyle w:val="Lijstalinea"/>
        <w:spacing w:after="0"/>
        <w:ind w:left="0"/>
        <w:jc w:val="both"/>
        <w:rPr>
          <w:rFonts w:asciiTheme="minorHAnsi" w:hAnsiTheme="minorHAnsi"/>
          <w:b/>
          <w:color w:val="002060"/>
          <w:u w:val="single"/>
          <w:lang w:eastAsia="nl-BE"/>
        </w:rPr>
      </w:pPr>
      <w:r w:rsidRPr="00156210">
        <w:rPr>
          <w:rFonts w:asciiTheme="minorHAnsi" w:hAnsiTheme="minorHAnsi"/>
          <w:b/>
          <w:color w:val="002060"/>
          <w:u w:val="single"/>
          <w:lang w:eastAsia="nl-BE"/>
        </w:rPr>
        <w:t>Beslissing:</w:t>
      </w:r>
    </w:p>
    <w:p w:rsidR="00012D4C" w:rsidRDefault="00093E1F" w:rsidP="00093E1F">
      <w:pPr>
        <w:pStyle w:val="Lijstalinea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color w:val="1F497D" w:themeColor="text2"/>
        </w:rPr>
      </w:pPr>
      <w:r w:rsidRPr="00FE656F">
        <w:rPr>
          <w:rFonts w:asciiTheme="minorHAnsi" w:hAnsiTheme="minorHAnsi" w:cstheme="minorHAnsi"/>
          <w:b/>
          <w:color w:val="1F497D" w:themeColor="text2"/>
        </w:rPr>
        <w:t>De Raad van Bestuur</w:t>
      </w:r>
      <w:r>
        <w:rPr>
          <w:rFonts w:asciiTheme="minorHAnsi" w:hAnsiTheme="minorHAnsi" w:cstheme="minorHAnsi"/>
          <w:b/>
          <w:color w:val="1F497D" w:themeColor="text2"/>
        </w:rPr>
        <w:t xml:space="preserve"> beslist dat stukgeschoten pijlen niet terugbetaald worden.</w:t>
      </w:r>
    </w:p>
    <w:p w:rsidR="00093E1F" w:rsidRPr="005725BF" w:rsidRDefault="00093E1F" w:rsidP="00093E1F">
      <w:pPr>
        <w:pStyle w:val="Lijstalinea"/>
        <w:spacing w:after="0" w:line="240" w:lineRule="auto"/>
        <w:ind w:left="0"/>
        <w:contextualSpacing w:val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 w:cstheme="minorHAnsi"/>
          <w:b/>
          <w:color w:val="1F497D" w:themeColor="text2"/>
        </w:rPr>
        <w:t xml:space="preserve">Wat betreft de reparatie van de </w:t>
      </w:r>
      <w:proofErr w:type="spellStart"/>
      <w:r>
        <w:rPr>
          <w:rFonts w:asciiTheme="minorHAnsi" w:hAnsiTheme="minorHAnsi" w:cstheme="minorHAnsi"/>
          <w:b/>
          <w:color w:val="1F497D" w:themeColor="text2"/>
        </w:rPr>
        <w:t>Danage</w:t>
      </w:r>
      <w:proofErr w:type="spellEnd"/>
      <w:r>
        <w:rPr>
          <w:rFonts w:asciiTheme="minorHAnsi" w:hAnsiTheme="minorHAnsi" w:cstheme="minorHAnsi"/>
          <w:b/>
          <w:color w:val="1F497D" w:themeColor="text2"/>
        </w:rPr>
        <w:t xml:space="preserve"> doelen zal met de penningmeester overlegd worden om het ingeplande reparatiemoment aan het einde van het </w:t>
      </w:r>
      <w:proofErr w:type="spellStart"/>
      <w:r>
        <w:rPr>
          <w:rFonts w:asciiTheme="minorHAnsi" w:hAnsiTheme="minorHAnsi" w:cstheme="minorHAnsi"/>
          <w:b/>
          <w:color w:val="1F497D" w:themeColor="text2"/>
        </w:rPr>
        <w:t>outdoorseizoen</w:t>
      </w:r>
      <w:proofErr w:type="spellEnd"/>
      <w:r>
        <w:rPr>
          <w:rFonts w:asciiTheme="minorHAnsi" w:hAnsiTheme="minorHAnsi" w:cstheme="minorHAnsi"/>
          <w:b/>
          <w:color w:val="1F497D" w:themeColor="text2"/>
        </w:rPr>
        <w:t xml:space="preserve"> mogelijks te vervroegen.</w:t>
      </w:r>
    </w:p>
    <w:p w:rsidR="003A389B" w:rsidRDefault="003A389B" w:rsidP="00B962C8">
      <w:pPr>
        <w:spacing w:after="0" w:line="240" w:lineRule="auto"/>
        <w:rPr>
          <w:rFonts w:asciiTheme="minorHAnsi" w:hAnsiTheme="minorHAnsi"/>
          <w:b/>
          <w:color w:val="002060"/>
          <w:u w:val="single"/>
          <w:lang w:eastAsia="nl-BE"/>
        </w:rPr>
      </w:pPr>
    </w:p>
    <w:p w:rsidR="00064600" w:rsidRPr="005725BF" w:rsidRDefault="00517027" w:rsidP="00064600">
      <w:pPr>
        <w:pStyle w:val="Lijstalinea"/>
        <w:numPr>
          <w:ilvl w:val="0"/>
          <w:numId w:val="3"/>
        </w:numPr>
        <w:tabs>
          <w:tab w:val="num" w:pos="426"/>
        </w:tabs>
        <w:spacing w:after="0" w:line="240" w:lineRule="auto"/>
        <w:ind w:left="0" w:hanging="426"/>
        <w:contextualSpacing w:val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b/>
          <w:lang w:eastAsia="nl-BE"/>
        </w:rPr>
        <w:t>Update samenwerking SV - HBL</w:t>
      </w:r>
    </w:p>
    <w:p w:rsidR="00093E1F" w:rsidRDefault="00093E1F" w:rsidP="00064600">
      <w:pPr>
        <w:spacing w:after="0" w:line="240" w:lineRule="auto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Vorige week werd er samengezeten met Sport Vlaanderen Herentals om de toekomstige samenwerking te bespreken:</w:t>
      </w:r>
    </w:p>
    <w:p w:rsidR="00093E1F" w:rsidRDefault="00093E1F" w:rsidP="00093E1F">
      <w:pPr>
        <w:pStyle w:val="Lijstalinea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Het mountainbike parcours zou mogelijks gebruikt kunnen worden voor wedstrijden/maandelijkse trainingen.</w:t>
      </w:r>
    </w:p>
    <w:p w:rsidR="00093E1F" w:rsidRDefault="00093E1F" w:rsidP="00093E1F">
      <w:pPr>
        <w:pStyle w:val="Lijstalinea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De gesprekken met Sportwerk Vlaanderen verlopen stroef in het kader van de verhuis van het secretariaat. De centrumverantwoordelijke zal hier nog extra druk uitoefenen om de verhuis alsnog te laten doorgaan.</w:t>
      </w:r>
    </w:p>
    <w:p w:rsidR="00093E1F" w:rsidRDefault="00093E1F" w:rsidP="00093E1F">
      <w:pPr>
        <w:pStyle w:val="Lijstalinea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Sport Vlaanderen wenst de Archery Tag set van de HBL voor haar boogschietinitiaties. Er zal met de penningmeester bekeken worden aan welk huurtarief we dit ter beschikking zullen stellen.</w:t>
      </w:r>
    </w:p>
    <w:p w:rsidR="00093E1F" w:rsidRPr="00093E1F" w:rsidRDefault="00093E1F" w:rsidP="00093E1F">
      <w:pPr>
        <w:pStyle w:val="Lijstalinea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lastRenderedPageBreak/>
        <w:t xml:space="preserve">Sport Vlaanderen stelt de vraag of de HBL clubs kan </w:t>
      </w:r>
      <w:r w:rsidR="007B52D2">
        <w:rPr>
          <w:rFonts w:asciiTheme="minorHAnsi" w:hAnsiTheme="minorHAnsi"/>
          <w:lang w:eastAsia="nl-BE"/>
        </w:rPr>
        <w:t>ondersteunen in de huur van de buitenaccommodatie (deze ligt hoger dan de indooraccommodatie). Momenteel maakt de club DAN hiervan gebruik.</w:t>
      </w:r>
    </w:p>
    <w:p w:rsidR="00093E1F" w:rsidRDefault="00093E1F" w:rsidP="00064600">
      <w:pPr>
        <w:spacing w:after="0" w:line="240" w:lineRule="auto"/>
        <w:jc w:val="both"/>
        <w:rPr>
          <w:rFonts w:asciiTheme="minorHAnsi" w:hAnsiTheme="minorHAnsi"/>
          <w:lang w:eastAsia="nl-BE"/>
        </w:rPr>
      </w:pPr>
    </w:p>
    <w:p w:rsidR="007B52D2" w:rsidRPr="00156210" w:rsidRDefault="007B52D2" w:rsidP="007B52D2">
      <w:pPr>
        <w:pStyle w:val="Lijstalinea"/>
        <w:spacing w:after="0"/>
        <w:ind w:left="0"/>
        <w:jc w:val="both"/>
        <w:rPr>
          <w:rFonts w:asciiTheme="minorHAnsi" w:hAnsiTheme="minorHAnsi"/>
          <w:b/>
          <w:color w:val="002060"/>
          <w:u w:val="single"/>
          <w:lang w:eastAsia="nl-BE"/>
        </w:rPr>
      </w:pPr>
      <w:r w:rsidRPr="00156210">
        <w:rPr>
          <w:rFonts w:asciiTheme="minorHAnsi" w:hAnsiTheme="minorHAnsi"/>
          <w:b/>
          <w:color w:val="002060"/>
          <w:u w:val="single"/>
          <w:lang w:eastAsia="nl-BE"/>
        </w:rPr>
        <w:t>Beslissing:</w:t>
      </w:r>
    </w:p>
    <w:p w:rsidR="007B52D2" w:rsidRDefault="007B52D2" w:rsidP="007B52D2">
      <w:pPr>
        <w:spacing w:after="0" w:line="24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FE656F">
        <w:rPr>
          <w:rFonts w:asciiTheme="minorHAnsi" w:hAnsiTheme="minorHAnsi" w:cstheme="minorHAnsi"/>
          <w:b/>
          <w:color w:val="1F497D" w:themeColor="text2"/>
        </w:rPr>
        <w:t>De Raad van Bestuur</w:t>
      </w:r>
      <w:r>
        <w:rPr>
          <w:rFonts w:asciiTheme="minorHAnsi" w:hAnsiTheme="minorHAnsi" w:cstheme="minorHAnsi"/>
          <w:b/>
          <w:color w:val="1F497D" w:themeColor="text2"/>
        </w:rPr>
        <w:t xml:space="preserve"> is van mening:</w:t>
      </w:r>
    </w:p>
    <w:p w:rsidR="007B52D2" w:rsidRPr="007B52D2" w:rsidRDefault="007B52D2" w:rsidP="007B52D2">
      <w:pPr>
        <w:pStyle w:val="Lijstalinea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/>
          <w:b/>
          <w:color w:val="244061" w:themeColor="accent1" w:themeShade="80"/>
          <w:lang w:eastAsia="nl-BE"/>
        </w:rPr>
      </w:pPr>
      <w:r w:rsidRPr="007B52D2">
        <w:rPr>
          <w:rFonts w:asciiTheme="minorHAnsi" w:hAnsiTheme="minorHAnsi"/>
          <w:b/>
          <w:color w:val="244061" w:themeColor="accent1" w:themeShade="80"/>
          <w:lang w:eastAsia="nl-BE"/>
        </w:rPr>
        <w:t>Het MTB parcours is vooral interessant voor de organisatie van wedstrijden.</w:t>
      </w:r>
    </w:p>
    <w:p w:rsidR="007B52D2" w:rsidRPr="007B52D2" w:rsidRDefault="007B52D2" w:rsidP="007B52D2">
      <w:pPr>
        <w:pStyle w:val="Lijstalinea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/>
          <w:b/>
          <w:color w:val="244061" w:themeColor="accent1" w:themeShade="80"/>
          <w:lang w:eastAsia="nl-BE"/>
        </w:rPr>
      </w:pPr>
      <w:r w:rsidRPr="007B52D2">
        <w:rPr>
          <w:rFonts w:asciiTheme="minorHAnsi" w:hAnsiTheme="minorHAnsi"/>
          <w:b/>
          <w:color w:val="244061" w:themeColor="accent1" w:themeShade="80"/>
          <w:lang w:eastAsia="nl-BE"/>
        </w:rPr>
        <w:t>In de plek van te verhuizen naar de lokalen van Sportwerk Vlaanderen zou het misschien interessanter zijn om een bureelcontainer aan de schietstand te plaatsen?</w:t>
      </w:r>
    </w:p>
    <w:p w:rsidR="007B52D2" w:rsidRPr="007B52D2" w:rsidRDefault="007B52D2" w:rsidP="007B52D2">
      <w:pPr>
        <w:pStyle w:val="Lijstalinea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/>
          <w:b/>
          <w:color w:val="244061" w:themeColor="accent1" w:themeShade="80"/>
          <w:lang w:eastAsia="nl-BE"/>
        </w:rPr>
      </w:pPr>
      <w:r w:rsidRPr="007B52D2">
        <w:rPr>
          <w:rFonts w:asciiTheme="minorHAnsi" w:hAnsiTheme="minorHAnsi"/>
          <w:b/>
          <w:color w:val="244061" w:themeColor="accent1" w:themeShade="80"/>
          <w:lang w:eastAsia="nl-BE"/>
        </w:rPr>
        <w:t>De mogelijkse verhuurprijs van Archery Tag set zal met de penningmeester besproken worden.</w:t>
      </w:r>
    </w:p>
    <w:p w:rsidR="007B52D2" w:rsidRPr="007B52D2" w:rsidRDefault="007B52D2" w:rsidP="007B52D2">
      <w:pPr>
        <w:pStyle w:val="Lijstalinea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/>
          <w:b/>
          <w:color w:val="244061" w:themeColor="accent1" w:themeShade="80"/>
          <w:lang w:eastAsia="nl-BE"/>
        </w:rPr>
      </w:pPr>
      <w:r w:rsidRPr="007B52D2">
        <w:rPr>
          <w:rFonts w:asciiTheme="minorHAnsi" w:hAnsiTheme="minorHAnsi"/>
          <w:b/>
          <w:color w:val="244061" w:themeColor="accent1" w:themeShade="80"/>
          <w:lang w:eastAsia="nl-BE"/>
        </w:rPr>
        <w:t>Indien de club DAN de vraag naar ondersteuning stelt zal dit bekeken worden. Mogelijks zouden zij als tegenprestatie HBL organisaties in Herentals mee kunnen ondersteunen.</w:t>
      </w:r>
    </w:p>
    <w:p w:rsidR="007B52D2" w:rsidRDefault="007B52D2" w:rsidP="00064600">
      <w:pPr>
        <w:spacing w:after="0" w:line="240" w:lineRule="auto"/>
        <w:jc w:val="both"/>
        <w:rPr>
          <w:rFonts w:asciiTheme="minorHAnsi" w:hAnsiTheme="minorHAnsi"/>
          <w:lang w:eastAsia="nl-BE"/>
        </w:rPr>
      </w:pPr>
    </w:p>
    <w:p w:rsidR="00064600" w:rsidRDefault="00064600" w:rsidP="00064600">
      <w:pPr>
        <w:spacing w:after="0" w:line="240" w:lineRule="auto"/>
        <w:jc w:val="both"/>
        <w:rPr>
          <w:rFonts w:asciiTheme="minorHAnsi" w:hAnsiTheme="minorHAnsi"/>
          <w:lang w:eastAsia="nl-BE"/>
        </w:rPr>
      </w:pPr>
    </w:p>
    <w:p w:rsidR="00064600" w:rsidRPr="005725BF" w:rsidRDefault="00517027" w:rsidP="00064600">
      <w:pPr>
        <w:pStyle w:val="Lijstalinea"/>
        <w:numPr>
          <w:ilvl w:val="0"/>
          <w:numId w:val="3"/>
        </w:numPr>
        <w:tabs>
          <w:tab w:val="num" w:pos="426"/>
        </w:tabs>
        <w:spacing w:after="0" w:line="240" w:lineRule="auto"/>
        <w:ind w:left="0" w:hanging="426"/>
        <w:contextualSpacing w:val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b/>
          <w:lang w:eastAsia="nl-BE"/>
        </w:rPr>
        <w:t>Trainer B – stand zaken cursus</w:t>
      </w:r>
    </w:p>
    <w:p w:rsidR="007B52D2" w:rsidRDefault="007B52D2" w:rsidP="00064600">
      <w:pPr>
        <w:spacing w:after="0" w:line="240" w:lineRule="auto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 xml:space="preserve">De cursus initiator is ingepland voor dit najaar, momenteel zijn er al 8 inschrijvingen. Er zal nog promotie gemaakt worden voor deze cursus (Handboogschutter). </w:t>
      </w:r>
    </w:p>
    <w:p w:rsidR="007B52D2" w:rsidRDefault="007B52D2" w:rsidP="00064600">
      <w:pPr>
        <w:spacing w:after="0" w:line="240" w:lineRule="auto"/>
        <w:jc w:val="both"/>
        <w:rPr>
          <w:rFonts w:asciiTheme="minorHAnsi" w:hAnsiTheme="minorHAnsi"/>
          <w:lang w:eastAsia="nl-BE"/>
        </w:rPr>
      </w:pPr>
    </w:p>
    <w:p w:rsidR="007B52D2" w:rsidRDefault="007B52D2" w:rsidP="00064600">
      <w:pPr>
        <w:spacing w:after="0" w:line="240" w:lineRule="auto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Op 14/05/2019 is het volgende overleg ingepland voor de cursus trainer B. Er is reeds veel (internationaal) materiaal verzameld.</w:t>
      </w:r>
      <w:r w:rsidR="002D6E19">
        <w:rPr>
          <w:rFonts w:asciiTheme="minorHAnsi" w:hAnsiTheme="minorHAnsi"/>
          <w:lang w:eastAsia="nl-BE"/>
        </w:rPr>
        <w:t xml:space="preserve"> De cursus zal klaar zijn eind 2019.</w:t>
      </w:r>
    </w:p>
    <w:p w:rsidR="00E207E2" w:rsidRPr="00E207E2" w:rsidRDefault="00E207E2" w:rsidP="00E207E2">
      <w:pPr>
        <w:pStyle w:val="Lijstalinea"/>
        <w:spacing w:after="0" w:line="240" w:lineRule="auto"/>
        <w:ind w:left="0"/>
        <w:contextualSpacing w:val="0"/>
        <w:jc w:val="both"/>
        <w:rPr>
          <w:rFonts w:asciiTheme="minorHAnsi" w:hAnsiTheme="minorHAnsi"/>
          <w:lang w:eastAsia="nl-BE"/>
        </w:rPr>
      </w:pPr>
    </w:p>
    <w:p w:rsidR="00064600" w:rsidRPr="00064600" w:rsidRDefault="00064600" w:rsidP="00064600">
      <w:pPr>
        <w:pStyle w:val="Lijstalinea"/>
        <w:spacing w:after="0" w:line="240" w:lineRule="auto"/>
        <w:ind w:left="502"/>
        <w:jc w:val="both"/>
        <w:rPr>
          <w:rFonts w:asciiTheme="minorHAnsi" w:hAnsiTheme="minorHAnsi"/>
          <w:lang w:eastAsia="nl-BE"/>
        </w:rPr>
      </w:pPr>
    </w:p>
    <w:p w:rsidR="004D1217" w:rsidRDefault="00811CE1" w:rsidP="00324963">
      <w:pPr>
        <w:pStyle w:val="Kop1"/>
        <w:numPr>
          <w:ilvl w:val="0"/>
          <w:numId w:val="4"/>
        </w:numPr>
        <w:tabs>
          <w:tab w:val="right" w:pos="9072"/>
        </w:tabs>
        <w:spacing w:before="0" w:after="0"/>
        <w:ind w:left="0" w:hanging="284"/>
        <w:contextualSpacing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</w:rPr>
        <w:t>Werkgroepen</w:t>
      </w:r>
    </w:p>
    <w:p w:rsidR="00F6018D" w:rsidRPr="00F6018D" w:rsidRDefault="00F6018D" w:rsidP="00F6018D">
      <w:pPr>
        <w:tabs>
          <w:tab w:val="num" w:pos="0"/>
        </w:tabs>
        <w:spacing w:after="0"/>
        <w:jc w:val="both"/>
        <w:rPr>
          <w:rFonts w:asciiTheme="minorHAnsi" w:hAnsiTheme="minorHAnsi"/>
          <w:lang w:eastAsia="nl-BE"/>
        </w:rPr>
      </w:pPr>
    </w:p>
    <w:p w:rsidR="00517027" w:rsidRPr="00517027" w:rsidRDefault="00517027" w:rsidP="00324963">
      <w:pPr>
        <w:pStyle w:val="Lijstalinea"/>
        <w:numPr>
          <w:ilvl w:val="0"/>
          <w:numId w:val="3"/>
        </w:numPr>
        <w:tabs>
          <w:tab w:val="clear" w:pos="502"/>
          <w:tab w:val="num" w:pos="0"/>
        </w:tabs>
        <w:spacing w:after="0"/>
        <w:ind w:hanging="928"/>
        <w:jc w:val="both"/>
        <w:rPr>
          <w:rFonts w:asciiTheme="minorHAnsi" w:hAnsiTheme="minorHAnsi"/>
          <w:b/>
          <w:lang w:eastAsia="nl-BE"/>
        </w:rPr>
      </w:pPr>
      <w:r w:rsidRPr="00517027">
        <w:rPr>
          <w:rFonts w:asciiTheme="minorHAnsi" w:hAnsiTheme="minorHAnsi"/>
          <w:b/>
          <w:lang w:eastAsia="nl-BE"/>
        </w:rPr>
        <w:t>Topsport werking:</w:t>
      </w:r>
    </w:p>
    <w:p w:rsidR="00517027" w:rsidRDefault="002D6E19" w:rsidP="002B6108">
      <w:pPr>
        <w:pStyle w:val="Lijstalinea"/>
        <w:numPr>
          <w:ilvl w:val="1"/>
          <w:numId w:val="3"/>
        </w:numPr>
        <w:spacing w:after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 xml:space="preserve">De Handboogliga heeft nogmaals klachten ontvangen van SV over de rommel die wordt achtergelaten in de schietstand. </w:t>
      </w:r>
    </w:p>
    <w:p w:rsidR="002B6108" w:rsidRDefault="002D6E19" w:rsidP="002B6108">
      <w:pPr>
        <w:pStyle w:val="Lijstalinea"/>
        <w:numPr>
          <w:ilvl w:val="1"/>
          <w:numId w:val="3"/>
        </w:numPr>
        <w:spacing w:after="0"/>
        <w:jc w:val="both"/>
        <w:rPr>
          <w:rFonts w:asciiTheme="minorHAnsi" w:hAnsiTheme="minorHAnsi"/>
          <w:lang w:eastAsia="nl-BE"/>
        </w:rPr>
      </w:pPr>
      <w:proofErr w:type="spellStart"/>
      <w:r>
        <w:rPr>
          <w:rFonts w:asciiTheme="minorHAnsi" w:hAnsiTheme="minorHAnsi"/>
          <w:lang w:eastAsia="nl-BE"/>
        </w:rPr>
        <w:t>Brend</w:t>
      </w:r>
      <w:proofErr w:type="spellEnd"/>
      <w:r>
        <w:rPr>
          <w:rFonts w:asciiTheme="minorHAnsi" w:hAnsiTheme="minorHAnsi"/>
          <w:lang w:eastAsia="nl-BE"/>
        </w:rPr>
        <w:t xml:space="preserve"> F</w:t>
      </w:r>
      <w:r w:rsidR="002B6108">
        <w:rPr>
          <w:rFonts w:asciiTheme="minorHAnsi" w:hAnsiTheme="minorHAnsi"/>
          <w:lang w:eastAsia="nl-BE"/>
        </w:rPr>
        <w:t>rederickx</w:t>
      </w:r>
      <w:r>
        <w:rPr>
          <w:rFonts w:asciiTheme="minorHAnsi" w:hAnsiTheme="minorHAnsi"/>
          <w:lang w:eastAsia="nl-BE"/>
        </w:rPr>
        <w:t xml:space="preserve"> behaald 2 </w:t>
      </w:r>
      <w:r w:rsidR="002B6108">
        <w:rPr>
          <w:rFonts w:asciiTheme="minorHAnsi" w:hAnsiTheme="minorHAnsi"/>
          <w:lang w:eastAsia="nl-BE"/>
        </w:rPr>
        <w:t xml:space="preserve"> zilveren medaille</w:t>
      </w:r>
      <w:r>
        <w:rPr>
          <w:rFonts w:asciiTheme="minorHAnsi" w:hAnsiTheme="minorHAnsi"/>
          <w:lang w:eastAsia="nl-BE"/>
        </w:rPr>
        <w:t>s</w:t>
      </w:r>
      <w:r w:rsidR="002B6108">
        <w:rPr>
          <w:rFonts w:asciiTheme="minorHAnsi" w:hAnsiTheme="minorHAnsi"/>
          <w:lang w:eastAsia="nl-BE"/>
        </w:rPr>
        <w:t xml:space="preserve"> (team en individueel)</w:t>
      </w:r>
      <w:r>
        <w:rPr>
          <w:rFonts w:asciiTheme="minorHAnsi" w:hAnsiTheme="minorHAnsi"/>
          <w:lang w:eastAsia="nl-BE"/>
        </w:rPr>
        <w:t xml:space="preserve"> op de WC van Shanghai</w:t>
      </w:r>
      <w:r w:rsidR="002B6108">
        <w:rPr>
          <w:rFonts w:asciiTheme="minorHAnsi" w:hAnsiTheme="minorHAnsi"/>
          <w:lang w:eastAsia="nl-BE"/>
        </w:rPr>
        <w:t>.</w:t>
      </w:r>
    </w:p>
    <w:p w:rsidR="002B6108" w:rsidRDefault="002B6108" w:rsidP="002D6E19">
      <w:pPr>
        <w:spacing w:after="0"/>
        <w:jc w:val="both"/>
        <w:rPr>
          <w:rFonts w:asciiTheme="minorHAnsi" w:hAnsiTheme="minorHAnsi"/>
          <w:lang w:eastAsia="nl-BE"/>
        </w:rPr>
      </w:pPr>
    </w:p>
    <w:p w:rsidR="002D6E19" w:rsidRPr="00156210" w:rsidRDefault="002D6E19" w:rsidP="002D6E19">
      <w:pPr>
        <w:pStyle w:val="Lijstalinea"/>
        <w:spacing w:after="0"/>
        <w:ind w:left="0"/>
        <w:jc w:val="both"/>
        <w:rPr>
          <w:rFonts w:asciiTheme="minorHAnsi" w:hAnsiTheme="minorHAnsi"/>
          <w:b/>
          <w:color w:val="002060"/>
          <w:u w:val="single"/>
          <w:lang w:eastAsia="nl-BE"/>
        </w:rPr>
      </w:pPr>
      <w:r w:rsidRPr="00156210">
        <w:rPr>
          <w:rFonts w:asciiTheme="minorHAnsi" w:hAnsiTheme="minorHAnsi"/>
          <w:b/>
          <w:color w:val="002060"/>
          <w:u w:val="single"/>
          <w:lang w:eastAsia="nl-BE"/>
        </w:rPr>
        <w:t>Beslissing:</w:t>
      </w:r>
    </w:p>
    <w:p w:rsidR="002D6E19" w:rsidRPr="002D6E19" w:rsidRDefault="002D6E19" w:rsidP="002D6E19">
      <w:pPr>
        <w:spacing w:after="0"/>
        <w:jc w:val="both"/>
        <w:rPr>
          <w:rFonts w:asciiTheme="minorHAnsi" w:hAnsiTheme="minorHAnsi"/>
          <w:lang w:eastAsia="nl-BE"/>
        </w:rPr>
      </w:pPr>
      <w:r w:rsidRPr="00FE656F">
        <w:rPr>
          <w:rFonts w:asciiTheme="minorHAnsi" w:hAnsiTheme="minorHAnsi" w:cstheme="minorHAnsi"/>
          <w:b/>
          <w:color w:val="1F497D" w:themeColor="text2"/>
        </w:rPr>
        <w:t>De Raad van Bestuur</w:t>
      </w:r>
      <w:r>
        <w:rPr>
          <w:rFonts w:asciiTheme="minorHAnsi" w:hAnsiTheme="minorHAnsi" w:cstheme="minorHAnsi"/>
          <w:b/>
          <w:color w:val="1F497D" w:themeColor="text2"/>
        </w:rPr>
        <w:t xml:space="preserve"> zal de HBL gebruikers informeren dat de schietstand opgeruimd dient achtergelaten te worden.</w:t>
      </w:r>
    </w:p>
    <w:p w:rsidR="002D6E19" w:rsidRPr="002B6108" w:rsidRDefault="002D6E19" w:rsidP="002B6108">
      <w:pPr>
        <w:pStyle w:val="Lijstalinea"/>
        <w:spacing w:after="0"/>
        <w:ind w:left="360"/>
        <w:jc w:val="both"/>
        <w:rPr>
          <w:rFonts w:asciiTheme="minorHAnsi" w:hAnsiTheme="minorHAnsi"/>
          <w:lang w:eastAsia="nl-BE"/>
        </w:rPr>
      </w:pPr>
    </w:p>
    <w:p w:rsidR="00B6365C" w:rsidRPr="008C4081" w:rsidRDefault="00B52D85" w:rsidP="00324963">
      <w:pPr>
        <w:pStyle w:val="Lijstalinea"/>
        <w:numPr>
          <w:ilvl w:val="0"/>
          <w:numId w:val="3"/>
        </w:numPr>
        <w:tabs>
          <w:tab w:val="clear" w:pos="502"/>
          <w:tab w:val="num" w:pos="0"/>
        </w:tabs>
        <w:spacing w:after="0"/>
        <w:ind w:hanging="928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b/>
          <w:lang w:eastAsia="nl-BE"/>
        </w:rPr>
        <w:t>S</w:t>
      </w:r>
      <w:r w:rsidR="00F527DD">
        <w:rPr>
          <w:rFonts w:asciiTheme="minorHAnsi" w:hAnsiTheme="minorHAnsi"/>
          <w:b/>
          <w:lang w:eastAsia="nl-BE"/>
        </w:rPr>
        <w:t>cheidsrechters</w:t>
      </w:r>
    </w:p>
    <w:p w:rsidR="002D6E19" w:rsidRDefault="002D6E19" w:rsidP="002D6E19">
      <w:pPr>
        <w:pStyle w:val="Lijstalinea"/>
        <w:spacing w:after="0" w:line="240" w:lineRule="auto"/>
        <w:ind w:left="502"/>
        <w:rPr>
          <w:rFonts w:eastAsia="Times New Roman"/>
        </w:rPr>
      </w:pPr>
    </w:p>
    <w:p w:rsidR="002D6E19" w:rsidRPr="002D6E19" w:rsidRDefault="002D6E19" w:rsidP="00593C32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/>
          <w:u w:val="single"/>
        </w:rPr>
      </w:pPr>
      <w:r w:rsidRPr="002D6E19">
        <w:rPr>
          <w:rFonts w:eastAsia="Times New Roman"/>
          <w:u w:val="single"/>
        </w:rPr>
        <w:t>Seminarie Scheidsrechters 2019</w:t>
      </w:r>
    </w:p>
    <w:p w:rsidR="002D6E19" w:rsidRDefault="002D6E19" w:rsidP="002D6E19">
      <w:pPr>
        <w:pStyle w:val="Lijstalinea"/>
        <w:spacing w:after="0" w:line="240" w:lineRule="auto"/>
        <w:ind w:left="502"/>
        <w:rPr>
          <w:rFonts w:eastAsia="Times New Roman"/>
        </w:rPr>
      </w:pPr>
      <w:proofErr w:type="spellStart"/>
      <w:r>
        <w:rPr>
          <w:rFonts w:eastAsia="Times New Roman"/>
        </w:rPr>
        <w:t>Vz</w:t>
      </w:r>
      <w:proofErr w:type="spellEnd"/>
      <w:r>
        <w:rPr>
          <w:rFonts w:eastAsia="Times New Roman"/>
        </w:rPr>
        <w:t xml:space="preserve"> van de scheidsrechter werkgroep, Axel Annaert, heeft met</w:t>
      </w:r>
      <w:r w:rsidR="002B6108">
        <w:rPr>
          <w:rFonts w:eastAsia="Times New Roman"/>
        </w:rPr>
        <w:t xml:space="preserve"> Aurélie </w:t>
      </w:r>
      <w:proofErr w:type="spellStart"/>
      <w:r w:rsidR="002B6108">
        <w:rPr>
          <w:rFonts w:eastAsia="Times New Roman"/>
        </w:rPr>
        <w:t>Welcomme</w:t>
      </w:r>
      <w:proofErr w:type="spellEnd"/>
      <w:r>
        <w:rPr>
          <w:rFonts w:eastAsia="Times New Roman"/>
        </w:rPr>
        <w:t xml:space="preserve"> samen gezeten om de planning van een volgend seminarie te bespreken:</w:t>
      </w:r>
    </w:p>
    <w:p w:rsidR="00E2645D" w:rsidRDefault="002D6E19" w:rsidP="00257290">
      <w:pPr>
        <w:pStyle w:val="Lijstalinea"/>
        <w:numPr>
          <w:ilvl w:val="2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</w:t>
      </w:r>
      <w:r w:rsidR="002B6108">
        <w:rPr>
          <w:rFonts w:eastAsia="Times New Roman"/>
        </w:rPr>
        <w:t xml:space="preserve">p 27 september </w:t>
      </w:r>
      <w:r>
        <w:rPr>
          <w:rFonts w:eastAsia="Times New Roman"/>
        </w:rPr>
        <w:t xml:space="preserve">wordt een </w:t>
      </w:r>
      <w:r w:rsidR="002B6108">
        <w:rPr>
          <w:rFonts w:eastAsia="Times New Roman"/>
        </w:rPr>
        <w:t>opfrissingsseminarie</w:t>
      </w:r>
      <w:r>
        <w:rPr>
          <w:rFonts w:eastAsia="Times New Roman"/>
        </w:rPr>
        <w:t xml:space="preserve"> ingepland voor bestaande scheidsrechters</w:t>
      </w:r>
    </w:p>
    <w:p w:rsidR="002D6E19" w:rsidRDefault="002D6E19" w:rsidP="00257290">
      <w:pPr>
        <w:pStyle w:val="Lijstalinea"/>
        <w:numPr>
          <w:ilvl w:val="2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Een scheidsrechtersopleiding voor </w:t>
      </w:r>
      <w:r w:rsidR="00257290">
        <w:rPr>
          <w:rFonts w:eastAsia="Times New Roman"/>
        </w:rPr>
        <w:t>kandidaat scheidsrechters</w:t>
      </w:r>
      <w:r>
        <w:rPr>
          <w:rFonts w:eastAsia="Times New Roman"/>
        </w:rPr>
        <w:t xml:space="preserve"> wordt ingepland op 5 en 19 oktober</w:t>
      </w:r>
      <w:r w:rsidR="00257290">
        <w:rPr>
          <w:rFonts w:eastAsia="Times New Roman"/>
        </w:rPr>
        <w:t xml:space="preserve"> (2 dagen cursus en één dag examen)</w:t>
      </w:r>
      <w:r>
        <w:rPr>
          <w:rFonts w:eastAsia="Times New Roman"/>
        </w:rPr>
        <w:t>. Kandidaten zijn vrij deze opleiding te volgen of ineens examen af te leggen.</w:t>
      </w:r>
    </w:p>
    <w:p w:rsidR="00984B07" w:rsidRDefault="00984B07" w:rsidP="002B6108">
      <w:pPr>
        <w:pStyle w:val="Lijstalinea"/>
        <w:spacing w:after="0" w:line="240" w:lineRule="auto"/>
        <w:ind w:left="502"/>
        <w:rPr>
          <w:rFonts w:eastAsia="Times New Roman"/>
        </w:rPr>
      </w:pPr>
    </w:p>
    <w:p w:rsidR="002B6108" w:rsidRDefault="002B6108" w:rsidP="002B6108">
      <w:pPr>
        <w:pStyle w:val="Lijstalinea"/>
        <w:spacing w:after="0" w:line="240" w:lineRule="auto"/>
        <w:ind w:left="502"/>
        <w:rPr>
          <w:rFonts w:eastAsia="Times New Roman"/>
        </w:rPr>
      </w:pPr>
    </w:p>
    <w:p w:rsidR="00517027" w:rsidRDefault="00517027" w:rsidP="00593C32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6F3856">
        <w:rPr>
          <w:rFonts w:eastAsia="Times New Roman"/>
          <w:u w:val="single"/>
        </w:rPr>
        <w:t>Opmerking reglementen</w:t>
      </w:r>
      <w:r w:rsidR="006F3856">
        <w:rPr>
          <w:rFonts w:eastAsia="Times New Roman"/>
        </w:rPr>
        <w:t>:</w:t>
      </w:r>
    </w:p>
    <w:p w:rsidR="00984B07" w:rsidRDefault="006F3856" w:rsidP="00984B07">
      <w:pPr>
        <w:pStyle w:val="Lijstalinea"/>
        <w:spacing w:after="0" w:line="240" w:lineRule="auto"/>
        <w:ind w:left="502"/>
        <w:rPr>
          <w:rFonts w:eastAsia="Times New Roman"/>
        </w:rPr>
      </w:pPr>
      <w:r>
        <w:rPr>
          <w:rFonts w:eastAsia="Times New Roman"/>
        </w:rPr>
        <w:t>Niet toegelaten om jeans te dragen als onderdeel van de talentteamoutfit.</w:t>
      </w:r>
    </w:p>
    <w:p w:rsidR="006F3856" w:rsidRDefault="006F3856" w:rsidP="00984B07">
      <w:pPr>
        <w:pStyle w:val="Lijstalinea"/>
        <w:spacing w:after="0" w:line="240" w:lineRule="auto"/>
        <w:ind w:left="502"/>
        <w:rPr>
          <w:rFonts w:eastAsia="Times New Roman"/>
        </w:rPr>
      </w:pPr>
    </w:p>
    <w:p w:rsidR="006F3856" w:rsidRDefault="006F3856" w:rsidP="006F3856">
      <w:pPr>
        <w:pStyle w:val="Lijstalinea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  <w:u w:val="single"/>
        </w:rPr>
        <w:t>Kledij scheidsrechters</w:t>
      </w:r>
      <w:r>
        <w:rPr>
          <w:rFonts w:eastAsia="Times New Roman"/>
        </w:rPr>
        <w:t>:</w:t>
      </w:r>
    </w:p>
    <w:p w:rsidR="00E2645D" w:rsidRDefault="006F3856" w:rsidP="00E2645D">
      <w:pPr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lastRenderedPageBreak/>
        <w:t>De AC zal polsen bij Vincent wanneer er een pas set of maattabel ter beschikking zal zijn.</w:t>
      </w:r>
    </w:p>
    <w:p w:rsidR="00B710DD" w:rsidRPr="00B710DD" w:rsidRDefault="00B710DD" w:rsidP="00B710DD">
      <w:pPr>
        <w:pStyle w:val="Lijstalinea"/>
        <w:spacing w:after="0" w:line="240" w:lineRule="auto"/>
        <w:ind w:left="0"/>
        <w:jc w:val="both"/>
        <w:rPr>
          <w:rFonts w:asciiTheme="minorHAnsi" w:hAnsiTheme="minorHAnsi"/>
          <w:lang w:eastAsia="nl-BE"/>
        </w:rPr>
      </w:pPr>
    </w:p>
    <w:p w:rsidR="00006456" w:rsidRPr="008C4081" w:rsidRDefault="00006456" w:rsidP="00324963">
      <w:pPr>
        <w:pStyle w:val="Lijstalinea"/>
        <w:numPr>
          <w:ilvl w:val="0"/>
          <w:numId w:val="3"/>
        </w:numPr>
        <w:tabs>
          <w:tab w:val="clear" w:pos="502"/>
          <w:tab w:val="num" w:pos="0"/>
        </w:tabs>
        <w:spacing w:after="0"/>
        <w:ind w:hanging="928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b/>
          <w:lang w:eastAsia="nl-BE"/>
        </w:rPr>
        <w:t>Korte afstand</w:t>
      </w:r>
    </w:p>
    <w:p w:rsidR="00E2645D" w:rsidRDefault="006F3856" w:rsidP="00756DCF">
      <w:pPr>
        <w:pStyle w:val="Lijstalinea"/>
        <w:numPr>
          <w:ilvl w:val="1"/>
          <w:numId w:val="3"/>
        </w:numPr>
        <w:spacing w:after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Het gepubliceerde sportreglement moet dringend aangepast worden met incorporatie</w:t>
      </w:r>
      <w:r w:rsidR="00C76CFB">
        <w:rPr>
          <w:rFonts w:asciiTheme="minorHAnsi" w:hAnsiTheme="minorHAnsi"/>
          <w:lang w:eastAsia="nl-BE"/>
        </w:rPr>
        <w:t xml:space="preserve"> van het reglement KA. </w:t>
      </w:r>
      <w:r>
        <w:rPr>
          <w:rFonts w:asciiTheme="minorHAnsi" w:hAnsiTheme="minorHAnsi"/>
          <w:lang w:eastAsia="nl-BE"/>
        </w:rPr>
        <w:t xml:space="preserve"> </w:t>
      </w:r>
    </w:p>
    <w:p w:rsidR="00756DCF" w:rsidRDefault="00C76CFB" w:rsidP="00756DCF">
      <w:pPr>
        <w:pStyle w:val="Lijstalinea"/>
        <w:numPr>
          <w:ilvl w:val="1"/>
          <w:numId w:val="3"/>
        </w:numPr>
        <w:spacing w:after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 xml:space="preserve">De reglement / format wijzigingen KA werden te laat naar de schutters gecommuniceerd. Nu bestaat er veel onduidelijkheid. </w:t>
      </w:r>
    </w:p>
    <w:p w:rsidR="00C76CFB" w:rsidRDefault="00C76CFB" w:rsidP="00756DCF">
      <w:pPr>
        <w:pStyle w:val="Lijstalinea"/>
        <w:numPr>
          <w:ilvl w:val="1"/>
          <w:numId w:val="3"/>
        </w:numPr>
        <w:spacing w:after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Op volgende data worden de kampioenschappen ingepland:</w:t>
      </w:r>
    </w:p>
    <w:p w:rsidR="00756DCF" w:rsidRDefault="00C76CFB" w:rsidP="00C76CFB">
      <w:pPr>
        <w:pStyle w:val="Lijstalinea"/>
        <w:numPr>
          <w:ilvl w:val="2"/>
          <w:numId w:val="3"/>
        </w:numPr>
        <w:spacing w:after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Gesloten kampioenschap 1 pijl: 14 juli (samen met de wedstrijd van USK)</w:t>
      </w:r>
    </w:p>
    <w:p w:rsidR="00C76CFB" w:rsidRDefault="00C76CFB" w:rsidP="00C76CFB">
      <w:pPr>
        <w:pStyle w:val="Lijstalinea"/>
        <w:numPr>
          <w:ilvl w:val="2"/>
          <w:numId w:val="3"/>
        </w:numPr>
        <w:spacing w:after="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Open kampioenschap 3 pijl: 11 augustus te Herentals (organisatie HBL)</w:t>
      </w:r>
    </w:p>
    <w:p w:rsidR="002A638C" w:rsidRDefault="002A638C" w:rsidP="00211E81">
      <w:pPr>
        <w:spacing w:after="0"/>
        <w:jc w:val="both"/>
        <w:rPr>
          <w:rFonts w:asciiTheme="minorHAnsi" w:hAnsiTheme="minorHAnsi"/>
          <w:lang w:eastAsia="nl-BE"/>
        </w:rPr>
      </w:pPr>
    </w:p>
    <w:p w:rsidR="002A638C" w:rsidRPr="008C4081" w:rsidRDefault="002A638C" w:rsidP="002A638C">
      <w:pPr>
        <w:pStyle w:val="Lijstalinea"/>
        <w:numPr>
          <w:ilvl w:val="0"/>
          <w:numId w:val="3"/>
        </w:numPr>
        <w:tabs>
          <w:tab w:val="clear" w:pos="502"/>
          <w:tab w:val="num" w:pos="0"/>
        </w:tabs>
        <w:spacing w:after="0"/>
        <w:ind w:hanging="928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b/>
          <w:lang w:eastAsia="nl-BE"/>
        </w:rPr>
        <w:t>Lange afstand</w:t>
      </w:r>
    </w:p>
    <w:p w:rsidR="00C76CFB" w:rsidRDefault="00C76CFB" w:rsidP="00C76CFB">
      <w:pPr>
        <w:pStyle w:val="Lijstalinea"/>
        <w:spacing w:after="0"/>
        <w:ind w:left="36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Evaluatie/ bedenkingen huidige formats LA:</w:t>
      </w:r>
    </w:p>
    <w:p w:rsidR="00C76CFB" w:rsidRDefault="00C76CFB" w:rsidP="00C76CFB">
      <w:pPr>
        <w:pStyle w:val="Lijstalinea"/>
        <w:spacing w:after="0"/>
        <w:ind w:left="360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Het aantal deelnemers op sommige wedstrijden LA zijn drastisch gedaald, mogelijks zouden omwille van volgende redenen:</w:t>
      </w:r>
    </w:p>
    <w:p w:rsidR="00C76CFB" w:rsidRPr="00C76CFB" w:rsidRDefault="00C76CFB" w:rsidP="00C76CFB">
      <w:pPr>
        <w:pStyle w:val="Lijstalinea"/>
        <w:numPr>
          <w:ilvl w:val="0"/>
          <w:numId w:val="18"/>
        </w:numPr>
        <w:spacing w:after="0"/>
        <w:jc w:val="both"/>
        <w:rPr>
          <w:rFonts w:asciiTheme="minorHAnsi" w:hAnsiTheme="minorHAnsi"/>
          <w:lang w:eastAsia="nl-BE"/>
        </w:rPr>
      </w:pPr>
      <w:r w:rsidRPr="00C76CFB">
        <w:rPr>
          <w:rFonts w:asciiTheme="minorHAnsi" w:hAnsiTheme="minorHAnsi"/>
          <w:lang w:eastAsia="nl-BE"/>
        </w:rPr>
        <w:t>Op het gesloten Kampioenschap LA outdoor moeten masters op 60 m schieten en hebben dus geen interesse in BAOC wedstrijden</w:t>
      </w:r>
      <w:r w:rsidR="00C441E2">
        <w:rPr>
          <w:rFonts w:asciiTheme="minorHAnsi" w:hAnsiTheme="minorHAnsi"/>
          <w:lang w:eastAsia="nl-BE"/>
        </w:rPr>
        <w:t>.</w:t>
      </w:r>
      <w:bookmarkStart w:id="0" w:name="_GoBack"/>
      <w:bookmarkEnd w:id="0"/>
    </w:p>
    <w:p w:rsidR="00C76CFB" w:rsidRPr="00C76CFB" w:rsidRDefault="00C76CFB" w:rsidP="00C76CFB">
      <w:pPr>
        <w:pStyle w:val="Lijstalinea"/>
        <w:numPr>
          <w:ilvl w:val="0"/>
          <w:numId w:val="18"/>
        </w:numPr>
        <w:spacing w:after="0"/>
        <w:jc w:val="both"/>
        <w:rPr>
          <w:rFonts w:asciiTheme="minorHAnsi" w:hAnsiTheme="minorHAnsi"/>
          <w:lang w:eastAsia="nl-BE"/>
        </w:rPr>
      </w:pPr>
      <w:r w:rsidRPr="00C76CFB">
        <w:rPr>
          <w:rFonts w:asciiTheme="minorHAnsi" w:hAnsiTheme="minorHAnsi"/>
          <w:lang w:eastAsia="nl-BE"/>
        </w:rPr>
        <w:t xml:space="preserve">Als schutters geëlimineerd worden op BAOC wedstrijden gaan ze meestal onmiddellijk naar huis. Het zou interessanter zijn indien je schutters tot het einde kan laten </w:t>
      </w:r>
      <w:proofErr w:type="spellStart"/>
      <w:r w:rsidRPr="00C76CFB">
        <w:rPr>
          <w:rFonts w:asciiTheme="minorHAnsi" w:hAnsiTheme="minorHAnsi"/>
          <w:lang w:eastAsia="nl-BE"/>
        </w:rPr>
        <w:t>meeschieten</w:t>
      </w:r>
      <w:proofErr w:type="spellEnd"/>
      <w:r w:rsidRPr="00C76CFB">
        <w:rPr>
          <w:rFonts w:asciiTheme="minorHAnsi" w:hAnsiTheme="minorHAnsi"/>
          <w:lang w:eastAsia="nl-BE"/>
        </w:rPr>
        <w:t>.</w:t>
      </w:r>
    </w:p>
    <w:p w:rsidR="00C76CFB" w:rsidRPr="00C76CFB" w:rsidRDefault="00C76CFB" w:rsidP="00C76CFB">
      <w:pPr>
        <w:pStyle w:val="Lijstalinea"/>
        <w:numPr>
          <w:ilvl w:val="0"/>
          <w:numId w:val="18"/>
        </w:numPr>
        <w:spacing w:after="0"/>
        <w:jc w:val="both"/>
        <w:rPr>
          <w:rFonts w:asciiTheme="minorHAnsi" w:hAnsiTheme="minorHAnsi"/>
          <w:lang w:eastAsia="nl-BE"/>
        </w:rPr>
      </w:pPr>
      <w:r w:rsidRPr="00C76CFB">
        <w:rPr>
          <w:rFonts w:asciiTheme="minorHAnsi" w:hAnsiTheme="minorHAnsi"/>
          <w:lang w:eastAsia="nl-BE"/>
        </w:rPr>
        <w:t>Dit fenomeen van daling van het aantal deelnemers zie je niet enkel in Vlaanderen maar ook in Wallonië en in het buitenland.</w:t>
      </w:r>
    </w:p>
    <w:p w:rsidR="00C76CFB" w:rsidRPr="00C76CFB" w:rsidRDefault="00C76CFB" w:rsidP="00C76CFB">
      <w:pPr>
        <w:pStyle w:val="Lijstalinea"/>
        <w:numPr>
          <w:ilvl w:val="0"/>
          <w:numId w:val="18"/>
        </w:numPr>
        <w:spacing w:after="0"/>
        <w:jc w:val="both"/>
        <w:rPr>
          <w:rFonts w:asciiTheme="minorHAnsi" w:hAnsiTheme="minorHAnsi"/>
          <w:lang w:eastAsia="nl-BE"/>
        </w:rPr>
      </w:pPr>
      <w:r w:rsidRPr="00C76CFB">
        <w:rPr>
          <w:rFonts w:asciiTheme="minorHAnsi" w:hAnsiTheme="minorHAnsi"/>
          <w:lang w:eastAsia="nl-BE"/>
        </w:rPr>
        <w:t>Nieuw concept 4 x 70m lijkt enigszins wel aan te slaan.</w:t>
      </w:r>
    </w:p>
    <w:p w:rsidR="002A638C" w:rsidRDefault="002A638C" w:rsidP="00211E81">
      <w:pPr>
        <w:spacing w:after="0"/>
        <w:jc w:val="both"/>
        <w:rPr>
          <w:rFonts w:asciiTheme="minorHAnsi" w:hAnsiTheme="minorHAnsi"/>
          <w:lang w:eastAsia="nl-BE"/>
        </w:rPr>
      </w:pPr>
    </w:p>
    <w:p w:rsidR="001B0511" w:rsidRPr="008C4081" w:rsidRDefault="001B0511" w:rsidP="001B0511">
      <w:pPr>
        <w:pStyle w:val="Lijstalinea"/>
        <w:numPr>
          <w:ilvl w:val="0"/>
          <w:numId w:val="3"/>
        </w:numPr>
        <w:tabs>
          <w:tab w:val="clear" w:pos="502"/>
          <w:tab w:val="num" w:pos="0"/>
        </w:tabs>
        <w:spacing w:after="0"/>
        <w:ind w:hanging="928"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b/>
          <w:lang w:eastAsia="nl-BE"/>
        </w:rPr>
        <w:t>BK Klassement Field</w:t>
      </w:r>
    </w:p>
    <w:p w:rsidR="00A5045B" w:rsidRDefault="00A5045B" w:rsidP="009C36A9">
      <w:pPr>
        <w:contextualSpacing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Probleem verwerking eindklassement Field en medaille uitreiking wordt voorgelegd op het volgende UC.</w:t>
      </w:r>
    </w:p>
    <w:p w:rsidR="00A5045B" w:rsidRDefault="00A5045B" w:rsidP="009C36A9">
      <w:pPr>
        <w:contextualSpacing/>
        <w:jc w:val="both"/>
        <w:rPr>
          <w:rFonts w:asciiTheme="minorHAnsi" w:hAnsiTheme="minorHAnsi"/>
          <w:lang w:eastAsia="nl-BE"/>
        </w:rPr>
      </w:pPr>
    </w:p>
    <w:p w:rsidR="00A5045B" w:rsidRDefault="00A5045B" w:rsidP="009C36A9">
      <w:pPr>
        <w:contextualSpacing/>
        <w:jc w:val="both"/>
        <w:rPr>
          <w:rFonts w:asciiTheme="minorHAnsi" w:hAnsiTheme="minorHAnsi"/>
          <w:lang w:eastAsia="nl-BE"/>
        </w:rPr>
      </w:pPr>
      <w:r>
        <w:rPr>
          <w:rFonts w:asciiTheme="minorHAnsi" w:hAnsiTheme="minorHAnsi"/>
          <w:lang w:eastAsia="nl-BE"/>
        </w:rPr>
        <w:t>Momenteel heeft elke organisator zijn eigen uitslagverwerkingssysteem. Dit maakt het moeilijk voor verwerking van klassementen. Indien een A wedstrijd wordt georganiseerd zou iedereen hetzelfde systeem moeten gebruiken. Mogelijks ook gebruik van tablets/smartphones voor het noteren van de punten overwegen?</w:t>
      </w:r>
    </w:p>
    <w:p w:rsidR="00C31A5A" w:rsidRDefault="00C31A5A" w:rsidP="009C36A9">
      <w:pPr>
        <w:contextualSpacing/>
        <w:jc w:val="both"/>
        <w:rPr>
          <w:rFonts w:asciiTheme="minorHAnsi" w:hAnsiTheme="minorHAnsi"/>
          <w:b/>
        </w:rPr>
      </w:pPr>
    </w:p>
    <w:p w:rsidR="00CC6FC8" w:rsidRPr="00FF6739" w:rsidRDefault="00666070" w:rsidP="009C36A9">
      <w:p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E</w:t>
      </w:r>
      <w:r w:rsidR="004C26F9" w:rsidRPr="00FF6739">
        <w:rPr>
          <w:rFonts w:asciiTheme="minorHAnsi" w:hAnsiTheme="minorHAnsi"/>
          <w:b/>
        </w:rPr>
        <w:t>inde vergadering</w:t>
      </w:r>
      <w:r w:rsidR="004C26F9" w:rsidRPr="00FF6739">
        <w:rPr>
          <w:rFonts w:asciiTheme="minorHAnsi" w:hAnsiTheme="minorHAnsi"/>
        </w:rPr>
        <w:t xml:space="preserve">: </w:t>
      </w:r>
      <w:r w:rsidR="00B67D86">
        <w:rPr>
          <w:rFonts w:asciiTheme="minorHAnsi" w:hAnsiTheme="minorHAnsi"/>
        </w:rPr>
        <w:t>2</w:t>
      </w:r>
      <w:r w:rsidR="00A5045B">
        <w:rPr>
          <w:rFonts w:asciiTheme="minorHAnsi" w:hAnsiTheme="minorHAnsi"/>
        </w:rPr>
        <w:t>1:15</w:t>
      </w:r>
    </w:p>
    <w:p w:rsidR="004E28CE" w:rsidRDefault="000D7567" w:rsidP="009C36A9">
      <w:pPr>
        <w:contextualSpacing/>
        <w:jc w:val="both"/>
        <w:rPr>
          <w:rFonts w:asciiTheme="minorHAnsi" w:hAnsiTheme="minorHAnsi"/>
          <w:b/>
        </w:rPr>
      </w:pPr>
      <w:r w:rsidRPr="00FF6739">
        <w:rPr>
          <w:rFonts w:asciiTheme="minorHAnsi" w:hAnsiTheme="minorHAnsi"/>
          <w:b/>
        </w:rPr>
        <w:t xml:space="preserve">Datum volgende vergadering: </w:t>
      </w:r>
      <w:r w:rsidR="00A5045B">
        <w:rPr>
          <w:rFonts w:asciiTheme="minorHAnsi" w:hAnsiTheme="minorHAnsi"/>
          <w:b/>
        </w:rPr>
        <w:t>17</w:t>
      </w:r>
      <w:r w:rsidR="00B710DD">
        <w:rPr>
          <w:rFonts w:asciiTheme="minorHAnsi" w:hAnsiTheme="minorHAnsi"/>
          <w:b/>
        </w:rPr>
        <w:t>/05/2019</w:t>
      </w:r>
    </w:p>
    <w:p w:rsidR="00340CEA" w:rsidRPr="00FF6739" w:rsidRDefault="00340CEA" w:rsidP="009C36A9">
      <w:pPr>
        <w:contextualSpacing/>
        <w:jc w:val="both"/>
        <w:rPr>
          <w:rFonts w:asciiTheme="minorHAnsi" w:hAnsiTheme="minorHAnsi"/>
          <w:b/>
        </w:rPr>
      </w:pPr>
    </w:p>
    <w:p w:rsidR="00C1790E" w:rsidRDefault="00C1790E" w:rsidP="009C36A9">
      <w:pPr>
        <w:contextualSpacing/>
        <w:jc w:val="both"/>
        <w:rPr>
          <w:rFonts w:asciiTheme="minorHAnsi" w:hAnsiTheme="minorHAnsi"/>
          <w:b/>
        </w:rPr>
      </w:pPr>
    </w:p>
    <w:p w:rsidR="00102932" w:rsidRPr="00FF6739" w:rsidRDefault="00EA57C7" w:rsidP="009C36A9">
      <w:pPr>
        <w:contextualSpacing/>
        <w:jc w:val="both"/>
        <w:rPr>
          <w:rFonts w:asciiTheme="minorHAnsi" w:hAnsiTheme="minorHAnsi"/>
          <w:b/>
        </w:rPr>
      </w:pPr>
      <w:r w:rsidRPr="00FF6739">
        <w:rPr>
          <w:rFonts w:asciiTheme="minorHAnsi" w:hAnsiTheme="minorHAnsi"/>
          <w:b/>
        </w:rPr>
        <w:t xml:space="preserve"> </w:t>
      </w:r>
      <w:r w:rsidR="00340CEA" w:rsidRPr="00FF6739">
        <w:rPr>
          <w:rFonts w:asciiTheme="minorHAnsi" w:hAnsiTheme="minorHAnsi"/>
          <w:b/>
        </w:rPr>
        <w:t xml:space="preserve">Voorzitter </w:t>
      </w:r>
      <w:r w:rsidR="00102932" w:rsidRPr="00FF6739">
        <w:rPr>
          <w:rFonts w:asciiTheme="minorHAnsi" w:hAnsiTheme="minorHAnsi"/>
          <w:b/>
        </w:rPr>
        <w:tab/>
      </w:r>
      <w:r w:rsidR="00102932" w:rsidRPr="00FF6739">
        <w:rPr>
          <w:rFonts w:asciiTheme="minorHAnsi" w:hAnsiTheme="minorHAnsi"/>
          <w:b/>
        </w:rPr>
        <w:tab/>
      </w:r>
      <w:r w:rsidR="00102932" w:rsidRPr="00FF6739">
        <w:rPr>
          <w:rFonts w:asciiTheme="minorHAnsi" w:hAnsiTheme="minorHAnsi"/>
          <w:b/>
        </w:rPr>
        <w:tab/>
      </w:r>
      <w:r w:rsidR="00102932" w:rsidRPr="00FF6739">
        <w:rPr>
          <w:rFonts w:asciiTheme="minorHAnsi" w:hAnsiTheme="minorHAnsi"/>
          <w:b/>
        </w:rPr>
        <w:tab/>
      </w:r>
      <w:r w:rsidR="00102932" w:rsidRPr="00FF6739">
        <w:rPr>
          <w:rFonts w:asciiTheme="minorHAnsi" w:hAnsiTheme="minorHAnsi"/>
          <w:b/>
        </w:rPr>
        <w:tab/>
      </w:r>
      <w:r w:rsidR="00340CEA" w:rsidRPr="00FF6739">
        <w:rPr>
          <w:rFonts w:asciiTheme="minorHAnsi" w:hAnsiTheme="minorHAnsi"/>
          <w:b/>
        </w:rPr>
        <w:tab/>
      </w:r>
      <w:r w:rsidR="00102932" w:rsidRPr="00FF6739">
        <w:rPr>
          <w:rFonts w:asciiTheme="minorHAnsi" w:hAnsiTheme="minorHAnsi"/>
          <w:b/>
        </w:rPr>
        <w:tab/>
      </w:r>
      <w:r w:rsidR="00380710">
        <w:rPr>
          <w:rFonts w:asciiTheme="minorHAnsi" w:hAnsiTheme="minorHAnsi"/>
          <w:b/>
        </w:rPr>
        <w:t>Secretaris</w:t>
      </w:r>
    </w:p>
    <w:p w:rsidR="00340CEA" w:rsidRDefault="00340CEA" w:rsidP="009C36A9">
      <w:pPr>
        <w:contextualSpacing/>
        <w:jc w:val="both"/>
        <w:rPr>
          <w:rFonts w:asciiTheme="minorHAnsi" w:hAnsiTheme="minorHAnsi"/>
          <w:b/>
        </w:rPr>
      </w:pPr>
    </w:p>
    <w:p w:rsidR="00AB7855" w:rsidRDefault="00AB7855" w:rsidP="009C36A9">
      <w:pPr>
        <w:contextualSpacing/>
        <w:jc w:val="both"/>
        <w:rPr>
          <w:rFonts w:asciiTheme="minorHAnsi" w:hAnsiTheme="minorHAnsi"/>
          <w:b/>
        </w:rPr>
      </w:pPr>
    </w:p>
    <w:p w:rsidR="00932200" w:rsidRPr="00FF6739" w:rsidRDefault="00932200" w:rsidP="009C36A9">
      <w:pPr>
        <w:contextualSpacing/>
        <w:jc w:val="both"/>
        <w:rPr>
          <w:rFonts w:asciiTheme="minorHAnsi" w:hAnsiTheme="minorHAnsi"/>
          <w:b/>
        </w:rPr>
      </w:pPr>
    </w:p>
    <w:p w:rsidR="00A84100" w:rsidRDefault="00A84100" w:rsidP="008A0202">
      <w:pPr>
        <w:contextualSpacing/>
        <w:jc w:val="both"/>
        <w:rPr>
          <w:rFonts w:asciiTheme="minorHAnsi" w:hAnsiTheme="minorHAnsi"/>
        </w:rPr>
      </w:pPr>
    </w:p>
    <w:p w:rsidR="00156210" w:rsidRDefault="00340CEA" w:rsidP="008A0202">
      <w:pPr>
        <w:contextualSpacing/>
        <w:jc w:val="both"/>
        <w:rPr>
          <w:rFonts w:asciiTheme="minorHAnsi" w:hAnsiTheme="minorHAnsi"/>
        </w:rPr>
      </w:pPr>
      <w:r w:rsidRPr="00FF6739">
        <w:rPr>
          <w:rFonts w:asciiTheme="minorHAnsi" w:hAnsiTheme="minorHAnsi"/>
        </w:rPr>
        <w:t>Pierre Rayen</w:t>
      </w:r>
      <w:r w:rsidR="004837BA" w:rsidRPr="00FF6739">
        <w:rPr>
          <w:rFonts w:asciiTheme="minorHAnsi" w:hAnsiTheme="minorHAnsi"/>
        </w:rPr>
        <w:tab/>
      </w:r>
      <w:r w:rsidR="00102932" w:rsidRPr="00FF6739">
        <w:rPr>
          <w:rFonts w:asciiTheme="minorHAnsi" w:hAnsiTheme="minorHAnsi"/>
        </w:rPr>
        <w:tab/>
      </w:r>
      <w:r w:rsidR="00102932" w:rsidRPr="00FF6739">
        <w:rPr>
          <w:rFonts w:asciiTheme="minorHAnsi" w:hAnsiTheme="minorHAnsi"/>
        </w:rPr>
        <w:tab/>
      </w:r>
      <w:r w:rsidR="00102932" w:rsidRPr="00FF6739">
        <w:rPr>
          <w:rFonts w:asciiTheme="minorHAnsi" w:hAnsiTheme="minorHAnsi"/>
        </w:rPr>
        <w:tab/>
      </w:r>
      <w:r w:rsidR="00102932" w:rsidRPr="00FF6739">
        <w:rPr>
          <w:rFonts w:asciiTheme="minorHAnsi" w:hAnsiTheme="minorHAnsi"/>
        </w:rPr>
        <w:tab/>
      </w:r>
      <w:r w:rsidR="00102932" w:rsidRPr="00FF6739">
        <w:rPr>
          <w:rFonts w:asciiTheme="minorHAnsi" w:hAnsiTheme="minorHAnsi"/>
        </w:rPr>
        <w:tab/>
      </w:r>
      <w:r w:rsidRPr="00FF6739">
        <w:rPr>
          <w:rFonts w:asciiTheme="minorHAnsi" w:hAnsiTheme="minorHAnsi"/>
        </w:rPr>
        <w:tab/>
      </w:r>
      <w:r w:rsidR="00CC7165">
        <w:rPr>
          <w:rFonts w:asciiTheme="minorHAnsi" w:hAnsiTheme="minorHAnsi"/>
        </w:rPr>
        <w:t>Peter Van den</w:t>
      </w:r>
      <w:r w:rsidR="0092517F">
        <w:rPr>
          <w:rFonts w:asciiTheme="minorHAnsi" w:hAnsiTheme="minorHAnsi"/>
        </w:rPr>
        <w:t xml:space="preserve"> Bulck</w:t>
      </w:r>
    </w:p>
    <w:p w:rsidR="00A5045B" w:rsidRDefault="00A5045B" w:rsidP="008A0202">
      <w:pPr>
        <w:contextualSpacing/>
        <w:jc w:val="both"/>
        <w:rPr>
          <w:rFonts w:asciiTheme="minorHAnsi" w:hAnsiTheme="minorHAnsi"/>
        </w:rPr>
      </w:pPr>
    </w:p>
    <w:p w:rsidR="00A5045B" w:rsidRDefault="00A5045B" w:rsidP="008A0202">
      <w:pPr>
        <w:contextualSpacing/>
        <w:jc w:val="both"/>
        <w:rPr>
          <w:rFonts w:asciiTheme="minorHAnsi" w:hAnsiTheme="minorHAnsi"/>
        </w:rPr>
      </w:pPr>
    </w:p>
    <w:p w:rsidR="00A5045B" w:rsidRDefault="00A5045B" w:rsidP="008A0202">
      <w:pPr>
        <w:contextualSpacing/>
        <w:jc w:val="both"/>
        <w:rPr>
          <w:rFonts w:asciiTheme="minorHAnsi" w:hAnsiTheme="minorHAnsi"/>
        </w:rPr>
      </w:pPr>
    </w:p>
    <w:p w:rsidR="00A5045B" w:rsidRDefault="00A5045B" w:rsidP="008A0202">
      <w:pPr>
        <w:contextualSpacing/>
        <w:jc w:val="both"/>
        <w:rPr>
          <w:rFonts w:asciiTheme="minorHAnsi" w:hAnsiTheme="minorHAnsi"/>
        </w:rPr>
      </w:pPr>
    </w:p>
    <w:tbl>
      <w:tblPr>
        <w:tblpPr w:leftFromText="141" w:rightFromText="141" w:vertAnchor="page" w:horzAnchor="margin" w:tblpY="2149"/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4265"/>
        <w:gridCol w:w="1251"/>
        <w:gridCol w:w="1161"/>
        <w:gridCol w:w="978"/>
      </w:tblGrid>
      <w:tr w:rsidR="00A5045B" w:rsidRPr="00A82811" w:rsidTr="00A5045B">
        <w:trPr>
          <w:trHeight w:val="416"/>
        </w:trPr>
        <w:tc>
          <w:tcPr>
            <w:tcW w:w="8761" w:type="dxa"/>
            <w:gridSpan w:val="5"/>
          </w:tcPr>
          <w:p w:rsidR="00A5045B" w:rsidRPr="00A82811" w:rsidRDefault="00A5045B" w:rsidP="00A5045B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Follow-Up Raad van Bestuur</w:t>
            </w:r>
          </w:p>
        </w:tc>
      </w:tr>
      <w:tr w:rsidR="00A5045B" w:rsidRPr="00A82811" w:rsidTr="00903CB3">
        <w:tc>
          <w:tcPr>
            <w:tcW w:w="1106" w:type="dxa"/>
          </w:tcPr>
          <w:p w:rsidR="00A5045B" w:rsidRPr="00A82811" w:rsidRDefault="00A5045B" w:rsidP="00903CB3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A82811">
              <w:rPr>
                <w:rFonts w:asciiTheme="minorHAnsi" w:hAnsiTheme="minorHAnsi"/>
                <w:b/>
              </w:rPr>
              <w:t>Agendap</w:t>
            </w:r>
            <w:proofErr w:type="spellEnd"/>
            <w:r w:rsidRPr="00A8281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265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A82811">
              <w:rPr>
                <w:rFonts w:asciiTheme="minorHAnsi" w:hAnsiTheme="minorHAnsi"/>
                <w:b/>
              </w:rPr>
              <w:t>Actie</w:t>
            </w:r>
          </w:p>
        </w:tc>
        <w:tc>
          <w:tcPr>
            <w:tcW w:w="1251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A82811">
              <w:rPr>
                <w:rFonts w:asciiTheme="minorHAnsi" w:hAnsiTheme="minorHAnsi"/>
                <w:b/>
              </w:rPr>
              <w:t>Wie?</w:t>
            </w:r>
          </w:p>
        </w:tc>
        <w:tc>
          <w:tcPr>
            <w:tcW w:w="1161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A82811">
              <w:rPr>
                <w:rFonts w:asciiTheme="minorHAnsi" w:hAnsiTheme="minorHAnsi"/>
                <w:b/>
              </w:rPr>
              <w:t>Deadline</w:t>
            </w:r>
          </w:p>
        </w:tc>
        <w:tc>
          <w:tcPr>
            <w:tcW w:w="978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A82811">
              <w:rPr>
                <w:rFonts w:asciiTheme="minorHAnsi" w:hAnsiTheme="minorHAnsi"/>
                <w:b/>
              </w:rPr>
              <w:t>Status</w:t>
            </w:r>
          </w:p>
        </w:tc>
      </w:tr>
      <w:tr w:rsidR="00A5045B" w:rsidRPr="00A82811" w:rsidTr="00903CB3">
        <w:tc>
          <w:tcPr>
            <w:tcW w:w="1106" w:type="dxa"/>
          </w:tcPr>
          <w:p w:rsidR="00A5045B" w:rsidRPr="00A82811" w:rsidRDefault="008776FD" w:rsidP="00903CB3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265" w:type="dxa"/>
          </w:tcPr>
          <w:p w:rsidR="00A5045B" w:rsidRPr="00A82811" w:rsidRDefault="008776FD" w:rsidP="00903CB3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Beslissing datum reparatie </w:t>
            </w:r>
            <w:proofErr w:type="spellStart"/>
            <w:r>
              <w:rPr>
                <w:rFonts w:asciiTheme="minorHAnsi" w:hAnsiTheme="minorHAnsi"/>
              </w:rPr>
              <w:t>Danage</w:t>
            </w:r>
            <w:proofErr w:type="spellEnd"/>
            <w:r>
              <w:rPr>
                <w:rFonts w:asciiTheme="minorHAnsi" w:hAnsiTheme="minorHAnsi"/>
              </w:rPr>
              <w:t xml:space="preserve"> doelen</w:t>
            </w:r>
          </w:p>
        </w:tc>
        <w:tc>
          <w:tcPr>
            <w:tcW w:w="1251" w:type="dxa"/>
          </w:tcPr>
          <w:p w:rsidR="00A5045B" w:rsidRPr="00A82811" w:rsidRDefault="008776FD" w:rsidP="00903CB3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</w:t>
            </w:r>
          </w:p>
        </w:tc>
        <w:tc>
          <w:tcPr>
            <w:tcW w:w="1161" w:type="dxa"/>
          </w:tcPr>
          <w:p w:rsidR="00A5045B" w:rsidRPr="00A82811" w:rsidRDefault="008776FD" w:rsidP="00903CB3">
            <w:pPr>
              <w:contextualSpacing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Asap</w:t>
            </w:r>
            <w:proofErr w:type="spellEnd"/>
          </w:p>
        </w:tc>
        <w:tc>
          <w:tcPr>
            <w:tcW w:w="978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A5045B" w:rsidRPr="00A82811" w:rsidTr="00903CB3">
        <w:tc>
          <w:tcPr>
            <w:tcW w:w="1106" w:type="dxa"/>
          </w:tcPr>
          <w:p w:rsidR="00A5045B" w:rsidRPr="00A82811" w:rsidRDefault="008776FD" w:rsidP="00903CB3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265" w:type="dxa"/>
          </w:tcPr>
          <w:p w:rsidR="00A5045B" w:rsidRPr="00A82811" w:rsidRDefault="008776FD" w:rsidP="00903CB3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Vastleggen </w:t>
            </w:r>
            <w:proofErr w:type="spellStart"/>
            <w:r>
              <w:rPr>
                <w:rFonts w:asciiTheme="minorHAnsi" w:hAnsiTheme="minorHAnsi"/>
              </w:rPr>
              <w:t>huurtarrief</w:t>
            </w:r>
            <w:proofErr w:type="spellEnd"/>
            <w:r>
              <w:rPr>
                <w:rFonts w:asciiTheme="minorHAnsi" w:hAnsiTheme="minorHAnsi"/>
              </w:rPr>
              <w:t xml:space="preserve"> Archery Tag</w:t>
            </w:r>
          </w:p>
        </w:tc>
        <w:tc>
          <w:tcPr>
            <w:tcW w:w="1251" w:type="dxa"/>
          </w:tcPr>
          <w:p w:rsidR="00A5045B" w:rsidRPr="00A82811" w:rsidRDefault="008776FD" w:rsidP="00903CB3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Pen/AC</w:t>
            </w:r>
          </w:p>
        </w:tc>
        <w:tc>
          <w:tcPr>
            <w:tcW w:w="1161" w:type="dxa"/>
          </w:tcPr>
          <w:p w:rsidR="00A5045B" w:rsidRPr="00A82811" w:rsidRDefault="008776FD" w:rsidP="00903CB3">
            <w:pPr>
              <w:contextualSpacing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Asap</w:t>
            </w:r>
            <w:proofErr w:type="spellEnd"/>
          </w:p>
        </w:tc>
        <w:tc>
          <w:tcPr>
            <w:tcW w:w="978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A5045B" w:rsidRPr="00A82811" w:rsidTr="00903CB3">
        <w:tc>
          <w:tcPr>
            <w:tcW w:w="1106" w:type="dxa"/>
          </w:tcPr>
          <w:p w:rsidR="00A5045B" w:rsidRPr="00A82811" w:rsidRDefault="00D229CB" w:rsidP="00903CB3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265" w:type="dxa"/>
          </w:tcPr>
          <w:p w:rsidR="00A5045B" w:rsidRPr="00A82811" w:rsidRDefault="00D229CB" w:rsidP="00903CB3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Polsen </w:t>
            </w:r>
            <w:proofErr w:type="spellStart"/>
            <w:r>
              <w:rPr>
                <w:rFonts w:asciiTheme="minorHAnsi" w:hAnsiTheme="minorHAnsi"/>
              </w:rPr>
              <w:t>maattabels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scheidsrechterskledij</w:t>
            </w:r>
            <w:proofErr w:type="spellEnd"/>
          </w:p>
        </w:tc>
        <w:tc>
          <w:tcPr>
            <w:tcW w:w="1251" w:type="dxa"/>
          </w:tcPr>
          <w:p w:rsidR="00A5045B" w:rsidRPr="00A82811" w:rsidRDefault="00D229CB" w:rsidP="00903CB3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</w:t>
            </w:r>
          </w:p>
        </w:tc>
        <w:tc>
          <w:tcPr>
            <w:tcW w:w="1161" w:type="dxa"/>
          </w:tcPr>
          <w:p w:rsidR="00A5045B" w:rsidRPr="00A82811" w:rsidRDefault="00D229CB" w:rsidP="00903CB3">
            <w:pPr>
              <w:contextualSpacing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Asap</w:t>
            </w:r>
            <w:proofErr w:type="spellEnd"/>
          </w:p>
        </w:tc>
        <w:tc>
          <w:tcPr>
            <w:tcW w:w="978" w:type="dxa"/>
          </w:tcPr>
          <w:p w:rsidR="00A5045B" w:rsidRPr="00A82811" w:rsidRDefault="00D229CB" w:rsidP="00903CB3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</w:t>
            </w:r>
          </w:p>
        </w:tc>
      </w:tr>
      <w:tr w:rsidR="00A5045B" w:rsidRPr="00A82811" w:rsidTr="00903CB3">
        <w:tc>
          <w:tcPr>
            <w:tcW w:w="1106" w:type="dxa"/>
          </w:tcPr>
          <w:p w:rsidR="00A5045B" w:rsidRPr="00A82811" w:rsidRDefault="00D229CB" w:rsidP="00903CB3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265" w:type="dxa"/>
          </w:tcPr>
          <w:p w:rsidR="00A5045B" w:rsidRPr="00A82811" w:rsidRDefault="00D229CB" w:rsidP="00903CB3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Aanpassen sportreglement </w:t>
            </w:r>
          </w:p>
        </w:tc>
        <w:tc>
          <w:tcPr>
            <w:tcW w:w="1251" w:type="dxa"/>
          </w:tcPr>
          <w:p w:rsidR="00A5045B" w:rsidRPr="00A82811" w:rsidRDefault="00D229CB" w:rsidP="00903CB3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</w:t>
            </w:r>
          </w:p>
        </w:tc>
        <w:tc>
          <w:tcPr>
            <w:tcW w:w="1161" w:type="dxa"/>
          </w:tcPr>
          <w:p w:rsidR="00A5045B" w:rsidRPr="00A82811" w:rsidRDefault="00D229CB" w:rsidP="00903CB3">
            <w:pPr>
              <w:contextualSpacing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Asap</w:t>
            </w:r>
            <w:proofErr w:type="spellEnd"/>
          </w:p>
        </w:tc>
        <w:tc>
          <w:tcPr>
            <w:tcW w:w="978" w:type="dxa"/>
          </w:tcPr>
          <w:p w:rsidR="00A5045B" w:rsidRPr="00A82811" w:rsidRDefault="00D229CB" w:rsidP="00903CB3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</w:t>
            </w:r>
          </w:p>
        </w:tc>
      </w:tr>
      <w:tr w:rsidR="00A5045B" w:rsidRPr="00A82811" w:rsidTr="00903CB3">
        <w:tc>
          <w:tcPr>
            <w:tcW w:w="1106" w:type="dxa"/>
          </w:tcPr>
          <w:p w:rsidR="00A5045B" w:rsidRPr="00A82811" w:rsidRDefault="00D229CB" w:rsidP="00903CB3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265" w:type="dxa"/>
          </w:tcPr>
          <w:p w:rsidR="00A5045B" w:rsidRPr="00A82811" w:rsidRDefault="00D229CB" w:rsidP="00903CB3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Voorleggen UC klassement Field</w:t>
            </w:r>
          </w:p>
        </w:tc>
        <w:tc>
          <w:tcPr>
            <w:tcW w:w="1251" w:type="dxa"/>
          </w:tcPr>
          <w:p w:rsidR="00A5045B" w:rsidRPr="00A82811" w:rsidRDefault="00D229CB" w:rsidP="00903CB3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RvB</w:t>
            </w:r>
          </w:p>
        </w:tc>
        <w:tc>
          <w:tcPr>
            <w:tcW w:w="1161" w:type="dxa"/>
          </w:tcPr>
          <w:p w:rsidR="00A5045B" w:rsidRPr="00A82811" w:rsidRDefault="00D229CB" w:rsidP="00903CB3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</w:t>
            </w:r>
          </w:p>
        </w:tc>
        <w:tc>
          <w:tcPr>
            <w:tcW w:w="978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A5045B" w:rsidRPr="00A82811" w:rsidTr="00903CB3">
        <w:tc>
          <w:tcPr>
            <w:tcW w:w="1106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4265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161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978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A5045B" w:rsidRPr="00A82811" w:rsidTr="00903CB3">
        <w:tc>
          <w:tcPr>
            <w:tcW w:w="1106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4265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161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978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A5045B" w:rsidRPr="00A82811" w:rsidTr="00903CB3">
        <w:tc>
          <w:tcPr>
            <w:tcW w:w="1106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4265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161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978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A5045B" w:rsidRPr="00A82811" w:rsidTr="00903CB3">
        <w:tc>
          <w:tcPr>
            <w:tcW w:w="1106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4265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161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978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A5045B" w:rsidRPr="00A82811" w:rsidTr="00903CB3">
        <w:tc>
          <w:tcPr>
            <w:tcW w:w="1106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4265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161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978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A5045B" w:rsidRPr="00A82811" w:rsidTr="00903CB3">
        <w:tc>
          <w:tcPr>
            <w:tcW w:w="1106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4265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161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978" w:type="dxa"/>
          </w:tcPr>
          <w:p w:rsidR="00A5045B" w:rsidRPr="00A82811" w:rsidRDefault="00A5045B" w:rsidP="00903CB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</w:tbl>
    <w:p w:rsidR="00A5045B" w:rsidRDefault="00A5045B" w:rsidP="00A5045B">
      <w:pPr>
        <w:contextualSpacing/>
        <w:jc w:val="both"/>
        <w:rPr>
          <w:rFonts w:asciiTheme="minorHAnsi" w:hAnsiTheme="minorHAnsi"/>
        </w:rPr>
      </w:pPr>
    </w:p>
    <w:p w:rsidR="00A5045B" w:rsidRDefault="00A5045B" w:rsidP="00A5045B">
      <w:pPr>
        <w:contextualSpacing/>
        <w:jc w:val="both"/>
        <w:rPr>
          <w:rFonts w:asciiTheme="minorHAnsi" w:hAnsiTheme="minorHAnsi"/>
        </w:rPr>
      </w:pPr>
    </w:p>
    <w:p w:rsidR="00A5045B" w:rsidRDefault="00A5045B" w:rsidP="00A5045B">
      <w:pPr>
        <w:contextualSpacing/>
        <w:jc w:val="both"/>
        <w:rPr>
          <w:rFonts w:asciiTheme="minorHAnsi" w:hAnsiTheme="minorHAnsi"/>
        </w:rPr>
      </w:pPr>
    </w:p>
    <w:p w:rsidR="00A5045B" w:rsidRDefault="00A5045B" w:rsidP="008A0202">
      <w:pPr>
        <w:contextualSpacing/>
        <w:jc w:val="both"/>
        <w:rPr>
          <w:rFonts w:asciiTheme="minorHAnsi" w:hAnsiTheme="minorHAnsi"/>
        </w:rPr>
      </w:pPr>
    </w:p>
    <w:sectPr w:rsidR="00A5045B" w:rsidSect="00FB3FA5">
      <w:head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B1" w:rsidRDefault="00092FB1" w:rsidP="001B463B">
      <w:pPr>
        <w:spacing w:after="0" w:line="240" w:lineRule="auto"/>
      </w:pPr>
      <w:r>
        <w:separator/>
      </w:r>
    </w:p>
  </w:endnote>
  <w:endnote w:type="continuationSeparator" w:id="0">
    <w:p w:rsidR="00092FB1" w:rsidRDefault="00092FB1" w:rsidP="001B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B1" w:rsidRDefault="00092FB1" w:rsidP="001B463B">
      <w:pPr>
        <w:spacing w:after="0" w:line="240" w:lineRule="auto"/>
      </w:pPr>
      <w:r>
        <w:separator/>
      </w:r>
    </w:p>
  </w:footnote>
  <w:footnote w:type="continuationSeparator" w:id="0">
    <w:p w:rsidR="00092FB1" w:rsidRDefault="00092FB1" w:rsidP="001B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49" w:rsidRDefault="009D7D49" w:rsidP="004C26F9">
    <w:pPr>
      <w:pStyle w:val="Koptekst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rFonts w:ascii="Arial" w:hAnsi="Arial" w:cs="Arial"/>
        <w:b/>
        <w:sz w:val="32"/>
        <w:szCs w:val="32"/>
      </w:rPr>
    </w:pPr>
    <w:r>
      <w:tab/>
    </w:r>
    <w:proofErr w:type="spellStart"/>
    <w:r w:rsidRPr="00C55EA8">
      <w:rPr>
        <w:rFonts w:ascii="Arial" w:hAnsi="Arial" w:cs="Arial"/>
        <w:b/>
        <w:sz w:val="32"/>
        <w:szCs w:val="32"/>
      </w:rPr>
      <w:t>Meeting</w:t>
    </w:r>
    <w:r>
      <w:rPr>
        <w:rFonts w:ascii="Arial" w:hAnsi="Arial" w:cs="Arial"/>
        <w:b/>
        <w:sz w:val="32"/>
        <w:szCs w:val="32"/>
      </w:rPr>
      <w:t>v</w:t>
    </w:r>
    <w:r w:rsidRPr="00C55EA8">
      <w:rPr>
        <w:rFonts w:ascii="Arial" w:hAnsi="Arial" w:cs="Arial"/>
        <w:b/>
        <w:sz w:val="32"/>
        <w:szCs w:val="32"/>
      </w:rPr>
      <w:t>erslag</w:t>
    </w:r>
    <w:proofErr w:type="spellEnd"/>
    <w:r w:rsidRPr="00C55EA8">
      <w:rPr>
        <w:rFonts w:ascii="Arial" w:hAnsi="Arial" w:cs="Arial"/>
        <w:b/>
        <w:sz w:val="32"/>
        <w:szCs w:val="32"/>
      </w:rPr>
      <w:t xml:space="preserve"> </w:t>
    </w:r>
    <w:r w:rsidR="00B17C9C">
      <w:rPr>
        <w:rFonts w:ascii="Arial" w:hAnsi="Arial" w:cs="Arial"/>
        <w:b/>
        <w:sz w:val="32"/>
        <w:szCs w:val="32"/>
      </w:rPr>
      <w:t xml:space="preserve">“Raad van Bestuur” – </w:t>
    </w:r>
    <w:r w:rsidR="002C1375">
      <w:rPr>
        <w:rFonts w:ascii="Arial" w:hAnsi="Arial" w:cs="Arial"/>
        <w:b/>
        <w:sz w:val="32"/>
        <w:szCs w:val="32"/>
      </w:rPr>
      <w:t>13/05/2019</w:t>
    </w:r>
  </w:p>
  <w:p w:rsidR="009D7D49" w:rsidRDefault="009D7D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252"/>
    <w:multiLevelType w:val="multilevel"/>
    <w:tmpl w:val="A20C35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D22B6"/>
    <w:multiLevelType w:val="hybridMultilevel"/>
    <w:tmpl w:val="F3A00316"/>
    <w:lvl w:ilvl="0" w:tplc="492EB7E6">
      <w:start w:val="1"/>
      <w:numFmt w:val="bullet"/>
      <w:lvlText w:val=""/>
      <w:lvlJc w:val="left"/>
      <w:pPr>
        <w:tabs>
          <w:tab w:val="num" w:pos="502"/>
        </w:tabs>
        <w:ind w:left="502" w:hanging="502"/>
      </w:pPr>
      <w:rPr>
        <w:rFonts w:ascii="Symbol" w:hAnsi="Symbol" w:hint="default"/>
      </w:rPr>
    </w:lvl>
    <w:lvl w:ilvl="1" w:tplc="ECC0438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813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8367EC"/>
    <w:multiLevelType w:val="multilevel"/>
    <w:tmpl w:val="F578807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sz w:val="32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3" w15:restartNumberingAfterBreak="0">
    <w:nsid w:val="23B62F98"/>
    <w:multiLevelType w:val="hybridMultilevel"/>
    <w:tmpl w:val="9ED00C1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444B8"/>
    <w:multiLevelType w:val="multilevel"/>
    <w:tmpl w:val="1B643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AE1AAC"/>
    <w:multiLevelType w:val="multilevel"/>
    <w:tmpl w:val="E514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960AB3"/>
    <w:multiLevelType w:val="multilevel"/>
    <w:tmpl w:val="35D223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0C4095"/>
    <w:multiLevelType w:val="hybridMultilevel"/>
    <w:tmpl w:val="DE9CAB9C"/>
    <w:lvl w:ilvl="0" w:tplc="A406E30C">
      <w:start w:val="10"/>
      <w:numFmt w:val="bullet"/>
      <w:lvlText w:val=""/>
      <w:lvlJc w:val="left"/>
      <w:pPr>
        <w:ind w:left="408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38177709"/>
    <w:multiLevelType w:val="multilevel"/>
    <w:tmpl w:val="D1E285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F81C2B"/>
    <w:multiLevelType w:val="hybridMultilevel"/>
    <w:tmpl w:val="BBFE9FFC"/>
    <w:lvl w:ilvl="0" w:tplc="17103FE6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F25C0"/>
    <w:multiLevelType w:val="multilevel"/>
    <w:tmpl w:val="1B643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A22E31"/>
    <w:multiLevelType w:val="hybridMultilevel"/>
    <w:tmpl w:val="1CFC778A"/>
    <w:lvl w:ilvl="0" w:tplc="0413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8365F0"/>
    <w:multiLevelType w:val="multilevel"/>
    <w:tmpl w:val="D2628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7B27BD"/>
    <w:multiLevelType w:val="multilevel"/>
    <w:tmpl w:val="66FA0D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726C37"/>
    <w:multiLevelType w:val="hybridMultilevel"/>
    <w:tmpl w:val="37DA28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07741"/>
    <w:multiLevelType w:val="hybridMultilevel"/>
    <w:tmpl w:val="C494FF1E"/>
    <w:lvl w:ilvl="0" w:tplc="821281B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6980"/>
    <w:multiLevelType w:val="hybridMultilevel"/>
    <w:tmpl w:val="23F00E26"/>
    <w:lvl w:ilvl="0" w:tplc="AA54D168">
      <w:numFmt w:val="bullet"/>
      <w:lvlText w:val=""/>
      <w:lvlJc w:val="left"/>
      <w:pPr>
        <w:ind w:left="1068" w:hanging="360"/>
      </w:pPr>
      <w:rPr>
        <w:rFonts w:ascii="Wingdings" w:eastAsia="Calibr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9741899"/>
    <w:multiLevelType w:val="hybridMultilevel"/>
    <w:tmpl w:val="6C324392"/>
    <w:lvl w:ilvl="0" w:tplc="2F563D1A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6"/>
  </w:num>
  <w:num w:numId="13">
    <w:abstractNumId w:val="9"/>
  </w:num>
  <w:num w:numId="14">
    <w:abstractNumId w:val="17"/>
  </w:num>
  <w:num w:numId="15">
    <w:abstractNumId w:val="7"/>
  </w:num>
  <w:num w:numId="16">
    <w:abstractNumId w:val="15"/>
  </w:num>
  <w:num w:numId="17">
    <w:abstractNumId w:val="10"/>
  </w:num>
  <w:num w:numId="18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EB"/>
    <w:rsid w:val="00000044"/>
    <w:rsid w:val="00001139"/>
    <w:rsid w:val="00001E49"/>
    <w:rsid w:val="00002037"/>
    <w:rsid w:val="00002461"/>
    <w:rsid w:val="00003E2B"/>
    <w:rsid w:val="00003EBF"/>
    <w:rsid w:val="000042C3"/>
    <w:rsid w:val="00004329"/>
    <w:rsid w:val="00004595"/>
    <w:rsid w:val="000046C7"/>
    <w:rsid w:val="000048A8"/>
    <w:rsid w:val="00006300"/>
    <w:rsid w:val="00006456"/>
    <w:rsid w:val="00006BDA"/>
    <w:rsid w:val="00006C82"/>
    <w:rsid w:val="00007111"/>
    <w:rsid w:val="000077C9"/>
    <w:rsid w:val="00011E3E"/>
    <w:rsid w:val="00012D4C"/>
    <w:rsid w:val="00013C33"/>
    <w:rsid w:val="00013F59"/>
    <w:rsid w:val="000143B4"/>
    <w:rsid w:val="00015689"/>
    <w:rsid w:val="000165EC"/>
    <w:rsid w:val="00016B7C"/>
    <w:rsid w:val="00021143"/>
    <w:rsid w:val="00022227"/>
    <w:rsid w:val="00022F21"/>
    <w:rsid w:val="0002382F"/>
    <w:rsid w:val="0002390F"/>
    <w:rsid w:val="000251FF"/>
    <w:rsid w:val="000253E4"/>
    <w:rsid w:val="00025CFE"/>
    <w:rsid w:val="00025EEE"/>
    <w:rsid w:val="00027A74"/>
    <w:rsid w:val="00030173"/>
    <w:rsid w:val="00030539"/>
    <w:rsid w:val="00030B1D"/>
    <w:rsid w:val="00031898"/>
    <w:rsid w:val="0003298B"/>
    <w:rsid w:val="00032C97"/>
    <w:rsid w:val="00036AAF"/>
    <w:rsid w:val="00036D56"/>
    <w:rsid w:val="00036E77"/>
    <w:rsid w:val="00040582"/>
    <w:rsid w:val="000408B3"/>
    <w:rsid w:val="00041509"/>
    <w:rsid w:val="00044ECE"/>
    <w:rsid w:val="00044EF1"/>
    <w:rsid w:val="000468D9"/>
    <w:rsid w:val="0004777E"/>
    <w:rsid w:val="00047939"/>
    <w:rsid w:val="00047E14"/>
    <w:rsid w:val="00050DE0"/>
    <w:rsid w:val="000517FF"/>
    <w:rsid w:val="00051EC0"/>
    <w:rsid w:val="0005239A"/>
    <w:rsid w:val="000526D2"/>
    <w:rsid w:val="000528F8"/>
    <w:rsid w:val="000556D1"/>
    <w:rsid w:val="000563FF"/>
    <w:rsid w:val="00056B8B"/>
    <w:rsid w:val="00057498"/>
    <w:rsid w:val="00057B86"/>
    <w:rsid w:val="0006265A"/>
    <w:rsid w:val="00062F50"/>
    <w:rsid w:val="00063B20"/>
    <w:rsid w:val="00063EBD"/>
    <w:rsid w:val="00063EE1"/>
    <w:rsid w:val="00064600"/>
    <w:rsid w:val="00064841"/>
    <w:rsid w:val="0006583C"/>
    <w:rsid w:val="00065CA0"/>
    <w:rsid w:val="000678A8"/>
    <w:rsid w:val="000704E7"/>
    <w:rsid w:val="000706FB"/>
    <w:rsid w:val="000710B4"/>
    <w:rsid w:val="0007140D"/>
    <w:rsid w:val="000716CD"/>
    <w:rsid w:val="0007217F"/>
    <w:rsid w:val="00072B38"/>
    <w:rsid w:val="000748DB"/>
    <w:rsid w:val="00074CA5"/>
    <w:rsid w:val="000772C3"/>
    <w:rsid w:val="00080C0D"/>
    <w:rsid w:val="0008251A"/>
    <w:rsid w:val="0008298E"/>
    <w:rsid w:val="00083FC6"/>
    <w:rsid w:val="00085AEB"/>
    <w:rsid w:val="00087028"/>
    <w:rsid w:val="000902C5"/>
    <w:rsid w:val="000918E1"/>
    <w:rsid w:val="0009200F"/>
    <w:rsid w:val="00092B01"/>
    <w:rsid w:val="00092FB1"/>
    <w:rsid w:val="000932C7"/>
    <w:rsid w:val="00093E1F"/>
    <w:rsid w:val="00094E23"/>
    <w:rsid w:val="0009758A"/>
    <w:rsid w:val="000A2065"/>
    <w:rsid w:val="000A20D8"/>
    <w:rsid w:val="000A2BAE"/>
    <w:rsid w:val="000A4E16"/>
    <w:rsid w:val="000A52F5"/>
    <w:rsid w:val="000A5A6A"/>
    <w:rsid w:val="000A6893"/>
    <w:rsid w:val="000A751C"/>
    <w:rsid w:val="000A795E"/>
    <w:rsid w:val="000B3479"/>
    <w:rsid w:val="000B3C3D"/>
    <w:rsid w:val="000B3F62"/>
    <w:rsid w:val="000B4379"/>
    <w:rsid w:val="000B4FAD"/>
    <w:rsid w:val="000B5D4E"/>
    <w:rsid w:val="000B65AE"/>
    <w:rsid w:val="000B7DB1"/>
    <w:rsid w:val="000C0EA4"/>
    <w:rsid w:val="000C1C49"/>
    <w:rsid w:val="000C2203"/>
    <w:rsid w:val="000C2FBB"/>
    <w:rsid w:val="000C3163"/>
    <w:rsid w:val="000C4353"/>
    <w:rsid w:val="000C4C2F"/>
    <w:rsid w:val="000C5565"/>
    <w:rsid w:val="000C5D79"/>
    <w:rsid w:val="000C5F82"/>
    <w:rsid w:val="000C64F5"/>
    <w:rsid w:val="000C78CB"/>
    <w:rsid w:val="000D10CB"/>
    <w:rsid w:val="000D2050"/>
    <w:rsid w:val="000D213D"/>
    <w:rsid w:val="000D273F"/>
    <w:rsid w:val="000D74BC"/>
    <w:rsid w:val="000D7567"/>
    <w:rsid w:val="000E006C"/>
    <w:rsid w:val="000E00D3"/>
    <w:rsid w:val="000E0535"/>
    <w:rsid w:val="000E0907"/>
    <w:rsid w:val="000E2362"/>
    <w:rsid w:val="000E2364"/>
    <w:rsid w:val="000E2A78"/>
    <w:rsid w:val="000E2CCF"/>
    <w:rsid w:val="000E3E26"/>
    <w:rsid w:val="000E4226"/>
    <w:rsid w:val="000E583D"/>
    <w:rsid w:val="000E5DF1"/>
    <w:rsid w:val="000E67D0"/>
    <w:rsid w:val="000E6BD1"/>
    <w:rsid w:val="000F01EB"/>
    <w:rsid w:val="000F0228"/>
    <w:rsid w:val="000F2751"/>
    <w:rsid w:val="000F3AAD"/>
    <w:rsid w:val="000F4A01"/>
    <w:rsid w:val="000F4D4B"/>
    <w:rsid w:val="000F4DAF"/>
    <w:rsid w:val="000F5E59"/>
    <w:rsid w:val="000F6CB1"/>
    <w:rsid w:val="000F6FE8"/>
    <w:rsid w:val="000F7951"/>
    <w:rsid w:val="00100CF2"/>
    <w:rsid w:val="00101ECC"/>
    <w:rsid w:val="001026B7"/>
    <w:rsid w:val="00102932"/>
    <w:rsid w:val="00102EA9"/>
    <w:rsid w:val="00103EE0"/>
    <w:rsid w:val="00103F15"/>
    <w:rsid w:val="001042BF"/>
    <w:rsid w:val="001053C6"/>
    <w:rsid w:val="00106EBB"/>
    <w:rsid w:val="00110DB8"/>
    <w:rsid w:val="00110DE8"/>
    <w:rsid w:val="00110E5C"/>
    <w:rsid w:val="00111EC4"/>
    <w:rsid w:val="001123A9"/>
    <w:rsid w:val="001127A5"/>
    <w:rsid w:val="00113E5C"/>
    <w:rsid w:val="001141CE"/>
    <w:rsid w:val="00114484"/>
    <w:rsid w:val="00114ADB"/>
    <w:rsid w:val="00114DAE"/>
    <w:rsid w:val="00116AB0"/>
    <w:rsid w:val="00116E57"/>
    <w:rsid w:val="00116F44"/>
    <w:rsid w:val="001171F6"/>
    <w:rsid w:val="001174F5"/>
    <w:rsid w:val="0012008C"/>
    <w:rsid w:val="00120C6D"/>
    <w:rsid w:val="001219D4"/>
    <w:rsid w:val="00122E90"/>
    <w:rsid w:val="001234A1"/>
    <w:rsid w:val="00124396"/>
    <w:rsid w:val="001245C1"/>
    <w:rsid w:val="0012511D"/>
    <w:rsid w:val="0012668F"/>
    <w:rsid w:val="00127588"/>
    <w:rsid w:val="0012789D"/>
    <w:rsid w:val="001278EF"/>
    <w:rsid w:val="00130EF0"/>
    <w:rsid w:val="00132170"/>
    <w:rsid w:val="00132172"/>
    <w:rsid w:val="0013220C"/>
    <w:rsid w:val="00132B25"/>
    <w:rsid w:val="00134882"/>
    <w:rsid w:val="00135247"/>
    <w:rsid w:val="00135794"/>
    <w:rsid w:val="001359A8"/>
    <w:rsid w:val="00135F5A"/>
    <w:rsid w:val="001407E1"/>
    <w:rsid w:val="001408F6"/>
    <w:rsid w:val="00140CEE"/>
    <w:rsid w:val="00140FB6"/>
    <w:rsid w:val="0014115D"/>
    <w:rsid w:val="00141B41"/>
    <w:rsid w:val="00141DEF"/>
    <w:rsid w:val="00142A97"/>
    <w:rsid w:val="00143566"/>
    <w:rsid w:val="00143788"/>
    <w:rsid w:val="00144AAC"/>
    <w:rsid w:val="00147455"/>
    <w:rsid w:val="00147B5F"/>
    <w:rsid w:val="0015005F"/>
    <w:rsid w:val="0015080D"/>
    <w:rsid w:val="00151441"/>
    <w:rsid w:val="0015191D"/>
    <w:rsid w:val="00151A07"/>
    <w:rsid w:val="00152A0E"/>
    <w:rsid w:val="00152C05"/>
    <w:rsid w:val="00153016"/>
    <w:rsid w:val="0015392B"/>
    <w:rsid w:val="00153BFD"/>
    <w:rsid w:val="00156210"/>
    <w:rsid w:val="00156DD5"/>
    <w:rsid w:val="00156E84"/>
    <w:rsid w:val="00160A7F"/>
    <w:rsid w:val="00161319"/>
    <w:rsid w:val="00162480"/>
    <w:rsid w:val="001637F8"/>
    <w:rsid w:val="001642F5"/>
    <w:rsid w:val="00164370"/>
    <w:rsid w:val="00164657"/>
    <w:rsid w:val="00165133"/>
    <w:rsid w:val="001653FF"/>
    <w:rsid w:val="001657EC"/>
    <w:rsid w:val="00165957"/>
    <w:rsid w:val="00165F12"/>
    <w:rsid w:val="00166083"/>
    <w:rsid w:val="001677B7"/>
    <w:rsid w:val="001722F0"/>
    <w:rsid w:val="001729A0"/>
    <w:rsid w:val="0017481D"/>
    <w:rsid w:val="00174B2C"/>
    <w:rsid w:val="001769DA"/>
    <w:rsid w:val="00180AB7"/>
    <w:rsid w:val="00180B4F"/>
    <w:rsid w:val="00181322"/>
    <w:rsid w:val="0018306E"/>
    <w:rsid w:val="00185325"/>
    <w:rsid w:val="00186AB5"/>
    <w:rsid w:val="00187C00"/>
    <w:rsid w:val="00187DE8"/>
    <w:rsid w:val="00191452"/>
    <w:rsid w:val="0019162C"/>
    <w:rsid w:val="001932A6"/>
    <w:rsid w:val="00193723"/>
    <w:rsid w:val="00194854"/>
    <w:rsid w:val="00196761"/>
    <w:rsid w:val="00196B9F"/>
    <w:rsid w:val="0019771A"/>
    <w:rsid w:val="00197FB2"/>
    <w:rsid w:val="001A03D2"/>
    <w:rsid w:val="001A0941"/>
    <w:rsid w:val="001A172F"/>
    <w:rsid w:val="001A32BF"/>
    <w:rsid w:val="001A3B6A"/>
    <w:rsid w:val="001A583E"/>
    <w:rsid w:val="001A59CB"/>
    <w:rsid w:val="001A7024"/>
    <w:rsid w:val="001A7D9F"/>
    <w:rsid w:val="001B001B"/>
    <w:rsid w:val="001B02F8"/>
    <w:rsid w:val="001B0511"/>
    <w:rsid w:val="001B092D"/>
    <w:rsid w:val="001B0E71"/>
    <w:rsid w:val="001B1617"/>
    <w:rsid w:val="001B1719"/>
    <w:rsid w:val="001B2F84"/>
    <w:rsid w:val="001B463B"/>
    <w:rsid w:val="001B5108"/>
    <w:rsid w:val="001B53F0"/>
    <w:rsid w:val="001B61D8"/>
    <w:rsid w:val="001B6F81"/>
    <w:rsid w:val="001C1E65"/>
    <w:rsid w:val="001C1FE8"/>
    <w:rsid w:val="001C2BC6"/>
    <w:rsid w:val="001C3C24"/>
    <w:rsid w:val="001C3CC0"/>
    <w:rsid w:val="001C41AC"/>
    <w:rsid w:val="001C4A26"/>
    <w:rsid w:val="001C4AFE"/>
    <w:rsid w:val="001C4C58"/>
    <w:rsid w:val="001C5590"/>
    <w:rsid w:val="001C59F1"/>
    <w:rsid w:val="001C6E6A"/>
    <w:rsid w:val="001C70D9"/>
    <w:rsid w:val="001C79AA"/>
    <w:rsid w:val="001D03B0"/>
    <w:rsid w:val="001D0965"/>
    <w:rsid w:val="001D130E"/>
    <w:rsid w:val="001D1CE3"/>
    <w:rsid w:val="001D2A25"/>
    <w:rsid w:val="001D2B8C"/>
    <w:rsid w:val="001D3930"/>
    <w:rsid w:val="001D48FA"/>
    <w:rsid w:val="001D6D44"/>
    <w:rsid w:val="001E04C7"/>
    <w:rsid w:val="001E094D"/>
    <w:rsid w:val="001E14EE"/>
    <w:rsid w:val="001E2B4A"/>
    <w:rsid w:val="001E484D"/>
    <w:rsid w:val="001E7744"/>
    <w:rsid w:val="001F0284"/>
    <w:rsid w:val="001F0C71"/>
    <w:rsid w:val="001F0EDD"/>
    <w:rsid w:val="001F0EF8"/>
    <w:rsid w:val="001F2123"/>
    <w:rsid w:val="001F2381"/>
    <w:rsid w:val="001F33B7"/>
    <w:rsid w:val="001F38D6"/>
    <w:rsid w:val="001F7631"/>
    <w:rsid w:val="00200785"/>
    <w:rsid w:val="0020097F"/>
    <w:rsid w:val="00202DB8"/>
    <w:rsid w:val="00203FCB"/>
    <w:rsid w:val="00204D90"/>
    <w:rsid w:val="0020558C"/>
    <w:rsid w:val="00205C67"/>
    <w:rsid w:val="002068ED"/>
    <w:rsid w:val="002076BA"/>
    <w:rsid w:val="00207DAF"/>
    <w:rsid w:val="00207E64"/>
    <w:rsid w:val="0021085F"/>
    <w:rsid w:val="00210D66"/>
    <w:rsid w:val="00210E4C"/>
    <w:rsid w:val="00211E81"/>
    <w:rsid w:val="0021236E"/>
    <w:rsid w:val="00213618"/>
    <w:rsid w:val="00214F88"/>
    <w:rsid w:val="00215982"/>
    <w:rsid w:val="00215CE7"/>
    <w:rsid w:val="00216079"/>
    <w:rsid w:val="00216219"/>
    <w:rsid w:val="00216233"/>
    <w:rsid w:val="00216883"/>
    <w:rsid w:val="00216AAD"/>
    <w:rsid w:val="00216F03"/>
    <w:rsid w:val="002172BF"/>
    <w:rsid w:val="00217D22"/>
    <w:rsid w:val="00217D76"/>
    <w:rsid w:val="00220C47"/>
    <w:rsid w:val="00223C13"/>
    <w:rsid w:val="0022428B"/>
    <w:rsid w:val="002242E5"/>
    <w:rsid w:val="00224650"/>
    <w:rsid w:val="00224D87"/>
    <w:rsid w:val="00226076"/>
    <w:rsid w:val="0022669F"/>
    <w:rsid w:val="00226713"/>
    <w:rsid w:val="00226CEB"/>
    <w:rsid w:val="0022752B"/>
    <w:rsid w:val="00227A1B"/>
    <w:rsid w:val="00230958"/>
    <w:rsid w:val="00231197"/>
    <w:rsid w:val="00231EE6"/>
    <w:rsid w:val="00232432"/>
    <w:rsid w:val="00235B6A"/>
    <w:rsid w:val="00237929"/>
    <w:rsid w:val="00237B15"/>
    <w:rsid w:val="00237C51"/>
    <w:rsid w:val="00240F81"/>
    <w:rsid w:val="00241C2D"/>
    <w:rsid w:val="00241DB0"/>
    <w:rsid w:val="002447A3"/>
    <w:rsid w:val="00245569"/>
    <w:rsid w:val="002457FB"/>
    <w:rsid w:val="0024660B"/>
    <w:rsid w:val="00250282"/>
    <w:rsid w:val="00251C4B"/>
    <w:rsid w:val="002532AE"/>
    <w:rsid w:val="002533E6"/>
    <w:rsid w:val="00254020"/>
    <w:rsid w:val="002540F0"/>
    <w:rsid w:val="00254380"/>
    <w:rsid w:val="0025589C"/>
    <w:rsid w:val="00255EA1"/>
    <w:rsid w:val="00255F02"/>
    <w:rsid w:val="00256B53"/>
    <w:rsid w:val="00256ECA"/>
    <w:rsid w:val="00256F4E"/>
    <w:rsid w:val="00257290"/>
    <w:rsid w:val="002578CB"/>
    <w:rsid w:val="00257CDB"/>
    <w:rsid w:val="00260517"/>
    <w:rsid w:val="002606F1"/>
    <w:rsid w:val="00261B4E"/>
    <w:rsid w:val="0026281B"/>
    <w:rsid w:val="0026474A"/>
    <w:rsid w:val="00265AFE"/>
    <w:rsid w:val="00266E42"/>
    <w:rsid w:val="00266FB9"/>
    <w:rsid w:val="00266FE5"/>
    <w:rsid w:val="002677C6"/>
    <w:rsid w:val="00267CE3"/>
    <w:rsid w:val="00270F2F"/>
    <w:rsid w:val="002721C9"/>
    <w:rsid w:val="00272F67"/>
    <w:rsid w:val="0027416A"/>
    <w:rsid w:val="00275566"/>
    <w:rsid w:val="0027634A"/>
    <w:rsid w:val="002763AC"/>
    <w:rsid w:val="002763B5"/>
    <w:rsid w:val="00276841"/>
    <w:rsid w:val="002775E0"/>
    <w:rsid w:val="00277D14"/>
    <w:rsid w:val="00277E45"/>
    <w:rsid w:val="002809DC"/>
    <w:rsid w:val="00280BD0"/>
    <w:rsid w:val="002816C6"/>
    <w:rsid w:val="00282025"/>
    <w:rsid w:val="00282160"/>
    <w:rsid w:val="00282EB6"/>
    <w:rsid w:val="002830A3"/>
    <w:rsid w:val="002847DC"/>
    <w:rsid w:val="00284E30"/>
    <w:rsid w:val="002850AD"/>
    <w:rsid w:val="0028564F"/>
    <w:rsid w:val="00285D29"/>
    <w:rsid w:val="00286187"/>
    <w:rsid w:val="0028678C"/>
    <w:rsid w:val="0028691A"/>
    <w:rsid w:val="0029108E"/>
    <w:rsid w:val="0029306D"/>
    <w:rsid w:val="00293CD3"/>
    <w:rsid w:val="00295A6B"/>
    <w:rsid w:val="002964B4"/>
    <w:rsid w:val="002973AE"/>
    <w:rsid w:val="00297776"/>
    <w:rsid w:val="002A054F"/>
    <w:rsid w:val="002A0962"/>
    <w:rsid w:val="002A2656"/>
    <w:rsid w:val="002A4A1D"/>
    <w:rsid w:val="002A5042"/>
    <w:rsid w:val="002A638C"/>
    <w:rsid w:val="002A67BB"/>
    <w:rsid w:val="002A6A61"/>
    <w:rsid w:val="002A7C98"/>
    <w:rsid w:val="002A7CF7"/>
    <w:rsid w:val="002B0ABC"/>
    <w:rsid w:val="002B373F"/>
    <w:rsid w:val="002B44AC"/>
    <w:rsid w:val="002B4651"/>
    <w:rsid w:val="002B4A05"/>
    <w:rsid w:val="002B4C45"/>
    <w:rsid w:val="002B6108"/>
    <w:rsid w:val="002B6816"/>
    <w:rsid w:val="002B7D78"/>
    <w:rsid w:val="002C0C66"/>
    <w:rsid w:val="002C1348"/>
    <w:rsid w:val="002C1375"/>
    <w:rsid w:val="002C1E91"/>
    <w:rsid w:val="002C23DB"/>
    <w:rsid w:val="002C27FC"/>
    <w:rsid w:val="002C2C1F"/>
    <w:rsid w:val="002C3641"/>
    <w:rsid w:val="002C3793"/>
    <w:rsid w:val="002C4BF2"/>
    <w:rsid w:val="002C5546"/>
    <w:rsid w:val="002C55A3"/>
    <w:rsid w:val="002C5B88"/>
    <w:rsid w:val="002C7915"/>
    <w:rsid w:val="002D019C"/>
    <w:rsid w:val="002D0914"/>
    <w:rsid w:val="002D1A08"/>
    <w:rsid w:val="002D2DFE"/>
    <w:rsid w:val="002D326A"/>
    <w:rsid w:val="002D33C1"/>
    <w:rsid w:val="002D3DEC"/>
    <w:rsid w:val="002D62E7"/>
    <w:rsid w:val="002D6C07"/>
    <w:rsid w:val="002D6E19"/>
    <w:rsid w:val="002D6F35"/>
    <w:rsid w:val="002D723F"/>
    <w:rsid w:val="002D7DCF"/>
    <w:rsid w:val="002D7FC3"/>
    <w:rsid w:val="002E0D24"/>
    <w:rsid w:val="002E0EC2"/>
    <w:rsid w:val="002E183C"/>
    <w:rsid w:val="002E3FA2"/>
    <w:rsid w:val="002E4D13"/>
    <w:rsid w:val="002E4D2E"/>
    <w:rsid w:val="002E645B"/>
    <w:rsid w:val="002E6574"/>
    <w:rsid w:val="002F0DD3"/>
    <w:rsid w:val="002F1AC5"/>
    <w:rsid w:val="002F1CC5"/>
    <w:rsid w:val="002F2891"/>
    <w:rsid w:val="002F4DED"/>
    <w:rsid w:val="002F4E4A"/>
    <w:rsid w:val="002F6D70"/>
    <w:rsid w:val="0030021F"/>
    <w:rsid w:val="003010C6"/>
    <w:rsid w:val="003011E6"/>
    <w:rsid w:val="00301267"/>
    <w:rsid w:val="00301418"/>
    <w:rsid w:val="0030195A"/>
    <w:rsid w:val="00301E36"/>
    <w:rsid w:val="003021CE"/>
    <w:rsid w:val="00302A3A"/>
    <w:rsid w:val="003032B9"/>
    <w:rsid w:val="003052DE"/>
    <w:rsid w:val="00305815"/>
    <w:rsid w:val="00305FBC"/>
    <w:rsid w:val="00305FE4"/>
    <w:rsid w:val="0030601E"/>
    <w:rsid w:val="00307416"/>
    <w:rsid w:val="00307C09"/>
    <w:rsid w:val="00311A57"/>
    <w:rsid w:val="003120FE"/>
    <w:rsid w:val="00314979"/>
    <w:rsid w:val="00314DD0"/>
    <w:rsid w:val="0031597E"/>
    <w:rsid w:val="0031638B"/>
    <w:rsid w:val="00316585"/>
    <w:rsid w:val="00316D88"/>
    <w:rsid w:val="00317F60"/>
    <w:rsid w:val="00320642"/>
    <w:rsid w:val="003210CD"/>
    <w:rsid w:val="0032164C"/>
    <w:rsid w:val="00321D01"/>
    <w:rsid w:val="003224B7"/>
    <w:rsid w:val="003229D1"/>
    <w:rsid w:val="003230BF"/>
    <w:rsid w:val="003237D7"/>
    <w:rsid w:val="00324058"/>
    <w:rsid w:val="003242F1"/>
    <w:rsid w:val="0032435F"/>
    <w:rsid w:val="00324963"/>
    <w:rsid w:val="00324F1A"/>
    <w:rsid w:val="0032503B"/>
    <w:rsid w:val="003261B1"/>
    <w:rsid w:val="0032677D"/>
    <w:rsid w:val="0032758A"/>
    <w:rsid w:val="00327CCD"/>
    <w:rsid w:val="003319D4"/>
    <w:rsid w:val="00332283"/>
    <w:rsid w:val="00332A2B"/>
    <w:rsid w:val="00332FE4"/>
    <w:rsid w:val="003330B6"/>
    <w:rsid w:val="003332B8"/>
    <w:rsid w:val="0033422D"/>
    <w:rsid w:val="00334353"/>
    <w:rsid w:val="00335B99"/>
    <w:rsid w:val="00335FF2"/>
    <w:rsid w:val="0033725C"/>
    <w:rsid w:val="00340CEA"/>
    <w:rsid w:val="003420DE"/>
    <w:rsid w:val="003432BF"/>
    <w:rsid w:val="003455FD"/>
    <w:rsid w:val="003473E3"/>
    <w:rsid w:val="00347ED9"/>
    <w:rsid w:val="00350292"/>
    <w:rsid w:val="00350E36"/>
    <w:rsid w:val="00354ABC"/>
    <w:rsid w:val="00354C22"/>
    <w:rsid w:val="00354D38"/>
    <w:rsid w:val="00355D43"/>
    <w:rsid w:val="003566F1"/>
    <w:rsid w:val="00360023"/>
    <w:rsid w:val="00360651"/>
    <w:rsid w:val="003619AC"/>
    <w:rsid w:val="00361AB3"/>
    <w:rsid w:val="00362EFB"/>
    <w:rsid w:val="00366257"/>
    <w:rsid w:val="0036729A"/>
    <w:rsid w:val="00367A86"/>
    <w:rsid w:val="00367E79"/>
    <w:rsid w:val="00370617"/>
    <w:rsid w:val="003714EA"/>
    <w:rsid w:val="0037235D"/>
    <w:rsid w:val="0037266E"/>
    <w:rsid w:val="003733F2"/>
    <w:rsid w:val="0037456A"/>
    <w:rsid w:val="0037475F"/>
    <w:rsid w:val="00374AFF"/>
    <w:rsid w:val="00374E8F"/>
    <w:rsid w:val="003758EC"/>
    <w:rsid w:val="003760BC"/>
    <w:rsid w:val="003774C6"/>
    <w:rsid w:val="00377956"/>
    <w:rsid w:val="00377CC9"/>
    <w:rsid w:val="00377FD1"/>
    <w:rsid w:val="0038023A"/>
    <w:rsid w:val="00380710"/>
    <w:rsid w:val="00380F59"/>
    <w:rsid w:val="00381A1B"/>
    <w:rsid w:val="00381C74"/>
    <w:rsid w:val="00384EF9"/>
    <w:rsid w:val="00385300"/>
    <w:rsid w:val="003856B8"/>
    <w:rsid w:val="00385822"/>
    <w:rsid w:val="0038727F"/>
    <w:rsid w:val="00391850"/>
    <w:rsid w:val="00391D43"/>
    <w:rsid w:val="00392288"/>
    <w:rsid w:val="003923DC"/>
    <w:rsid w:val="00393E57"/>
    <w:rsid w:val="003948B3"/>
    <w:rsid w:val="00395540"/>
    <w:rsid w:val="003957B1"/>
    <w:rsid w:val="00397B50"/>
    <w:rsid w:val="00397FED"/>
    <w:rsid w:val="003A02B2"/>
    <w:rsid w:val="003A236C"/>
    <w:rsid w:val="003A2515"/>
    <w:rsid w:val="003A389B"/>
    <w:rsid w:val="003A38BE"/>
    <w:rsid w:val="003A4224"/>
    <w:rsid w:val="003A513F"/>
    <w:rsid w:val="003A713A"/>
    <w:rsid w:val="003A7F0D"/>
    <w:rsid w:val="003B0ABD"/>
    <w:rsid w:val="003B3AA1"/>
    <w:rsid w:val="003B3CF3"/>
    <w:rsid w:val="003B5458"/>
    <w:rsid w:val="003B57C5"/>
    <w:rsid w:val="003B7F68"/>
    <w:rsid w:val="003C02DC"/>
    <w:rsid w:val="003C3527"/>
    <w:rsid w:val="003C3580"/>
    <w:rsid w:val="003C4E09"/>
    <w:rsid w:val="003C5B19"/>
    <w:rsid w:val="003C62AE"/>
    <w:rsid w:val="003C6EB2"/>
    <w:rsid w:val="003C764E"/>
    <w:rsid w:val="003C7B9C"/>
    <w:rsid w:val="003D09EA"/>
    <w:rsid w:val="003D2A6C"/>
    <w:rsid w:val="003D31DD"/>
    <w:rsid w:val="003D4A88"/>
    <w:rsid w:val="003D51A6"/>
    <w:rsid w:val="003D5D0C"/>
    <w:rsid w:val="003D6840"/>
    <w:rsid w:val="003D68CF"/>
    <w:rsid w:val="003D7AB1"/>
    <w:rsid w:val="003D7BF1"/>
    <w:rsid w:val="003D7F33"/>
    <w:rsid w:val="003E00AC"/>
    <w:rsid w:val="003E2DEF"/>
    <w:rsid w:val="003E34C4"/>
    <w:rsid w:val="003E3524"/>
    <w:rsid w:val="003E4304"/>
    <w:rsid w:val="003E465C"/>
    <w:rsid w:val="003E4D5D"/>
    <w:rsid w:val="003E4EDE"/>
    <w:rsid w:val="003E6603"/>
    <w:rsid w:val="003E6CEE"/>
    <w:rsid w:val="003E7146"/>
    <w:rsid w:val="003F19DB"/>
    <w:rsid w:val="003F2531"/>
    <w:rsid w:val="003F48D2"/>
    <w:rsid w:val="003F59F2"/>
    <w:rsid w:val="003F61A0"/>
    <w:rsid w:val="003F6B2F"/>
    <w:rsid w:val="00400613"/>
    <w:rsid w:val="004007BD"/>
    <w:rsid w:val="00402106"/>
    <w:rsid w:val="00402789"/>
    <w:rsid w:val="0040326F"/>
    <w:rsid w:val="004038D9"/>
    <w:rsid w:val="00403CDA"/>
    <w:rsid w:val="0040420D"/>
    <w:rsid w:val="00404A30"/>
    <w:rsid w:val="00404D1D"/>
    <w:rsid w:val="00405084"/>
    <w:rsid w:val="004056D4"/>
    <w:rsid w:val="004069C0"/>
    <w:rsid w:val="00407037"/>
    <w:rsid w:val="00407E0F"/>
    <w:rsid w:val="004109DE"/>
    <w:rsid w:val="004121E0"/>
    <w:rsid w:val="004137B5"/>
    <w:rsid w:val="00413A37"/>
    <w:rsid w:val="004148D8"/>
    <w:rsid w:val="004165BC"/>
    <w:rsid w:val="00416610"/>
    <w:rsid w:val="004166EE"/>
    <w:rsid w:val="004167EA"/>
    <w:rsid w:val="00416FCE"/>
    <w:rsid w:val="004179F9"/>
    <w:rsid w:val="00417D90"/>
    <w:rsid w:val="00421792"/>
    <w:rsid w:val="004221D6"/>
    <w:rsid w:val="00422A08"/>
    <w:rsid w:val="004242EE"/>
    <w:rsid w:val="004245A0"/>
    <w:rsid w:val="00425EEC"/>
    <w:rsid w:val="00426C2F"/>
    <w:rsid w:val="004270FF"/>
    <w:rsid w:val="004273D1"/>
    <w:rsid w:val="0043075C"/>
    <w:rsid w:val="004308E6"/>
    <w:rsid w:val="004317C5"/>
    <w:rsid w:val="00431F72"/>
    <w:rsid w:val="004324B0"/>
    <w:rsid w:val="00432B5E"/>
    <w:rsid w:val="00432B95"/>
    <w:rsid w:val="00433796"/>
    <w:rsid w:val="0043385E"/>
    <w:rsid w:val="00433ADA"/>
    <w:rsid w:val="00434377"/>
    <w:rsid w:val="004343B4"/>
    <w:rsid w:val="004347F6"/>
    <w:rsid w:val="004348BE"/>
    <w:rsid w:val="00435BCF"/>
    <w:rsid w:val="004364F6"/>
    <w:rsid w:val="00436EEC"/>
    <w:rsid w:val="004414D1"/>
    <w:rsid w:val="0044170C"/>
    <w:rsid w:val="00441F3B"/>
    <w:rsid w:val="00443239"/>
    <w:rsid w:val="0044392B"/>
    <w:rsid w:val="00444B07"/>
    <w:rsid w:val="004459D8"/>
    <w:rsid w:val="0044626C"/>
    <w:rsid w:val="00446931"/>
    <w:rsid w:val="00447114"/>
    <w:rsid w:val="00447AC1"/>
    <w:rsid w:val="00450212"/>
    <w:rsid w:val="0045062C"/>
    <w:rsid w:val="00451DC0"/>
    <w:rsid w:val="00451E35"/>
    <w:rsid w:val="00452144"/>
    <w:rsid w:val="00452807"/>
    <w:rsid w:val="004528EF"/>
    <w:rsid w:val="00453683"/>
    <w:rsid w:val="004548D1"/>
    <w:rsid w:val="00455129"/>
    <w:rsid w:val="00457390"/>
    <w:rsid w:val="00457F21"/>
    <w:rsid w:val="004619EF"/>
    <w:rsid w:val="0046286D"/>
    <w:rsid w:val="00463BB7"/>
    <w:rsid w:val="004650F3"/>
    <w:rsid w:val="00466572"/>
    <w:rsid w:val="00467683"/>
    <w:rsid w:val="0047009A"/>
    <w:rsid w:val="00470BA3"/>
    <w:rsid w:val="00472530"/>
    <w:rsid w:val="00472A2D"/>
    <w:rsid w:val="00472A6B"/>
    <w:rsid w:val="00472DC6"/>
    <w:rsid w:val="00473FF7"/>
    <w:rsid w:val="004742AC"/>
    <w:rsid w:val="00475A04"/>
    <w:rsid w:val="00476DF8"/>
    <w:rsid w:val="00480499"/>
    <w:rsid w:val="00481E65"/>
    <w:rsid w:val="004837BA"/>
    <w:rsid w:val="00483EF8"/>
    <w:rsid w:val="00486031"/>
    <w:rsid w:val="004877D4"/>
    <w:rsid w:val="00487813"/>
    <w:rsid w:val="004907B2"/>
    <w:rsid w:val="00490DA5"/>
    <w:rsid w:val="0049136A"/>
    <w:rsid w:val="00492680"/>
    <w:rsid w:val="00492E35"/>
    <w:rsid w:val="00493FFB"/>
    <w:rsid w:val="00494527"/>
    <w:rsid w:val="00496656"/>
    <w:rsid w:val="004A1876"/>
    <w:rsid w:val="004A1CD2"/>
    <w:rsid w:val="004A26AA"/>
    <w:rsid w:val="004A28EE"/>
    <w:rsid w:val="004A2918"/>
    <w:rsid w:val="004A5706"/>
    <w:rsid w:val="004A7DEA"/>
    <w:rsid w:val="004B01D4"/>
    <w:rsid w:val="004B0FB8"/>
    <w:rsid w:val="004B188E"/>
    <w:rsid w:val="004B20E3"/>
    <w:rsid w:val="004B4FB0"/>
    <w:rsid w:val="004B60BF"/>
    <w:rsid w:val="004B6A7B"/>
    <w:rsid w:val="004B73A4"/>
    <w:rsid w:val="004B7625"/>
    <w:rsid w:val="004C0A34"/>
    <w:rsid w:val="004C26F9"/>
    <w:rsid w:val="004C33D1"/>
    <w:rsid w:val="004C35BD"/>
    <w:rsid w:val="004C5786"/>
    <w:rsid w:val="004C5BDA"/>
    <w:rsid w:val="004C618A"/>
    <w:rsid w:val="004C6A22"/>
    <w:rsid w:val="004D1217"/>
    <w:rsid w:val="004D2B1D"/>
    <w:rsid w:val="004D55E5"/>
    <w:rsid w:val="004D5A23"/>
    <w:rsid w:val="004D65F8"/>
    <w:rsid w:val="004D668D"/>
    <w:rsid w:val="004D6ECB"/>
    <w:rsid w:val="004D7323"/>
    <w:rsid w:val="004E1AF9"/>
    <w:rsid w:val="004E21B4"/>
    <w:rsid w:val="004E28CE"/>
    <w:rsid w:val="004E2BDF"/>
    <w:rsid w:val="004E5417"/>
    <w:rsid w:val="004E5A30"/>
    <w:rsid w:val="004E5E56"/>
    <w:rsid w:val="004E67ED"/>
    <w:rsid w:val="004E770A"/>
    <w:rsid w:val="004E7757"/>
    <w:rsid w:val="004F0C30"/>
    <w:rsid w:val="004F1CC5"/>
    <w:rsid w:val="004F2E52"/>
    <w:rsid w:val="004F6994"/>
    <w:rsid w:val="004F6FC5"/>
    <w:rsid w:val="004F72ED"/>
    <w:rsid w:val="004F7B0A"/>
    <w:rsid w:val="005010FC"/>
    <w:rsid w:val="0050113B"/>
    <w:rsid w:val="00501B5B"/>
    <w:rsid w:val="00502045"/>
    <w:rsid w:val="0050405C"/>
    <w:rsid w:val="0050632D"/>
    <w:rsid w:val="005071AA"/>
    <w:rsid w:val="00507920"/>
    <w:rsid w:val="0051015E"/>
    <w:rsid w:val="00511AEF"/>
    <w:rsid w:val="00511E3A"/>
    <w:rsid w:val="00512138"/>
    <w:rsid w:val="00512483"/>
    <w:rsid w:val="00515047"/>
    <w:rsid w:val="0051618D"/>
    <w:rsid w:val="005167BB"/>
    <w:rsid w:val="00516840"/>
    <w:rsid w:val="00517027"/>
    <w:rsid w:val="00517280"/>
    <w:rsid w:val="005203CA"/>
    <w:rsid w:val="00520FD4"/>
    <w:rsid w:val="00520FF6"/>
    <w:rsid w:val="0052141C"/>
    <w:rsid w:val="005217D2"/>
    <w:rsid w:val="00521DBB"/>
    <w:rsid w:val="00521E76"/>
    <w:rsid w:val="005237FE"/>
    <w:rsid w:val="005238E4"/>
    <w:rsid w:val="00523D59"/>
    <w:rsid w:val="005243C7"/>
    <w:rsid w:val="005268EE"/>
    <w:rsid w:val="00526A21"/>
    <w:rsid w:val="00527206"/>
    <w:rsid w:val="00530912"/>
    <w:rsid w:val="00530F51"/>
    <w:rsid w:val="0053159A"/>
    <w:rsid w:val="005319D4"/>
    <w:rsid w:val="0053200F"/>
    <w:rsid w:val="0053264C"/>
    <w:rsid w:val="005338A7"/>
    <w:rsid w:val="00533D32"/>
    <w:rsid w:val="00534734"/>
    <w:rsid w:val="00534B92"/>
    <w:rsid w:val="005374BE"/>
    <w:rsid w:val="005411C0"/>
    <w:rsid w:val="0054171F"/>
    <w:rsid w:val="00542785"/>
    <w:rsid w:val="00542850"/>
    <w:rsid w:val="00543C36"/>
    <w:rsid w:val="00545954"/>
    <w:rsid w:val="00546DB2"/>
    <w:rsid w:val="00546E10"/>
    <w:rsid w:val="00546F6C"/>
    <w:rsid w:val="00547E2E"/>
    <w:rsid w:val="005519A4"/>
    <w:rsid w:val="00551D82"/>
    <w:rsid w:val="005524A7"/>
    <w:rsid w:val="005527EB"/>
    <w:rsid w:val="00552ABB"/>
    <w:rsid w:val="00556BE3"/>
    <w:rsid w:val="005577C0"/>
    <w:rsid w:val="00561158"/>
    <w:rsid w:val="00562E53"/>
    <w:rsid w:val="00562EB2"/>
    <w:rsid w:val="005631B4"/>
    <w:rsid w:val="00563393"/>
    <w:rsid w:val="005637D9"/>
    <w:rsid w:val="00563D65"/>
    <w:rsid w:val="00563E8E"/>
    <w:rsid w:val="0056727B"/>
    <w:rsid w:val="005673C2"/>
    <w:rsid w:val="0056765E"/>
    <w:rsid w:val="005679A3"/>
    <w:rsid w:val="005708EB"/>
    <w:rsid w:val="00570B29"/>
    <w:rsid w:val="0057144E"/>
    <w:rsid w:val="005716C1"/>
    <w:rsid w:val="00571703"/>
    <w:rsid w:val="00571CB5"/>
    <w:rsid w:val="00572240"/>
    <w:rsid w:val="005725BF"/>
    <w:rsid w:val="0057333B"/>
    <w:rsid w:val="0057386E"/>
    <w:rsid w:val="00573AB7"/>
    <w:rsid w:val="005748E3"/>
    <w:rsid w:val="0057666D"/>
    <w:rsid w:val="005766C5"/>
    <w:rsid w:val="00577A09"/>
    <w:rsid w:val="005817AF"/>
    <w:rsid w:val="005819D4"/>
    <w:rsid w:val="00582B32"/>
    <w:rsid w:val="0058311C"/>
    <w:rsid w:val="0058368F"/>
    <w:rsid w:val="00583B11"/>
    <w:rsid w:val="005842D1"/>
    <w:rsid w:val="005851CD"/>
    <w:rsid w:val="005858B8"/>
    <w:rsid w:val="00585AF8"/>
    <w:rsid w:val="00586CFE"/>
    <w:rsid w:val="005875B8"/>
    <w:rsid w:val="005876D4"/>
    <w:rsid w:val="00590AB9"/>
    <w:rsid w:val="005919CB"/>
    <w:rsid w:val="0059202A"/>
    <w:rsid w:val="00592153"/>
    <w:rsid w:val="00592B1C"/>
    <w:rsid w:val="00593C32"/>
    <w:rsid w:val="00594361"/>
    <w:rsid w:val="00594DE9"/>
    <w:rsid w:val="0059560E"/>
    <w:rsid w:val="00595EB1"/>
    <w:rsid w:val="00596379"/>
    <w:rsid w:val="005969A7"/>
    <w:rsid w:val="00596E4C"/>
    <w:rsid w:val="005A1D49"/>
    <w:rsid w:val="005A2324"/>
    <w:rsid w:val="005A3A29"/>
    <w:rsid w:val="005A489C"/>
    <w:rsid w:val="005A5128"/>
    <w:rsid w:val="005A64B2"/>
    <w:rsid w:val="005A68CF"/>
    <w:rsid w:val="005A782C"/>
    <w:rsid w:val="005B0803"/>
    <w:rsid w:val="005B0CE1"/>
    <w:rsid w:val="005B3130"/>
    <w:rsid w:val="005B32C3"/>
    <w:rsid w:val="005B3386"/>
    <w:rsid w:val="005B3F22"/>
    <w:rsid w:val="005B4A52"/>
    <w:rsid w:val="005B4F80"/>
    <w:rsid w:val="005B5978"/>
    <w:rsid w:val="005B5A83"/>
    <w:rsid w:val="005B7756"/>
    <w:rsid w:val="005B7C80"/>
    <w:rsid w:val="005C193A"/>
    <w:rsid w:val="005C271B"/>
    <w:rsid w:val="005C2C6D"/>
    <w:rsid w:val="005C2E05"/>
    <w:rsid w:val="005C331F"/>
    <w:rsid w:val="005C4EE5"/>
    <w:rsid w:val="005C5135"/>
    <w:rsid w:val="005C53A5"/>
    <w:rsid w:val="005C57BA"/>
    <w:rsid w:val="005C6863"/>
    <w:rsid w:val="005C6AC6"/>
    <w:rsid w:val="005C7359"/>
    <w:rsid w:val="005C77C2"/>
    <w:rsid w:val="005D1D9C"/>
    <w:rsid w:val="005D2623"/>
    <w:rsid w:val="005D2C0E"/>
    <w:rsid w:val="005D2E3E"/>
    <w:rsid w:val="005D4053"/>
    <w:rsid w:val="005D412B"/>
    <w:rsid w:val="005D44CE"/>
    <w:rsid w:val="005D4B26"/>
    <w:rsid w:val="005D7783"/>
    <w:rsid w:val="005D7B80"/>
    <w:rsid w:val="005E0DDC"/>
    <w:rsid w:val="005E2FFE"/>
    <w:rsid w:val="005E3531"/>
    <w:rsid w:val="005E5202"/>
    <w:rsid w:val="005E5B1E"/>
    <w:rsid w:val="005E7065"/>
    <w:rsid w:val="005E7748"/>
    <w:rsid w:val="005F05C1"/>
    <w:rsid w:val="005F12D9"/>
    <w:rsid w:val="005F212A"/>
    <w:rsid w:val="005F3069"/>
    <w:rsid w:val="005F3561"/>
    <w:rsid w:val="005F490F"/>
    <w:rsid w:val="005F4FB7"/>
    <w:rsid w:val="005F560E"/>
    <w:rsid w:val="005F6D37"/>
    <w:rsid w:val="005F7F22"/>
    <w:rsid w:val="00600FE3"/>
    <w:rsid w:val="006017AA"/>
    <w:rsid w:val="00601A70"/>
    <w:rsid w:val="00601FD5"/>
    <w:rsid w:val="006029B2"/>
    <w:rsid w:val="00602C4D"/>
    <w:rsid w:val="00605DF2"/>
    <w:rsid w:val="00605E88"/>
    <w:rsid w:val="00605FF2"/>
    <w:rsid w:val="006063FE"/>
    <w:rsid w:val="00606D1E"/>
    <w:rsid w:val="0060701E"/>
    <w:rsid w:val="0061228B"/>
    <w:rsid w:val="00612890"/>
    <w:rsid w:val="0061308B"/>
    <w:rsid w:val="0061559A"/>
    <w:rsid w:val="006205B7"/>
    <w:rsid w:val="006206E4"/>
    <w:rsid w:val="00620734"/>
    <w:rsid w:val="00620DA2"/>
    <w:rsid w:val="00620FEA"/>
    <w:rsid w:val="00621AC0"/>
    <w:rsid w:val="00621B06"/>
    <w:rsid w:val="00621BD9"/>
    <w:rsid w:val="00621DBC"/>
    <w:rsid w:val="00621F9E"/>
    <w:rsid w:val="00622239"/>
    <w:rsid w:val="006231D6"/>
    <w:rsid w:val="006238E9"/>
    <w:rsid w:val="0062404C"/>
    <w:rsid w:val="00624E6B"/>
    <w:rsid w:val="006252BE"/>
    <w:rsid w:val="00625C52"/>
    <w:rsid w:val="006269B9"/>
    <w:rsid w:val="006306F5"/>
    <w:rsid w:val="00630704"/>
    <w:rsid w:val="00630797"/>
    <w:rsid w:val="00630EAE"/>
    <w:rsid w:val="0063358B"/>
    <w:rsid w:val="00633661"/>
    <w:rsid w:val="0063469C"/>
    <w:rsid w:val="00634703"/>
    <w:rsid w:val="00635558"/>
    <w:rsid w:val="00635E1C"/>
    <w:rsid w:val="00636926"/>
    <w:rsid w:val="00636E6B"/>
    <w:rsid w:val="006379D3"/>
    <w:rsid w:val="00637CFA"/>
    <w:rsid w:val="006403A2"/>
    <w:rsid w:val="00640574"/>
    <w:rsid w:val="0064099C"/>
    <w:rsid w:val="006441C6"/>
    <w:rsid w:val="006453BF"/>
    <w:rsid w:val="00646E44"/>
    <w:rsid w:val="00651329"/>
    <w:rsid w:val="006525B9"/>
    <w:rsid w:val="00653161"/>
    <w:rsid w:val="006537F3"/>
    <w:rsid w:val="006547BA"/>
    <w:rsid w:val="00655A42"/>
    <w:rsid w:val="00657373"/>
    <w:rsid w:val="00660742"/>
    <w:rsid w:val="006608E3"/>
    <w:rsid w:val="00660C5A"/>
    <w:rsid w:val="006623F6"/>
    <w:rsid w:val="006626ED"/>
    <w:rsid w:val="00662C55"/>
    <w:rsid w:val="00662D75"/>
    <w:rsid w:val="00662DED"/>
    <w:rsid w:val="00663FB0"/>
    <w:rsid w:val="00666070"/>
    <w:rsid w:val="00670011"/>
    <w:rsid w:val="00671B3C"/>
    <w:rsid w:val="006722A2"/>
    <w:rsid w:val="006727E8"/>
    <w:rsid w:val="00672F3D"/>
    <w:rsid w:val="00673646"/>
    <w:rsid w:val="00673D14"/>
    <w:rsid w:val="006746F5"/>
    <w:rsid w:val="0067534B"/>
    <w:rsid w:val="006758F9"/>
    <w:rsid w:val="00675AA0"/>
    <w:rsid w:val="00676119"/>
    <w:rsid w:val="0067797C"/>
    <w:rsid w:val="00680722"/>
    <w:rsid w:val="006817AF"/>
    <w:rsid w:val="00681AF9"/>
    <w:rsid w:val="0068234F"/>
    <w:rsid w:val="00682BDE"/>
    <w:rsid w:val="00683A45"/>
    <w:rsid w:val="00684208"/>
    <w:rsid w:val="0068528E"/>
    <w:rsid w:val="006863AF"/>
    <w:rsid w:val="00687734"/>
    <w:rsid w:val="00690B03"/>
    <w:rsid w:val="00691349"/>
    <w:rsid w:val="00691B5D"/>
    <w:rsid w:val="00691E40"/>
    <w:rsid w:val="00692970"/>
    <w:rsid w:val="00693CEC"/>
    <w:rsid w:val="006948D5"/>
    <w:rsid w:val="0069500C"/>
    <w:rsid w:val="006950B1"/>
    <w:rsid w:val="0069546A"/>
    <w:rsid w:val="006968A1"/>
    <w:rsid w:val="006978CB"/>
    <w:rsid w:val="006A03B5"/>
    <w:rsid w:val="006A1695"/>
    <w:rsid w:val="006A1BED"/>
    <w:rsid w:val="006A257C"/>
    <w:rsid w:val="006A28D2"/>
    <w:rsid w:val="006A458C"/>
    <w:rsid w:val="006A4E4D"/>
    <w:rsid w:val="006A5EBC"/>
    <w:rsid w:val="006A6E35"/>
    <w:rsid w:val="006A71FB"/>
    <w:rsid w:val="006A779C"/>
    <w:rsid w:val="006B0079"/>
    <w:rsid w:val="006B0C71"/>
    <w:rsid w:val="006B1511"/>
    <w:rsid w:val="006B38CC"/>
    <w:rsid w:val="006B5679"/>
    <w:rsid w:val="006B610A"/>
    <w:rsid w:val="006B62AB"/>
    <w:rsid w:val="006C1447"/>
    <w:rsid w:val="006C469B"/>
    <w:rsid w:val="006C484F"/>
    <w:rsid w:val="006C5A41"/>
    <w:rsid w:val="006C5B98"/>
    <w:rsid w:val="006C5E7D"/>
    <w:rsid w:val="006C755C"/>
    <w:rsid w:val="006C7624"/>
    <w:rsid w:val="006C7B9F"/>
    <w:rsid w:val="006D129B"/>
    <w:rsid w:val="006D16DD"/>
    <w:rsid w:val="006D200B"/>
    <w:rsid w:val="006D3C51"/>
    <w:rsid w:val="006D466F"/>
    <w:rsid w:val="006D48F2"/>
    <w:rsid w:val="006D4CBD"/>
    <w:rsid w:val="006D56AA"/>
    <w:rsid w:val="006D5705"/>
    <w:rsid w:val="006E1E53"/>
    <w:rsid w:val="006E2696"/>
    <w:rsid w:val="006E2992"/>
    <w:rsid w:val="006E2C95"/>
    <w:rsid w:val="006E42E3"/>
    <w:rsid w:val="006E52FF"/>
    <w:rsid w:val="006E5432"/>
    <w:rsid w:val="006E5B83"/>
    <w:rsid w:val="006E5CB3"/>
    <w:rsid w:val="006E7697"/>
    <w:rsid w:val="006E7F9A"/>
    <w:rsid w:val="006F074A"/>
    <w:rsid w:val="006F0897"/>
    <w:rsid w:val="006F1868"/>
    <w:rsid w:val="006F1A6C"/>
    <w:rsid w:val="006F26EA"/>
    <w:rsid w:val="006F3856"/>
    <w:rsid w:val="006F42DA"/>
    <w:rsid w:val="006F4F6D"/>
    <w:rsid w:val="006F5871"/>
    <w:rsid w:val="006F6C75"/>
    <w:rsid w:val="006F76E6"/>
    <w:rsid w:val="00700075"/>
    <w:rsid w:val="00700708"/>
    <w:rsid w:val="007008A5"/>
    <w:rsid w:val="00701FF2"/>
    <w:rsid w:val="00703823"/>
    <w:rsid w:val="007040E3"/>
    <w:rsid w:val="007049E3"/>
    <w:rsid w:val="00705404"/>
    <w:rsid w:val="007059AA"/>
    <w:rsid w:val="00706D29"/>
    <w:rsid w:val="00706D64"/>
    <w:rsid w:val="00706F3B"/>
    <w:rsid w:val="0070773C"/>
    <w:rsid w:val="007113A0"/>
    <w:rsid w:val="00711F6F"/>
    <w:rsid w:val="007122F2"/>
    <w:rsid w:val="007147D9"/>
    <w:rsid w:val="007151BC"/>
    <w:rsid w:val="00716235"/>
    <w:rsid w:val="00716E3A"/>
    <w:rsid w:val="007172CA"/>
    <w:rsid w:val="0071743C"/>
    <w:rsid w:val="00720BEB"/>
    <w:rsid w:val="007217A8"/>
    <w:rsid w:val="0072318F"/>
    <w:rsid w:val="007231B7"/>
    <w:rsid w:val="00724ACE"/>
    <w:rsid w:val="00724CF1"/>
    <w:rsid w:val="007257BE"/>
    <w:rsid w:val="0072593C"/>
    <w:rsid w:val="00726B5B"/>
    <w:rsid w:val="007277A1"/>
    <w:rsid w:val="00727EAC"/>
    <w:rsid w:val="00727FB9"/>
    <w:rsid w:val="00730E8F"/>
    <w:rsid w:val="00731558"/>
    <w:rsid w:val="0073398F"/>
    <w:rsid w:val="0073521D"/>
    <w:rsid w:val="00735EFD"/>
    <w:rsid w:val="0073612E"/>
    <w:rsid w:val="00737338"/>
    <w:rsid w:val="00737B6F"/>
    <w:rsid w:val="00740281"/>
    <w:rsid w:val="007426F1"/>
    <w:rsid w:val="007435BA"/>
    <w:rsid w:val="007435C1"/>
    <w:rsid w:val="00744C16"/>
    <w:rsid w:val="00746257"/>
    <w:rsid w:val="00746B97"/>
    <w:rsid w:val="00746C8A"/>
    <w:rsid w:val="00750B82"/>
    <w:rsid w:val="00751782"/>
    <w:rsid w:val="00753813"/>
    <w:rsid w:val="007541A8"/>
    <w:rsid w:val="00755F47"/>
    <w:rsid w:val="00756936"/>
    <w:rsid w:val="00756DCF"/>
    <w:rsid w:val="007574FE"/>
    <w:rsid w:val="0075777F"/>
    <w:rsid w:val="00760059"/>
    <w:rsid w:val="0076128C"/>
    <w:rsid w:val="007620E4"/>
    <w:rsid w:val="00762AC1"/>
    <w:rsid w:val="00762CCA"/>
    <w:rsid w:val="00763CE3"/>
    <w:rsid w:val="00763EBB"/>
    <w:rsid w:val="007642A1"/>
    <w:rsid w:val="0076461F"/>
    <w:rsid w:val="00764C79"/>
    <w:rsid w:val="00764ED3"/>
    <w:rsid w:val="00764EF8"/>
    <w:rsid w:val="00765050"/>
    <w:rsid w:val="00765581"/>
    <w:rsid w:val="0077596D"/>
    <w:rsid w:val="00775CBA"/>
    <w:rsid w:val="00776325"/>
    <w:rsid w:val="00777CC1"/>
    <w:rsid w:val="007829BC"/>
    <w:rsid w:val="007829CD"/>
    <w:rsid w:val="00782B1B"/>
    <w:rsid w:val="00783377"/>
    <w:rsid w:val="0078468D"/>
    <w:rsid w:val="00784FB2"/>
    <w:rsid w:val="0078748D"/>
    <w:rsid w:val="00787ADF"/>
    <w:rsid w:val="00787EC0"/>
    <w:rsid w:val="00790C8F"/>
    <w:rsid w:val="0079267E"/>
    <w:rsid w:val="00792727"/>
    <w:rsid w:val="0079339A"/>
    <w:rsid w:val="00793CAB"/>
    <w:rsid w:val="00794DFE"/>
    <w:rsid w:val="00796764"/>
    <w:rsid w:val="00797CEB"/>
    <w:rsid w:val="00797E0D"/>
    <w:rsid w:val="007A07E9"/>
    <w:rsid w:val="007A147F"/>
    <w:rsid w:val="007A1B6B"/>
    <w:rsid w:val="007A1FDC"/>
    <w:rsid w:val="007A20C5"/>
    <w:rsid w:val="007A3316"/>
    <w:rsid w:val="007A3599"/>
    <w:rsid w:val="007A5118"/>
    <w:rsid w:val="007A6D6A"/>
    <w:rsid w:val="007A75E8"/>
    <w:rsid w:val="007A76BC"/>
    <w:rsid w:val="007A7760"/>
    <w:rsid w:val="007A7FFD"/>
    <w:rsid w:val="007B0E8F"/>
    <w:rsid w:val="007B1FB5"/>
    <w:rsid w:val="007B1FD7"/>
    <w:rsid w:val="007B2FEF"/>
    <w:rsid w:val="007B52D2"/>
    <w:rsid w:val="007B602A"/>
    <w:rsid w:val="007B6067"/>
    <w:rsid w:val="007B65B0"/>
    <w:rsid w:val="007B67F7"/>
    <w:rsid w:val="007B6D71"/>
    <w:rsid w:val="007B7989"/>
    <w:rsid w:val="007C0744"/>
    <w:rsid w:val="007C1388"/>
    <w:rsid w:val="007C2167"/>
    <w:rsid w:val="007C26C7"/>
    <w:rsid w:val="007C30E3"/>
    <w:rsid w:val="007C32CE"/>
    <w:rsid w:val="007C34E6"/>
    <w:rsid w:val="007C354D"/>
    <w:rsid w:val="007C38C2"/>
    <w:rsid w:val="007C6249"/>
    <w:rsid w:val="007C642E"/>
    <w:rsid w:val="007C699C"/>
    <w:rsid w:val="007C7945"/>
    <w:rsid w:val="007C79E8"/>
    <w:rsid w:val="007D00D6"/>
    <w:rsid w:val="007D2BD0"/>
    <w:rsid w:val="007D2D91"/>
    <w:rsid w:val="007D3326"/>
    <w:rsid w:val="007D3776"/>
    <w:rsid w:val="007D3952"/>
    <w:rsid w:val="007D3C02"/>
    <w:rsid w:val="007D3D8F"/>
    <w:rsid w:val="007D42D0"/>
    <w:rsid w:val="007D4D9F"/>
    <w:rsid w:val="007D57AD"/>
    <w:rsid w:val="007D6C82"/>
    <w:rsid w:val="007D6E3E"/>
    <w:rsid w:val="007E0656"/>
    <w:rsid w:val="007E0CC9"/>
    <w:rsid w:val="007E1200"/>
    <w:rsid w:val="007E1B64"/>
    <w:rsid w:val="007E26FB"/>
    <w:rsid w:val="007E2C21"/>
    <w:rsid w:val="007E316D"/>
    <w:rsid w:val="007E41E0"/>
    <w:rsid w:val="007E47DD"/>
    <w:rsid w:val="007E49CC"/>
    <w:rsid w:val="007E4BCA"/>
    <w:rsid w:val="007E60A0"/>
    <w:rsid w:val="007E6BA2"/>
    <w:rsid w:val="007E71F6"/>
    <w:rsid w:val="007F029C"/>
    <w:rsid w:val="007F17FB"/>
    <w:rsid w:val="007F20A6"/>
    <w:rsid w:val="007F240D"/>
    <w:rsid w:val="007F5494"/>
    <w:rsid w:val="007F59BB"/>
    <w:rsid w:val="007F5F8C"/>
    <w:rsid w:val="007F5FFE"/>
    <w:rsid w:val="007F70A7"/>
    <w:rsid w:val="00800B6D"/>
    <w:rsid w:val="00800EC8"/>
    <w:rsid w:val="00804016"/>
    <w:rsid w:val="0080418E"/>
    <w:rsid w:val="0080505E"/>
    <w:rsid w:val="00805082"/>
    <w:rsid w:val="00805B1B"/>
    <w:rsid w:val="0080652F"/>
    <w:rsid w:val="00807AF3"/>
    <w:rsid w:val="00807D9F"/>
    <w:rsid w:val="00810448"/>
    <w:rsid w:val="00810455"/>
    <w:rsid w:val="008113C9"/>
    <w:rsid w:val="00811477"/>
    <w:rsid w:val="00811866"/>
    <w:rsid w:val="008118D2"/>
    <w:rsid w:val="00811CE1"/>
    <w:rsid w:val="00814BEB"/>
    <w:rsid w:val="008163FE"/>
    <w:rsid w:val="00816A38"/>
    <w:rsid w:val="008204AF"/>
    <w:rsid w:val="0082070B"/>
    <w:rsid w:val="00820A91"/>
    <w:rsid w:val="00820C61"/>
    <w:rsid w:val="008216C9"/>
    <w:rsid w:val="00821AC5"/>
    <w:rsid w:val="008226F1"/>
    <w:rsid w:val="00822EED"/>
    <w:rsid w:val="0082561F"/>
    <w:rsid w:val="008259A3"/>
    <w:rsid w:val="00825E1B"/>
    <w:rsid w:val="00825F1D"/>
    <w:rsid w:val="00826825"/>
    <w:rsid w:val="0083023E"/>
    <w:rsid w:val="00830748"/>
    <w:rsid w:val="00830820"/>
    <w:rsid w:val="00831324"/>
    <w:rsid w:val="008313E8"/>
    <w:rsid w:val="008322EC"/>
    <w:rsid w:val="00833047"/>
    <w:rsid w:val="0083379D"/>
    <w:rsid w:val="00833B82"/>
    <w:rsid w:val="00833FFE"/>
    <w:rsid w:val="0083488E"/>
    <w:rsid w:val="008353BB"/>
    <w:rsid w:val="00835576"/>
    <w:rsid w:val="00835975"/>
    <w:rsid w:val="008364D2"/>
    <w:rsid w:val="0083664F"/>
    <w:rsid w:val="00836A43"/>
    <w:rsid w:val="008420E4"/>
    <w:rsid w:val="0084282B"/>
    <w:rsid w:val="00842E05"/>
    <w:rsid w:val="008454FC"/>
    <w:rsid w:val="00846E74"/>
    <w:rsid w:val="008472F3"/>
    <w:rsid w:val="008475A8"/>
    <w:rsid w:val="0084763C"/>
    <w:rsid w:val="00847FE1"/>
    <w:rsid w:val="0085176A"/>
    <w:rsid w:val="0085210C"/>
    <w:rsid w:val="00855AB7"/>
    <w:rsid w:val="00855DD1"/>
    <w:rsid w:val="00857098"/>
    <w:rsid w:val="00860ED4"/>
    <w:rsid w:val="008610C9"/>
    <w:rsid w:val="008610F3"/>
    <w:rsid w:val="0086296F"/>
    <w:rsid w:val="00862F78"/>
    <w:rsid w:val="00863559"/>
    <w:rsid w:val="00863D6F"/>
    <w:rsid w:val="0086418F"/>
    <w:rsid w:val="00864C64"/>
    <w:rsid w:val="00870ED7"/>
    <w:rsid w:val="00870F6D"/>
    <w:rsid w:val="008711C9"/>
    <w:rsid w:val="00871770"/>
    <w:rsid w:val="00872362"/>
    <w:rsid w:val="00873365"/>
    <w:rsid w:val="00874301"/>
    <w:rsid w:val="008751D0"/>
    <w:rsid w:val="00876456"/>
    <w:rsid w:val="00876758"/>
    <w:rsid w:val="008768C3"/>
    <w:rsid w:val="00876AB6"/>
    <w:rsid w:val="008776FD"/>
    <w:rsid w:val="00880C90"/>
    <w:rsid w:val="00880F23"/>
    <w:rsid w:val="00881251"/>
    <w:rsid w:val="008839A4"/>
    <w:rsid w:val="0088515C"/>
    <w:rsid w:val="008854CA"/>
    <w:rsid w:val="00885624"/>
    <w:rsid w:val="00885760"/>
    <w:rsid w:val="008860DE"/>
    <w:rsid w:val="00890EF5"/>
    <w:rsid w:val="0089123B"/>
    <w:rsid w:val="0089148C"/>
    <w:rsid w:val="008925BF"/>
    <w:rsid w:val="0089269D"/>
    <w:rsid w:val="00893471"/>
    <w:rsid w:val="008937FC"/>
    <w:rsid w:val="008950D4"/>
    <w:rsid w:val="00895D3F"/>
    <w:rsid w:val="008963B9"/>
    <w:rsid w:val="00896505"/>
    <w:rsid w:val="00896C79"/>
    <w:rsid w:val="00897DDA"/>
    <w:rsid w:val="008A0202"/>
    <w:rsid w:val="008A31BF"/>
    <w:rsid w:val="008A3C05"/>
    <w:rsid w:val="008A3F9B"/>
    <w:rsid w:val="008A5C55"/>
    <w:rsid w:val="008A5E14"/>
    <w:rsid w:val="008B0E8E"/>
    <w:rsid w:val="008B1707"/>
    <w:rsid w:val="008B17F1"/>
    <w:rsid w:val="008B1A67"/>
    <w:rsid w:val="008B31EC"/>
    <w:rsid w:val="008B38D5"/>
    <w:rsid w:val="008B3A6B"/>
    <w:rsid w:val="008B3AB7"/>
    <w:rsid w:val="008B523B"/>
    <w:rsid w:val="008B614B"/>
    <w:rsid w:val="008B64C9"/>
    <w:rsid w:val="008B6520"/>
    <w:rsid w:val="008B6632"/>
    <w:rsid w:val="008C0353"/>
    <w:rsid w:val="008C0F20"/>
    <w:rsid w:val="008C12B7"/>
    <w:rsid w:val="008C131D"/>
    <w:rsid w:val="008C239F"/>
    <w:rsid w:val="008C2408"/>
    <w:rsid w:val="008C363D"/>
    <w:rsid w:val="008C4081"/>
    <w:rsid w:val="008C5AD5"/>
    <w:rsid w:val="008C7196"/>
    <w:rsid w:val="008C7D95"/>
    <w:rsid w:val="008D1119"/>
    <w:rsid w:val="008D2392"/>
    <w:rsid w:val="008D2976"/>
    <w:rsid w:val="008D29A1"/>
    <w:rsid w:val="008D4F5D"/>
    <w:rsid w:val="008D5DD8"/>
    <w:rsid w:val="008D5E8D"/>
    <w:rsid w:val="008D6197"/>
    <w:rsid w:val="008D7617"/>
    <w:rsid w:val="008E10FD"/>
    <w:rsid w:val="008E14E3"/>
    <w:rsid w:val="008E174E"/>
    <w:rsid w:val="008E3E9E"/>
    <w:rsid w:val="008E46F1"/>
    <w:rsid w:val="008E56F6"/>
    <w:rsid w:val="008E58C6"/>
    <w:rsid w:val="008E6780"/>
    <w:rsid w:val="008F09BE"/>
    <w:rsid w:val="008F0F19"/>
    <w:rsid w:val="008F17AB"/>
    <w:rsid w:val="008F2255"/>
    <w:rsid w:val="008F28DE"/>
    <w:rsid w:val="008F2C53"/>
    <w:rsid w:val="008F389C"/>
    <w:rsid w:val="008F44BF"/>
    <w:rsid w:val="008F4727"/>
    <w:rsid w:val="008F4DC6"/>
    <w:rsid w:val="008F5897"/>
    <w:rsid w:val="008F5AFE"/>
    <w:rsid w:val="008F684B"/>
    <w:rsid w:val="008F72F8"/>
    <w:rsid w:val="008F7617"/>
    <w:rsid w:val="008F7B7C"/>
    <w:rsid w:val="0090152B"/>
    <w:rsid w:val="0090159B"/>
    <w:rsid w:val="00901751"/>
    <w:rsid w:val="0090339D"/>
    <w:rsid w:val="009034F3"/>
    <w:rsid w:val="0090404E"/>
    <w:rsid w:val="00904476"/>
    <w:rsid w:val="00904AF0"/>
    <w:rsid w:val="00906121"/>
    <w:rsid w:val="00906DDE"/>
    <w:rsid w:val="00907226"/>
    <w:rsid w:val="00911379"/>
    <w:rsid w:val="00911AEE"/>
    <w:rsid w:val="009129B2"/>
    <w:rsid w:val="00913248"/>
    <w:rsid w:val="00913648"/>
    <w:rsid w:val="00913F1E"/>
    <w:rsid w:val="0091414D"/>
    <w:rsid w:val="00915B86"/>
    <w:rsid w:val="00915FDE"/>
    <w:rsid w:val="00916077"/>
    <w:rsid w:val="009160FD"/>
    <w:rsid w:val="00916CA8"/>
    <w:rsid w:val="00921749"/>
    <w:rsid w:val="009217AD"/>
    <w:rsid w:val="00922B20"/>
    <w:rsid w:val="009233C6"/>
    <w:rsid w:val="00923EDD"/>
    <w:rsid w:val="0092517F"/>
    <w:rsid w:val="0092659F"/>
    <w:rsid w:val="00927067"/>
    <w:rsid w:val="00931C20"/>
    <w:rsid w:val="009320DA"/>
    <w:rsid w:val="00932200"/>
    <w:rsid w:val="00932B4E"/>
    <w:rsid w:val="009333EB"/>
    <w:rsid w:val="00933F1B"/>
    <w:rsid w:val="0093438C"/>
    <w:rsid w:val="0093480B"/>
    <w:rsid w:val="009360D0"/>
    <w:rsid w:val="009362EF"/>
    <w:rsid w:val="00937465"/>
    <w:rsid w:val="00937904"/>
    <w:rsid w:val="00937A7B"/>
    <w:rsid w:val="00940EA1"/>
    <w:rsid w:val="009411E7"/>
    <w:rsid w:val="00941C10"/>
    <w:rsid w:val="00941E54"/>
    <w:rsid w:val="00942229"/>
    <w:rsid w:val="0094318A"/>
    <w:rsid w:val="00943662"/>
    <w:rsid w:val="00943752"/>
    <w:rsid w:val="009463DC"/>
    <w:rsid w:val="00947967"/>
    <w:rsid w:val="00950E5C"/>
    <w:rsid w:val="00951616"/>
    <w:rsid w:val="0095176B"/>
    <w:rsid w:val="0095214F"/>
    <w:rsid w:val="00952528"/>
    <w:rsid w:val="00954052"/>
    <w:rsid w:val="00954DCA"/>
    <w:rsid w:val="00954EEE"/>
    <w:rsid w:val="00954FEF"/>
    <w:rsid w:val="009556F1"/>
    <w:rsid w:val="00957393"/>
    <w:rsid w:val="00960D74"/>
    <w:rsid w:val="00960DCA"/>
    <w:rsid w:val="00962182"/>
    <w:rsid w:val="00962693"/>
    <w:rsid w:val="00963064"/>
    <w:rsid w:val="00963766"/>
    <w:rsid w:val="00963D95"/>
    <w:rsid w:val="0096569B"/>
    <w:rsid w:val="00967115"/>
    <w:rsid w:val="00967428"/>
    <w:rsid w:val="00967571"/>
    <w:rsid w:val="009677CF"/>
    <w:rsid w:val="00971131"/>
    <w:rsid w:val="00971339"/>
    <w:rsid w:val="00972D7F"/>
    <w:rsid w:val="00974906"/>
    <w:rsid w:val="00982280"/>
    <w:rsid w:val="00983A13"/>
    <w:rsid w:val="00984B07"/>
    <w:rsid w:val="009852F3"/>
    <w:rsid w:val="009904C4"/>
    <w:rsid w:val="0099189B"/>
    <w:rsid w:val="00991A1B"/>
    <w:rsid w:val="00993D0F"/>
    <w:rsid w:val="0099486E"/>
    <w:rsid w:val="00994FD0"/>
    <w:rsid w:val="00995653"/>
    <w:rsid w:val="00995BC2"/>
    <w:rsid w:val="00996968"/>
    <w:rsid w:val="00996BEB"/>
    <w:rsid w:val="00997B29"/>
    <w:rsid w:val="00997D4C"/>
    <w:rsid w:val="009A0FC1"/>
    <w:rsid w:val="009A100F"/>
    <w:rsid w:val="009A11C6"/>
    <w:rsid w:val="009A211F"/>
    <w:rsid w:val="009A41A7"/>
    <w:rsid w:val="009A4AA9"/>
    <w:rsid w:val="009A4E9D"/>
    <w:rsid w:val="009A62F4"/>
    <w:rsid w:val="009B0C9C"/>
    <w:rsid w:val="009B1243"/>
    <w:rsid w:val="009B1624"/>
    <w:rsid w:val="009B1E60"/>
    <w:rsid w:val="009B2022"/>
    <w:rsid w:val="009B20CC"/>
    <w:rsid w:val="009B2B6F"/>
    <w:rsid w:val="009B2F67"/>
    <w:rsid w:val="009B3257"/>
    <w:rsid w:val="009B3489"/>
    <w:rsid w:val="009B4EE3"/>
    <w:rsid w:val="009B59AE"/>
    <w:rsid w:val="009B70D3"/>
    <w:rsid w:val="009B7553"/>
    <w:rsid w:val="009C073A"/>
    <w:rsid w:val="009C10CB"/>
    <w:rsid w:val="009C14EA"/>
    <w:rsid w:val="009C21DC"/>
    <w:rsid w:val="009C22FA"/>
    <w:rsid w:val="009C31D3"/>
    <w:rsid w:val="009C3291"/>
    <w:rsid w:val="009C36A9"/>
    <w:rsid w:val="009C4E7D"/>
    <w:rsid w:val="009C6FCD"/>
    <w:rsid w:val="009C74D5"/>
    <w:rsid w:val="009D0888"/>
    <w:rsid w:val="009D12FB"/>
    <w:rsid w:val="009D2AB4"/>
    <w:rsid w:val="009D3289"/>
    <w:rsid w:val="009D3C71"/>
    <w:rsid w:val="009D5882"/>
    <w:rsid w:val="009D6451"/>
    <w:rsid w:val="009D6F28"/>
    <w:rsid w:val="009D7761"/>
    <w:rsid w:val="009D7D49"/>
    <w:rsid w:val="009E05D4"/>
    <w:rsid w:val="009E06BD"/>
    <w:rsid w:val="009E08DA"/>
    <w:rsid w:val="009E237B"/>
    <w:rsid w:val="009E3A7D"/>
    <w:rsid w:val="009E4AC5"/>
    <w:rsid w:val="009E5634"/>
    <w:rsid w:val="009E5848"/>
    <w:rsid w:val="009E5B7E"/>
    <w:rsid w:val="009E5F50"/>
    <w:rsid w:val="009F076D"/>
    <w:rsid w:val="009F09CA"/>
    <w:rsid w:val="009F43AA"/>
    <w:rsid w:val="009F726C"/>
    <w:rsid w:val="009F73C5"/>
    <w:rsid w:val="009F752D"/>
    <w:rsid w:val="00A009AF"/>
    <w:rsid w:val="00A00D35"/>
    <w:rsid w:val="00A01459"/>
    <w:rsid w:val="00A020AE"/>
    <w:rsid w:val="00A024B5"/>
    <w:rsid w:val="00A0318E"/>
    <w:rsid w:val="00A0465D"/>
    <w:rsid w:val="00A046E7"/>
    <w:rsid w:val="00A04943"/>
    <w:rsid w:val="00A074EC"/>
    <w:rsid w:val="00A116F7"/>
    <w:rsid w:val="00A117DB"/>
    <w:rsid w:val="00A11FA7"/>
    <w:rsid w:val="00A122A7"/>
    <w:rsid w:val="00A1293D"/>
    <w:rsid w:val="00A12F79"/>
    <w:rsid w:val="00A1319E"/>
    <w:rsid w:val="00A143A7"/>
    <w:rsid w:val="00A14937"/>
    <w:rsid w:val="00A15BFC"/>
    <w:rsid w:val="00A16B28"/>
    <w:rsid w:val="00A17B0B"/>
    <w:rsid w:val="00A2026F"/>
    <w:rsid w:val="00A217F7"/>
    <w:rsid w:val="00A22457"/>
    <w:rsid w:val="00A238F0"/>
    <w:rsid w:val="00A23F8E"/>
    <w:rsid w:val="00A24BD9"/>
    <w:rsid w:val="00A24EF3"/>
    <w:rsid w:val="00A24FB7"/>
    <w:rsid w:val="00A253EB"/>
    <w:rsid w:val="00A2555F"/>
    <w:rsid w:val="00A25AE1"/>
    <w:rsid w:val="00A25F22"/>
    <w:rsid w:val="00A25F62"/>
    <w:rsid w:val="00A25F78"/>
    <w:rsid w:val="00A27269"/>
    <w:rsid w:val="00A2760A"/>
    <w:rsid w:val="00A277C7"/>
    <w:rsid w:val="00A308AF"/>
    <w:rsid w:val="00A30C43"/>
    <w:rsid w:val="00A30F5F"/>
    <w:rsid w:val="00A31160"/>
    <w:rsid w:val="00A31829"/>
    <w:rsid w:val="00A31842"/>
    <w:rsid w:val="00A32006"/>
    <w:rsid w:val="00A32184"/>
    <w:rsid w:val="00A32D10"/>
    <w:rsid w:val="00A33325"/>
    <w:rsid w:val="00A34541"/>
    <w:rsid w:val="00A35804"/>
    <w:rsid w:val="00A40CDD"/>
    <w:rsid w:val="00A412B9"/>
    <w:rsid w:val="00A41871"/>
    <w:rsid w:val="00A41C1A"/>
    <w:rsid w:val="00A42397"/>
    <w:rsid w:val="00A431F0"/>
    <w:rsid w:val="00A43639"/>
    <w:rsid w:val="00A436E7"/>
    <w:rsid w:val="00A43E93"/>
    <w:rsid w:val="00A4539F"/>
    <w:rsid w:val="00A456FC"/>
    <w:rsid w:val="00A457B1"/>
    <w:rsid w:val="00A46378"/>
    <w:rsid w:val="00A5045B"/>
    <w:rsid w:val="00A5161B"/>
    <w:rsid w:val="00A52150"/>
    <w:rsid w:val="00A540C2"/>
    <w:rsid w:val="00A548FC"/>
    <w:rsid w:val="00A5595B"/>
    <w:rsid w:val="00A5660E"/>
    <w:rsid w:val="00A57C06"/>
    <w:rsid w:val="00A57DD0"/>
    <w:rsid w:val="00A60AB2"/>
    <w:rsid w:val="00A60C49"/>
    <w:rsid w:val="00A61007"/>
    <w:rsid w:val="00A62DFA"/>
    <w:rsid w:val="00A63A1A"/>
    <w:rsid w:val="00A63B67"/>
    <w:rsid w:val="00A64D74"/>
    <w:rsid w:val="00A655F3"/>
    <w:rsid w:val="00A6667F"/>
    <w:rsid w:val="00A66B8A"/>
    <w:rsid w:val="00A6737F"/>
    <w:rsid w:val="00A71FF5"/>
    <w:rsid w:val="00A73142"/>
    <w:rsid w:val="00A73E31"/>
    <w:rsid w:val="00A74AB4"/>
    <w:rsid w:val="00A75480"/>
    <w:rsid w:val="00A75D72"/>
    <w:rsid w:val="00A76E48"/>
    <w:rsid w:val="00A77508"/>
    <w:rsid w:val="00A82220"/>
    <w:rsid w:val="00A82811"/>
    <w:rsid w:val="00A82889"/>
    <w:rsid w:val="00A82BFF"/>
    <w:rsid w:val="00A82E1C"/>
    <w:rsid w:val="00A836DF"/>
    <w:rsid w:val="00A84100"/>
    <w:rsid w:val="00A85F8C"/>
    <w:rsid w:val="00A86E37"/>
    <w:rsid w:val="00A87F32"/>
    <w:rsid w:val="00A901D4"/>
    <w:rsid w:val="00A90922"/>
    <w:rsid w:val="00A91657"/>
    <w:rsid w:val="00A922FE"/>
    <w:rsid w:val="00A92669"/>
    <w:rsid w:val="00A9397D"/>
    <w:rsid w:val="00A93F3F"/>
    <w:rsid w:val="00A94356"/>
    <w:rsid w:val="00A95E21"/>
    <w:rsid w:val="00A96AA9"/>
    <w:rsid w:val="00A96E98"/>
    <w:rsid w:val="00AA12D5"/>
    <w:rsid w:val="00AA176E"/>
    <w:rsid w:val="00AA22EC"/>
    <w:rsid w:val="00AA2A26"/>
    <w:rsid w:val="00AA2C4E"/>
    <w:rsid w:val="00AA2E63"/>
    <w:rsid w:val="00AA3058"/>
    <w:rsid w:val="00AA3FD0"/>
    <w:rsid w:val="00AA5461"/>
    <w:rsid w:val="00AA67AF"/>
    <w:rsid w:val="00AA77C6"/>
    <w:rsid w:val="00AB08C4"/>
    <w:rsid w:val="00AB0D44"/>
    <w:rsid w:val="00AB1F67"/>
    <w:rsid w:val="00AB5755"/>
    <w:rsid w:val="00AB74F1"/>
    <w:rsid w:val="00AB7855"/>
    <w:rsid w:val="00AC0037"/>
    <w:rsid w:val="00AC00B5"/>
    <w:rsid w:val="00AC1516"/>
    <w:rsid w:val="00AC1745"/>
    <w:rsid w:val="00AC1B4B"/>
    <w:rsid w:val="00AC1FC4"/>
    <w:rsid w:val="00AC2C64"/>
    <w:rsid w:val="00AC685E"/>
    <w:rsid w:val="00AC6C2D"/>
    <w:rsid w:val="00AC784D"/>
    <w:rsid w:val="00AC7897"/>
    <w:rsid w:val="00AC7E8F"/>
    <w:rsid w:val="00AD0371"/>
    <w:rsid w:val="00AD03EF"/>
    <w:rsid w:val="00AD07EC"/>
    <w:rsid w:val="00AD1D49"/>
    <w:rsid w:val="00AD2C52"/>
    <w:rsid w:val="00AD65D5"/>
    <w:rsid w:val="00AE04C7"/>
    <w:rsid w:val="00AE0576"/>
    <w:rsid w:val="00AE0592"/>
    <w:rsid w:val="00AE07C1"/>
    <w:rsid w:val="00AE1EEB"/>
    <w:rsid w:val="00AE380F"/>
    <w:rsid w:val="00AE3A9A"/>
    <w:rsid w:val="00AE6491"/>
    <w:rsid w:val="00AF01C4"/>
    <w:rsid w:val="00AF03DB"/>
    <w:rsid w:val="00AF141E"/>
    <w:rsid w:val="00AF22AC"/>
    <w:rsid w:val="00AF2D9F"/>
    <w:rsid w:val="00AF3389"/>
    <w:rsid w:val="00AF43C9"/>
    <w:rsid w:val="00AF5373"/>
    <w:rsid w:val="00AF609E"/>
    <w:rsid w:val="00AF6D25"/>
    <w:rsid w:val="00B00493"/>
    <w:rsid w:val="00B00FED"/>
    <w:rsid w:val="00B03173"/>
    <w:rsid w:val="00B03A8C"/>
    <w:rsid w:val="00B04198"/>
    <w:rsid w:val="00B05254"/>
    <w:rsid w:val="00B0545C"/>
    <w:rsid w:val="00B05E3A"/>
    <w:rsid w:val="00B06493"/>
    <w:rsid w:val="00B065A1"/>
    <w:rsid w:val="00B06AF7"/>
    <w:rsid w:val="00B06FFF"/>
    <w:rsid w:val="00B1009A"/>
    <w:rsid w:val="00B1196E"/>
    <w:rsid w:val="00B1226F"/>
    <w:rsid w:val="00B12BB7"/>
    <w:rsid w:val="00B13708"/>
    <w:rsid w:val="00B144E7"/>
    <w:rsid w:val="00B149AF"/>
    <w:rsid w:val="00B15411"/>
    <w:rsid w:val="00B15B29"/>
    <w:rsid w:val="00B15C98"/>
    <w:rsid w:val="00B1617A"/>
    <w:rsid w:val="00B1760E"/>
    <w:rsid w:val="00B17C9C"/>
    <w:rsid w:val="00B20270"/>
    <w:rsid w:val="00B205EF"/>
    <w:rsid w:val="00B21379"/>
    <w:rsid w:val="00B22B67"/>
    <w:rsid w:val="00B23749"/>
    <w:rsid w:val="00B241BF"/>
    <w:rsid w:val="00B262E6"/>
    <w:rsid w:val="00B26FB8"/>
    <w:rsid w:val="00B27455"/>
    <w:rsid w:val="00B27DE2"/>
    <w:rsid w:val="00B319D5"/>
    <w:rsid w:val="00B31B79"/>
    <w:rsid w:val="00B32C6C"/>
    <w:rsid w:val="00B338EC"/>
    <w:rsid w:val="00B34F1E"/>
    <w:rsid w:val="00B35047"/>
    <w:rsid w:val="00B3670D"/>
    <w:rsid w:val="00B403DD"/>
    <w:rsid w:val="00B4092D"/>
    <w:rsid w:val="00B414CB"/>
    <w:rsid w:val="00B41A70"/>
    <w:rsid w:val="00B4274B"/>
    <w:rsid w:val="00B4275B"/>
    <w:rsid w:val="00B428BF"/>
    <w:rsid w:val="00B43551"/>
    <w:rsid w:val="00B44067"/>
    <w:rsid w:val="00B446B9"/>
    <w:rsid w:val="00B46923"/>
    <w:rsid w:val="00B469A0"/>
    <w:rsid w:val="00B470E2"/>
    <w:rsid w:val="00B477DB"/>
    <w:rsid w:val="00B47C1D"/>
    <w:rsid w:val="00B5093C"/>
    <w:rsid w:val="00B50A62"/>
    <w:rsid w:val="00B5107E"/>
    <w:rsid w:val="00B52D60"/>
    <w:rsid w:val="00B52D85"/>
    <w:rsid w:val="00B536C8"/>
    <w:rsid w:val="00B5382E"/>
    <w:rsid w:val="00B54105"/>
    <w:rsid w:val="00B56135"/>
    <w:rsid w:val="00B56DF6"/>
    <w:rsid w:val="00B56FD2"/>
    <w:rsid w:val="00B5782B"/>
    <w:rsid w:val="00B62155"/>
    <w:rsid w:val="00B62912"/>
    <w:rsid w:val="00B6365C"/>
    <w:rsid w:val="00B63A4D"/>
    <w:rsid w:val="00B64841"/>
    <w:rsid w:val="00B64854"/>
    <w:rsid w:val="00B658D9"/>
    <w:rsid w:val="00B65C8A"/>
    <w:rsid w:val="00B664A6"/>
    <w:rsid w:val="00B66791"/>
    <w:rsid w:val="00B67655"/>
    <w:rsid w:val="00B67D86"/>
    <w:rsid w:val="00B710DD"/>
    <w:rsid w:val="00B7159B"/>
    <w:rsid w:val="00B71AB3"/>
    <w:rsid w:val="00B71F01"/>
    <w:rsid w:val="00B721D0"/>
    <w:rsid w:val="00B72D32"/>
    <w:rsid w:val="00B7351F"/>
    <w:rsid w:val="00B73809"/>
    <w:rsid w:val="00B74808"/>
    <w:rsid w:val="00B74E0A"/>
    <w:rsid w:val="00B75181"/>
    <w:rsid w:val="00B756DE"/>
    <w:rsid w:val="00B75BCC"/>
    <w:rsid w:val="00B76457"/>
    <w:rsid w:val="00B77535"/>
    <w:rsid w:val="00B77BD8"/>
    <w:rsid w:val="00B801EA"/>
    <w:rsid w:val="00B80A5D"/>
    <w:rsid w:val="00B83144"/>
    <w:rsid w:val="00B83934"/>
    <w:rsid w:val="00B83AF1"/>
    <w:rsid w:val="00B83AF5"/>
    <w:rsid w:val="00B83DE5"/>
    <w:rsid w:val="00B84467"/>
    <w:rsid w:val="00B84CB1"/>
    <w:rsid w:val="00B84FB1"/>
    <w:rsid w:val="00B8569B"/>
    <w:rsid w:val="00B86A34"/>
    <w:rsid w:val="00B879A4"/>
    <w:rsid w:val="00B87D2B"/>
    <w:rsid w:val="00B903A8"/>
    <w:rsid w:val="00B907AB"/>
    <w:rsid w:val="00B90FDD"/>
    <w:rsid w:val="00B9412F"/>
    <w:rsid w:val="00B950CA"/>
    <w:rsid w:val="00B9569F"/>
    <w:rsid w:val="00B95A6E"/>
    <w:rsid w:val="00B962C8"/>
    <w:rsid w:val="00BA2695"/>
    <w:rsid w:val="00BA3A55"/>
    <w:rsid w:val="00BA529C"/>
    <w:rsid w:val="00BA5ABE"/>
    <w:rsid w:val="00BA6B6A"/>
    <w:rsid w:val="00BB01C6"/>
    <w:rsid w:val="00BB05E0"/>
    <w:rsid w:val="00BB08DC"/>
    <w:rsid w:val="00BB09E5"/>
    <w:rsid w:val="00BB2153"/>
    <w:rsid w:val="00BB28FB"/>
    <w:rsid w:val="00BB2D98"/>
    <w:rsid w:val="00BB329D"/>
    <w:rsid w:val="00BB3451"/>
    <w:rsid w:val="00BB34F1"/>
    <w:rsid w:val="00BB3B4A"/>
    <w:rsid w:val="00BB60A9"/>
    <w:rsid w:val="00BB614D"/>
    <w:rsid w:val="00BB65B0"/>
    <w:rsid w:val="00BB691B"/>
    <w:rsid w:val="00BC02D7"/>
    <w:rsid w:val="00BC0DF8"/>
    <w:rsid w:val="00BC1558"/>
    <w:rsid w:val="00BC174E"/>
    <w:rsid w:val="00BC228B"/>
    <w:rsid w:val="00BC2FD3"/>
    <w:rsid w:val="00BC4A3E"/>
    <w:rsid w:val="00BC5A65"/>
    <w:rsid w:val="00BC5F88"/>
    <w:rsid w:val="00BC706C"/>
    <w:rsid w:val="00BC7C19"/>
    <w:rsid w:val="00BC7F4C"/>
    <w:rsid w:val="00BD132F"/>
    <w:rsid w:val="00BD1EF3"/>
    <w:rsid w:val="00BD26D1"/>
    <w:rsid w:val="00BD2B39"/>
    <w:rsid w:val="00BD2FC0"/>
    <w:rsid w:val="00BD4C8D"/>
    <w:rsid w:val="00BD7522"/>
    <w:rsid w:val="00BD7D91"/>
    <w:rsid w:val="00BE06A4"/>
    <w:rsid w:val="00BE0DED"/>
    <w:rsid w:val="00BE35C9"/>
    <w:rsid w:val="00BE36E1"/>
    <w:rsid w:val="00BE36F7"/>
    <w:rsid w:val="00BE3E3C"/>
    <w:rsid w:val="00BE3E80"/>
    <w:rsid w:val="00BE4319"/>
    <w:rsid w:val="00BE4443"/>
    <w:rsid w:val="00BE51FF"/>
    <w:rsid w:val="00BE5339"/>
    <w:rsid w:val="00BE59B2"/>
    <w:rsid w:val="00BE60AB"/>
    <w:rsid w:val="00BE66DC"/>
    <w:rsid w:val="00BE71AF"/>
    <w:rsid w:val="00BE741A"/>
    <w:rsid w:val="00BF0914"/>
    <w:rsid w:val="00BF0DCF"/>
    <w:rsid w:val="00BF1B63"/>
    <w:rsid w:val="00BF1D17"/>
    <w:rsid w:val="00BF2F78"/>
    <w:rsid w:val="00BF336B"/>
    <w:rsid w:val="00BF3AD6"/>
    <w:rsid w:val="00BF45E6"/>
    <w:rsid w:val="00BF4691"/>
    <w:rsid w:val="00BF5090"/>
    <w:rsid w:val="00BF5786"/>
    <w:rsid w:val="00BF5822"/>
    <w:rsid w:val="00BF595D"/>
    <w:rsid w:val="00BF5C94"/>
    <w:rsid w:val="00BF62FF"/>
    <w:rsid w:val="00BF6F9F"/>
    <w:rsid w:val="00BF7027"/>
    <w:rsid w:val="00C01164"/>
    <w:rsid w:val="00C0310A"/>
    <w:rsid w:val="00C036CF"/>
    <w:rsid w:val="00C037CB"/>
    <w:rsid w:val="00C03AA4"/>
    <w:rsid w:val="00C04952"/>
    <w:rsid w:val="00C04F24"/>
    <w:rsid w:val="00C06B44"/>
    <w:rsid w:val="00C0706C"/>
    <w:rsid w:val="00C102AF"/>
    <w:rsid w:val="00C11488"/>
    <w:rsid w:val="00C11D41"/>
    <w:rsid w:val="00C12305"/>
    <w:rsid w:val="00C123D5"/>
    <w:rsid w:val="00C12E5A"/>
    <w:rsid w:val="00C13BC0"/>
    <w:rsid w:val="00C141D3"/>
    <w:rsid w:val="00C14664"/>
    <w:rsid w:val="00C14DC5"/>
    <w:rsid w:val="00C16CD7"/>
    <w:rsid w:val="00C1728A"/>
    <w:rsid w:val="00C1790E"/>
    <w:rsid w:val="00C210AA"/>
    <w:rsid w:val="00C2112E"/>
    <w:rsid w:val="00C21D22"/>
    <w:rsid w:val="00C22491"/>
    <w:rsid w:val="00C22582"/>
    <w:rsid w:val="00C23A5C"/>
    <w:rsid w:val="00C24A16"/>
    <w:rsid w:val="00C24FA8"/>
    <w:rsid w:val="00C2511F"/>
    <w:rsid w:val="00C25947"/>
    <w:rsid w:val="00C25D89"/>
    <w:rsid w:val="00C25F65"/>
    <w:rsid w:val="00C26A2A"/>
    <w:rsid w:val="00C302BC"/>
    <w:rsid w:val="00C30C18"/>
    <w:rsid w:val="00C319F4"/>
    <w:rsid w:val="00C31A5A"/>
    <w:rsid w:val="00C329E4"/>
    <w:rsid w:val="00C3373C"/>
    <w:rsid w:val="00C3406B"/>
    <w:rsid w:val="00C34A60"/>
    <w:rsid w:val="00C359F0"/>
    <w:rsid w:val="00C35DAE"/>
    <w:rsid w:val="00C362E5"/>
    <w:rsid w:val="00C37B2F"/>
    <w:rsid w:val="00C37C66"/>
    <w:rsid w:val="00C401D6"/>
    <w:rsid w:val="00C41023"/>
    <w:rsid w:val="00C4229E"/>
    <w:rsid w:val="00C43E80"/>
    <w:rsid w:val="00C43F41"/>
    <w:rsid w:val="00C441E2"/>
    <w:rsid w:val="00C44514"/>
    <w:rsid w:val="00C445D6"/>
    <w:rsid w:val="00C46381"/>
    <w:rsid w:val="00C46981"/>
    <w:rsid w:val="00C51EC0"/>
    <w:rsid w:val="00C535AD"/>
    <w:rsid w:val="00C5429E"/>
    <w:rsid w:val="00C54890"/>
    <w:rsid w:val="00C55EA8"/>
    <w:rsid w:val="00C568AD"/>
    <w:rsid w:val="00C5706D"/>
    <w:rsid w:val="00C57505"/>
    <w:rsid w:val="00C57B1D"/>
    <w:rsid w:val="00C611FD"/>
    <w:rsid w:val="00C612A4"/>
    <w:rsid w:val="00C61AEB"/>
    <w:rsid w:val="00C61CB8"/>
    <w:rsid w:val="00C623E2"/>
    <w:rsid w:val="00C62742"/>
    <w:rsid w:val="00C631F3"/>
    <w:rsid w:val="00C64BF1"/>
    <w:rsid w:val="00C653F1"/>
    <w:rsid w:val="00C668EC"/>
    <w:rsid w:val="00C72C70"/>
    <w:rsid w:val="00C73B3A"/>
    <w:rsid w:val="00C74555"/>
    <w:rsid w:val="00C75B5F"/>
    <w:rsid w:val="00C76CFB"/>
    <w:rsid w:val="00C83295"/>
    <w:rsid w:val="00C83484"/>
    <w:rsid w:val="00C851EB"/>
    <w:rsid w:val="00C86833"/>
    <w:rsid w:val="00C879B1"/>
    <w:rsid w:val="00C90533"/>
    <w:rsid w:val="00C910EA"/>
    <w:rsid w:val="00C9156A"/>
    <w:rsid w:val="00C924E5"/>
    <w:rsid w:val="00C92A9D"/>
    <w:rsid w:val="00C92FF3"/>
    <w:rsid w:val="00C952F7"/>
    <w:rsid w:val="00C9596F"/>
    <w:rsid w:val="00C977A1"/>
    <w:rsid w:val="00C9786A"/>
    <w:rsid w:val="00CA18B1"/>
    <w:rsid w:val="00CA1F74"/>
    <w:rsid w:val="00CA366A"/>
    <w:rsid w:val="00CA36BF"/>
    <w:rsid w:val="00CA4ACB"/>
    <w:rsid w:val="00CA4EC9"/>
    <w:rsid w:val="00CA700F"/>
    <w:rsid w:val="00CA782B"/>
    <w:rsid w:val="00CB1AE7"/>
    <w:rsid w:val="00CB2F05"/>
    <w:rsid w:val="00CB3EFD"/>
    <w:rsid w:val="00CB3FD6"/>
    <w:rsid w:val="00CB41C7"/>
    <w:rsid w:val="00CB4C56"/>
    <w:rsid w:val="00CB5BD3"/>
    <w:rsid w:val="00CB5F2B"/>
    <w:rsid w:val="00CB6E42"/>
    <w:rsid w:val="00CC0E4E"/>
    <w:rsid w:val="00CC11FF"/>
    <w:rsid w:val="00CC1F1E"/>
    <w:rsid w:val="00CC240B"/>
    <w:rsid w:val="00CC25B0"/>
    <w:rsid w:val="00CC284D"/>
    <w:rsid w:val="00CC298A"/>
    <w:rsid w:val="00CC2F21"/>
    <w:rsid w:val="00CC318D"/>
    <w:rsid w:val="00CC3719"/>
    <w:rsid w:val="00CC5533"/>
    <w:rsid w:val="00CC5D18"/>
    <w:rsid w:val="00CC6BF9"/>
    <w:rsid w:val="00CC6FC8"/>
    <w:rsid w:val="00CC7165"/>
    <w:rsid w:val="00CC7679"/>
    <w:rsid w:val="00CC7C01"/>
    <w:rsid w:val="00CD0BA8"/>
    <w:rsid w:val="00CD0D72"/>
    <w:rsid w:val="00CD14B2"/>
    <w:rsid w:val="00CD1A41"/>
    <w:rsid w:val="00CD1F39"/>
    <w:rsid w:val="00CD286D"/>
    <w:rsid w:val="00CD3005"/>
    <w:rsid w:val="00CD42EC"/>
    <w:rsid w:val="00CD45C8"/>
    <w:rsid w:val="00CD4DE8"/>
    <w:rsid w:val="00CD4E66"/>
    <w:rsid w:val="00CD5D2E"/>
    <w:rsid w:val="00CD5DCE"/>
    <w:rsid w:val="00CE081B"/>
    <w:rsid w:val="00CE0FA1"/>
    <w:rsid w:val="00CE1844"/>
    <w:rsid w:val="00CE23B4"/>
    <w:rsid w:val="00CE388D"/>
    <w:rsid w:val="00CE4F2B"/>
    <w:rsid w:val="00CE57C3"/>
    <w:rsid w:val="00CE6F41"/>
    <w:rsid w:val="00CE7533"/>
    <w:rsid w:val="00CE7726"/>
    <w:rsid w:val="00CF10F6"/>
    <w:rsid w:val="00CF17C7"/>
    <w:rsid w:val="00CF1BBD"/>
    <w:rsid w:val="00CF4443"/>
    <w:rsid w:val="00CF4F8D"/>
    <w:rsid w:val="00CF5581"/>
    <w:rsid w:val="00CF5C9C"/>
    <w:rsid w:val="00CF68A8"/>
    <w:rsid w:val="00CF6BD4"/>
    <w:rsid w:val="00CF7882"/>
    <w:rsid w:val="00CF7D38"/>
    <w:rsid w:val="00D016CE"/>
    <w:rsid w:val="00D0303F"/>
    <w:rsid w:val="00D0390B"/>
    <w:rsid w:val="00D03A76"/>
    <w:rsid w:val="00D05621"/>
    <w:rsid w:val="00D06CFD"/>
    <w:rsid w:val="00D070DE"/>
    <w:rsid w:val="00D079C4"/>
    <w:rsid w:val="00D106D7"/>
    <w:rsid w:val="00D12E98"/>
    <w:rsid w:val="00D132CE"/>
    <w:rsid w:val="00D1467B"/>
    <w:rsid w:val="00D14CBF"/>
    <w:rsid w:val="00D14FC9"/>
    <w:rsid w:val="00D1512D"/>
    <w:rsid w:val="00D16562"/>
    <w:rsid w:val="00D17908"/>
    <w:rsid w:val="00D17A21"/>
    <w:rsid w:val="00D205BA"/>
    <w:rsid w:val="00D2063D"/>
    <w:rsid w:val="00D207F5"/>
    <w:rsid w:val="00D20B65"/>
    <w:rsid w:val="00D20B8B"/>
    <w:rsid w:val="00D20DC7"/>
    <w:rsid w:val="00D22717"/>
    <w:rsid w:val="00D229CB"/>
    <w:rsid w:val="00D22D10"/>
    <w:rsid w:val="00D22F5C"/>
    <w:rsid w:val="00D23C00"/>
    <w:rsid w:val="00D23CAC"/>
    <w:rsid w:val="00D26D7A"/>
    <w:rsid w:val="00D277B7"/>
    <w:rsid w:val="00D278F3"/>
    <w:rsid w:val="00D27A5E"/>
    <w:rsid w:val="00D30A54"/>
    <w:rsid w:val="00D31E64"/>
    <w:rsid w:val="00D3254D"/>
    <w:rsid w:val="00D33D62"/>
    <w:rsid w:val="00D3468C"/>
    <w:rsid w:val="00D35954"/>
    <w:rsid w:val="00D35BC2"/>
    <w:rsid w:val="00D35E4E"/>
    <w:rsid w:val="00D3697A"/>
    <w:rsid w:val="00D36CCA"/>
    <w:rsid w:val="00D3705B"/>
    <w:rsid w:val="00D378A0"/>
    <w:rsid w:val="00D37EE7"/>
    <w:rsid w:val="00D4336F"/>
    <w:rsid w:val="00D43394"/>
    <w:rsid w:val="00D44684"/>
    <w:rsid w:val="00D45B76"/>
    <w:rsid w:val="00D45F79"/>
    <w:rsid w:val="00D46121"/>
    <w:rsid w:val="00D47345"/>
    <w:rsid w:val="00D50F00"/>
    <w:rsid w:val="00D50F85"/>
    <w:rsid w:val="00D51589"/>
    <w:rsid w:val="00D52BD9"/>
    <w:rsid w:val="00D52F0D"/>
    <w:rsid w:val="00D533A3"/>
    <w:rsid w:val="00D54869"/>
    <w:rsid w:val="00D55318"/>
    <w:rsid w:val="00D5610E"/>
    <w:rsid w:val="00D57A2B"/>
    <w:rsid w:val="00D57B98"/>
    <w:rsid w:val="00D60AF9"/>
    <w:rsid w:val="00D61F51"/>
    <w:rsid w:val="00D631B7"/>
    <w:rsid w:val="00D646FE"/>
    <w:rsid w:val="00D64BAD"/>
    <w:rsid w:val="00D66443"/>
    <w:rsid w:val="00D66682"/>
    <w:rsid w:val="00D672B0"/>
    <w:rsid w:val="00D70134"/>
    <w:rsid w:val="00D70265"/>
    <w:rsid w:val="00D70A4D"/>
    <w:rsid w:val="00D71FA4"/>
    <w:rsid w:val="00D72276"/>
    <w:rsid w:val="00D7327E"/>
    <w:rsid w:val="00D73FAB"/>
    <w:rsid w:val="00D741E6"/>
    <w:rsid w:val="00D74B01"/>
    <w:rsid w:val="00D76C61"/>
    <w:rsid w:val="00D772E8"/>
    <w:rsid w:val="00D77AB6"/>
    <w:rsid w:val="00D77AF4"/>
    <w:rsid w:val="00D8022B"/>
    <w:rsid w:val="00D804BA"/>
    <w:rsid w:val="00D809FB"/>
    <w:rsid w:val="00D811D9"/>
    <w:rsid w:val="00D81920"/>
    <w:rsid w:val="00D82482"/>
    <w:rsid w:val="00D826CB"/>
    <w:rsid w:val="00D83125"/>
    <w:rsid w:val="00D832D9"/>
    <w:rsid w:val="00D83679"/>
    <w:rsid w:val="00D841AB"/>
    <w:rsid w:val="00D85257"/>
    <w:rsid w:val="00D8525C"/>
    <w:rsid w:val="00D852C4"/>
    <w:rsid w:val="00D855B9"/>
    <w:rsid w:val="00D85DDF"/>
    <w:rsid w:val="00D86AF2"/>
    <w:rsid w:val="00D86C5D"/>
    <w:rsid w:val="00D8725B"/>
    <w:rsid w:val="00D8753B"/>
    <w:rsid w:val="00D900E3"/>
    <w:rsid w:val="00D91725"/>
    <w:rsid w:val="00D91BF8"/>
    <w:rsid w:val="00D91DC9"/>
    <w:rsid w:val="00D92D46"/>
    <w:rsid w:val="00D9314B"/>
    <w:rsid w:val="00D931EF"/>
    <w:rsid w:val="00D93336"/>
    <w:rsid w:val="00D93480"/>
    <w:rsid w:val="00D94C5F"/>
    <w:rsid w:val="00D95189"/>
    <w:rsid w:val="00D959EA"/>
    <w:rsid w:val="00D963A1"/>
    <w:rsid w:val="00DA04C0"/>
    <w:rsid w:val="00DA0F8B"/>
    <w:rsid w:val="00DA12C8"/>
    <w:rsid w:val="00DA1B86"/>
    <w:rsid w:val="00DA262B"/>
    <w:rsid w:val="00DA3643"/>
    <w:rsid w:val="00DA4B8E"/>
    <w:rsid w:val="00DA4FF1"/>
    <w:rsid w:val="00DA7F8C"/>
    <w:rsid w:val="00DB140E"/>
    <w:rsid w:val="00DB1DA9"/>
    <w:rsid w:val="00DB30EB"/>
    <w:rsid w:val="00DB3DEB"/>
    <w:rsid w:val="00DB5225"/>
    <w:rsid w:val="00DB5629"/>
    <w:rsid w:val="00DB6279"/>
    <w:rsid w:val="00DB65A0"/>
    <w:rsid w:val="00DB6814"/>
    <w:rsid w:val="00DB6C8E"/>
    <w:rsid w:val="00DB76EF"/>
    <w:rsid w:val="00DB78B4"/>
    <w:rsid w:val="00DC0A92"/>
    <w:rsid w:val="00DC102A"/>
    <w:rsid w:val="00DC1F35"/>
    <w:rsid w:val="00DC32B2"/>
    <w:rsid w:val="00DC34D8"/>
    <w:rsid w:val="00DC5A12"/>
    <w:rsid w:val="00DC5BDA"/>
    <w:rsid w:val="00DC6985"/>
    <w:rsid w:val="00DC75F5"/>
    <w:rsid w:val="00DD1DAF"/>
    <w:rsid w:val="00DD24D1"/>
    <w:rsid w:val="00DD26F7"/>
    <w:rsid w:val="00DD270A"/>
    <w:rsid w:val="00DD2B6B"/>
    <w:rsid w:val="00DD2BC2"/>
    <w:rsid w:val="00DD30B2"/>
    <w:rsid w:val="00DD33F9"/>
    <w:rsid w:val="00DD34DB"/>
    <w:rsid w:val="00DD3A27"/>
    <w:rsid w:val="00DD3F47"/>
    <w:rsid w:val="00DD49C3"/>
    <w:rsid w:val="00DD4C21"/>
    <w:rsid w:val="00DD61A4"/>
    <w:rsid w:val="00DD69C2"/>
    <w:rsid w:val="00DD6ED0"/>
    <w:rsid w:val="00DD6F39"/>
    <w:rsid w:val="00DD7094"/>
    <w:rsid w:val="00DD74A7"/>
    <w:rsid w:val="00DE029F"/>
    <w:rsid w:val="00DE02FB"/>
    <w:rsid w:val="00DE1028"/>
    <w:rsid w:val="00DE2683"/>
    <w:rsid w:val="00DE2E6B"/>
    <w:rsid w:val="00DE35ED"/>
    <w:rsid w:val="00DE4ADF"/>
    <w:rsid w:val="00DE51D5"/>
    <w:rsid w:val="00DE68DF"/>
    <w:rsid w:val="00DF0372"/>
    <w:rsid w:val="00DF117D"/>
    <w:rsid w:val="00DF1579"/>
    <w:rsid w:val="00DF1E3D"/>
    <w:rsid w:val="00DF20FC"/>
    <w:rsid w:val="00DF36FC"/>
    <w:rsid w:val="00DF4AC7"/>
    <w:rsid w:val="00DF4CB3"/>
    <w:rsid w:val="00DF5570"/>
    <w:rsid w:val="00DF614D"/>
    <w:rsid w:val="00DF630B"/>
    <w:rsid w:val="00DF6F04"/>
    <w:rsid w:val="00DF7A36"/>
    <w:rsid w:val="00DF7B01"/>
    <w:rsid w:val="00E000C1"/>
    <w:rsid w:val="00E00234"/>
    <w:rsid w:val="00E0063D"/>
    <w:rsid w:val="00E0118E"/>
    <w:rsid w:val="00E01F62"/>
    <w:rsid w:val="00E033B4"/>
    <w:rsid w:val="00E03635"/>
    <w:rsid w:val="00E04146"/>
    <w:rsid w:val="00E0436C"/>
    <w:rsid w:val="00E04595"/>
    <w:rsid w:val="00E04B62"/>
    <w:rsid w:val="00E055F1"/>
    <w:rsid w:val="00E066A1"/>
    <w:rsid w:val="00E0700D"/>
    <w:rsid w:val="00E07440"/>
    <w:rsid w:val="00E07621"/>
    <w:rsid w:val="00E100B4"/>
    <w:rsid w:val="00E10480"/>
    <w:rsid w:val="00E1092E"/>
    <w:rsid w:val="00E11D77"/>
    <w:rsid w:val="00E12128"/>
    <w:rsid w:val="00E13CB8"/>
    <w:rsid w:val="00E145BA"/>
    <w:rsid w:val="00E16471"/>
    <w:rsid w:val="00E16C52"/>
    <w:rsid w:val="00E16CC5"/>
    <w:rsid w:val="00E207E2"/>
    <w:rsid w:val="00E20D62"/>
    <w:rsid w:val="00E2278E"/>
    <w:rsid w:val="00E23651"/>
    <w:rsid w:val="00E23BBC"/>
    <w:rsid w:val="00E23C64"/>
    <w:rsid w:val="00E24939"/>
    <w:rsid w:val="00E24A55"/>
    <w:rsid w:val="00E255E0"/>
    <w:rsid w:val="00E261C5"/>
    <w:rsid w:val="00E263DC"/>
    <w:rsid w:val="00E2645D"/>
    <w:rsid w:val="00E26BAA"/>
    <w:rsid w:val="00E27A60"/>
    <w:rsid w:val="00E300BC"/>
    <w:rsid w:val="00E30236"/>
    <w:rsid w:val="00E31FB3"/>
    <w:rsid w:val="00E31FBD"/>
    <w:rsid w:val="00E321B2"/>
    <w:rsid w:val="00E33601"/>
    <w:rsid w:val="00E33AF3"/>
    <w:rsid w:val="00E34913"/>
    <w:rsid w:val="00E34964"/>
    <w:rsid w:val="00E34B88"/>
    <w:rsid w:val="00E35EB0"/>
    <w:rsid w:val="00E37D1A"/>
    <w:rsid w:val="00E409AF"/>
    <w:rsid w:val="00E415C9"/>
    <w:rsid w:val="00E4183C"/>
    <w:rsid w:val="00E41F15"/>
    <w:rsid w:val="00E42784"/>
    <w:rsid w:val="00E43AF0"/>
    <w:rsid w:val="00E4420F"/>
    <w:rsid w:val="00E443FC"/>
    <w:rsid w:val="00E444F5"/>
    <w:rsid w:val="00E4453C"/>
    <w:rsid w:val="00E458F9"/>
    <w:rsid w:val="00E45E12"/>
    <w:rsid w:val="00E463CF"/>
    <w:rsid w:val="00E469CC"/>
    <w:rsid w:val="00E46AA2"/>
    <w:rsid w:val="00E46B5F"/>
    <w:rsid w:val="00E47041"/>
    <w:rsid w:val="00E50E32"/>
    <w:rsid w:val="00E510C2"/>
    <w:rsid w:val="00E52D35"/>
    <w:rsid w:val="00E5309C"/>
    <w:rsid w:val="00E5364E"/>
    <w:rsid w:val="00E5641A"/>
    <w:rsid w:val="00E56F49"/>
    <w:rsid w:val="00E606F7"/>
    <w:rsid w:val="00E6094B"/>
    <w:rsid w:val="00E6108A"/>
    <w:rsid w:val="00E62110"/>
    <w:rsid w:val="00E62B4B"/>
    <w:rsid w:val="00E645C9"/>
    <w:rsid w:val="00E6480E"/>
    <w:rsid w:val="00E650A4"/>
    <w:rsid w:val="00E65600"/>
    <w:rsid w:val="00E70CBD"/>
    <w:rsid w:val="00E71255"/>
    <w:rsid w:val="00E721B7"/>
    <w:rsid w:val="00E72CAC"/>
    <w:rsid w:val="00E73232"/>
    <w:rsid w:val="00E744E1"/>
    <w:rsid w:val="00E74E7E"/>
    <w:rsid w:val="00E7534B"/>
    <w:rsid w:val="00E7667B"/>
    <w:rsid w:val="00E76E04"/>
    <w:rsid w:val="00E76FF9"/>
    <w:rsid w:val="00E7719C"/>
    <w:rsid w:val="00E7729F"/>
    <w:rsid w:val="00E77689"/>
    <w:rsid w:val="00E77BB1"/>
    <w:rsid w:val="00E8012E"/>
    <w:rsid w:val="00E81521"/>
    <w:rsid w:val="00E81685"/>
    <w:rsid w:val="00E83373"/>
    <w:rsid w:val="00E850FA"/>
    <w:rsid w:val="00E854E1"/>
    <w:rsid w:val="00E85A8B"/>
    <w:rsid w:val="00E85AC6"/>
    <w:rsid w:val="00E86329"/>
    <w:rsid w:val="00E863C3"/>
    <w:rsid w:val="00E86449"/>
    <w:rsid w:val="00E873EE"/>
    <w:rsid w:val="00E87800"/>
    <w:rsid w:val="00E87E89"/>
    <w:rsid w:val="00E90301"/>
    <w:rsid w:val="00E9037E"/>
    <w:rsid w:val="00E90660"/>
    <w:rsid w:val="00E9075E"/>
    <w:rsid w:val="00E93403"/>
    <w:rsid w:val="00E934C8"/>
    <w:rsid w:val="00E95279"/>
    <w:rsid w:val="00E959ED"/>
    <w:rsid w:val="00E9611A"/>
    <w:rsid w:val="00E969EF"/>
    <w:rsid w:val="00E96E91"/>
    <w:rsid w:val="00EA043E"/>
    <w:rsid w:val="00EA08D6"/>
    <w:rsid w:val="00EA092F"/>
    <w:rsid w:val="00EA10DB"/>
    <w:rsid w:val="00EA24A7"/>
    <w:rsid w:val="00EA24CC"/>
    <w:rsid w:val="00EA26A7"/>
    <w:rsid w:val="00EA29A9"/>
    <w:rsid w:val="00EA4446"/>
    <w:rsid w:val="00EA460E"/>
    <w:rsid w:val="00EA4899"/>
    <w:rsid w:val="00EA5301"/>
    <w:rsid w:val="00EA57C7"/>
    <w:rsid w:val="00EB1B0C"/>
    <w:rsid w:val="00EB65D2"/>
    <w:rsid w:val="00EB6EB5"/>
    <w:rsid w:val="00EB78C0"/>
    <w:rsid w:val="00EB7CFC"/>
    <w:rsid w:val="00EC0AFD"/>
    <w:rsid w:val="00EC22CF"/>
    <w:rsid w:val="00EC25BB"/>
    <w:rsid w:val="00EC2E0E"/>
    <w:rsid w:val="00EC3612"/>
    <w:rsid w:val="00EC426E"/>
    <w:rsid w:val="00EC56ED"/>
    <w:rsid w:val="00EC5C76"/>
    <w:rsid w:val="00EC6134"/>
    <w:rsid w:val="00ED02AD"/>
    <w:rsid w:val="00ED116C"/>
    <w:rsid w:val="00ED128F"/>
    <w:rsid w:val="00ED13CF"/>
    <w:rsid w:val="00ED3382"/>
    <w:rsid w:val="00ED3910"/>
    <w:rsid w:val="00ED3FB3"/>
    <w:rsid w:val="00ED4141"/>
    <w:rsid w:val="00ED5010"/>
    <w:rsid w:val="00ED745F"/>
    <w:rsid w:val="00ED78FF"/>
    <w:rsid w:val="00EE114D"/>
    <w:rsid w:val="00EE197B"/>
    <w:rsid w:val="00EE1B20"/>
    <w:rsid w:val="00EE1D10"/>
    <w:rsid w:val="00EE46CD"/>
    <w:rsid w:val="00EE56C5"/>
    <w:rsid w:val="00EE596C"/>
    <w:rsid w:val="00EE6233"/>
    <w:rsid w:val="00EE704A"/>
    <w:rsid w:val="00EE7450"/>
    <w:rsid w:val="00EE78CF"/>
    <w:rsid w:val="00EE7C36"/>
    <w:rsid w:val="00EF11E8"/>
    <w:rsid w:val="00EF1B48"/>
    <w:rsid w:val="00EF248F"/>
    <w:rsid w:val="00EF26AF"/>
    <w:rsid w:val="00EF2E84"/>
    <w:rsid w:val="00EF3829"/>
    <w:rsid w:val="00EF3C17"/>
    <w:rsid w:val="00EF5B0E"/>
    <w:rsid w:val="00EF6025"/>
    <w:rsid w:val="00EF68FA"/>
    <w:rsid w:val="00EF78B0"/>
    <w:rsid w:val="00F011C9"/>
    <w:rsid w:val="00F02D7F"/>
    <w:rsid w:val="00F05269"/>
    <w:rsid w:val="00F05481"/>
    <w:rsid w:val="00F055AC"/>
    <w:rsid w:val="00F05B89"/>
    <w:rsid w:val="00F067BA"/>
    <w:rsid w:val="00F073E1"/>
    <w:rsid w:val="00F10FCC"/>
    <w:rsid w:val="00F11755"/>
    <w:rsid w:val="00F11C5E"/>
    <w:rsid w:val="00F11E40"/>
    <w:rsid w:val="00F132FD"/>
    <w:rsid w:val="00F136BB"/>
    <w:rsid w:val="00F13ECC"/>
    <w:rsid w:val="00F1410B"/>
    <w:rsid w:val="00F1621A"/>
    <w:rsid w:val="00F16D64"/>
    <w:rsid w:val="00F173BA"/>
    <w:rsid w:val="00F178F5"/>
    <w:rsid w:val="00F20040"/>
    <w:rsid w:val="00F205BF"/>
    <w:rsid w:val="00F21B2B"/>
    <w:rsid w:val="00F23F0E"/>
    <w:rsid w:val="00F2516E"/>
    <w:rsid w:val="00F2555F"/>
    <w:rsid w:val="00F255F9"/>
    <w:rsid w:val="00F26085"/>
    <w:rsid w:val="00F26313"/>
    <w:rsid w:val="00F26876"/>
    <w:rsid w:val="00F30F0A"/>
    <w:rsid w:val="00F31175"/>
    <w:rsid w:val="00F3120D"/>
    <w:rsid w:val="00F31F34"/>
    <w:rsid w:val="00F3335E"/>
    <w:rsid w:val="00F3393C"/>
    <w:rsid w:val="00F340AB"/>
    <w:rsid w:val="00F3489D"/>
    <w:rsid w:val="00F34D65"/>
    <w:rsid w:val="00F34F45"/>
    <w:rsid w:val="00F35314"/>
    <w:rsid w:val="00F353BE"/>
    <w:rsid w:val="00F36018"/>
    <w:rsid w:val="00F3603C"/>
    <w:rsid w:val="00F37345"/>
    <w:rsid w:val="00F37602"/>
    <w:rsid w:val="00F37E73"/>
    <w:rsid w:val="00F40BCF"/>
    <w:rsid w:val="00F414C6"/>
    <w:rsid w:val="00F420A4"/>
    <w:rsid w:val="00F43BF4"/>
    <w:rsid w:val="00F44CE6"/>
    <w:rsid w:val="00F452FF"/>
    <w:rsid w:val="00F458B6"/>
    <w:rsid w:val="00F475E4"/>
    <w:rsid w:val="00F51A13"/>
    <w:rsid w:val="00F527DD"/>
    <w:rsid w:val="00F52BD3"/>
    <w:rsid w:val="00F52EBD"/>
    <w:rsid w:val="00F534EC"/>
    <w:rsid w:val="00F53CCD"/>
    <w:rsid w:val="00F5495D"/>
    <w:rsid w:val="00F55187"/>
    <w:rsid w:val="00F55203"/>
    <w:rsid w:val="00F552BB"/>
    <w:rsid w:val="00F5564C"/>
    <w:rsid w:val="00F6018D"/>
    <w:rsid w:val="00F60F05"/>
    <w:rsid w:val="00F62342"/>
    <w:rsid w:val="00F634AA"/>
    <w:rsid w:val="00F6382E"/>
    <w:rsid w:val="00F638DB"/>
    <w:rsid w:val="00F63F01"/>
    <w:rsid w:val="00F6439C"/>
    <w:rsid w:val="00F65291"/>
    <w:rsid w:val="00F65731"/>
    <w:rsid w:val="00F65B08"/>
    <w:rsid w:val="00F665B2"/>
    <w:rsid w:val="00F66CAD"/>
    <w:rsid w:val="00F66D8E"/>
    <w:rsid w:val="00F67B3C"/>
    <w:rsid w:val="00F701F2"/>
    <w:rsid w:val="00F711A0"/>
    <w:rsid w:val="00F74B5B"/>
    <w:rsid w:val="00F75FCA"/>
    <w:rsid w:val="00F7603C"/>
    <w:rsid w:val="00F7670F"/>
    <w:rsid w:val="00F77835"/>
    <w:rsid w:val="00F80398"/>
    <w:rsid w:val="00F81199"/>
    <w:rsid w:val="00F813F8"/>
    <w:rsid w:val="00F83832"/>
    <w:rsid w:val="00F84416"/>
    <w:rsid w:val="00F84436"/>
    <w:rsid w:val="00F90847"/>
    <w:rsid w:val="00F9130B"/>
    <w:rsid w:val="00F91876"/>
    <w:rsid w:val="00F91F67"/>
    <w:rsid w:val="00F92913"/>
    <w:rsid w:val="00F92B91"/>
    <w:rsid w:val="00F92BE4"/>
    <w:rsid w:val="00F93373"/>
    <w:rsid w:val="00F93A53"/>
    <w:rsid w:val="00F94EA5"/>
    <w:rsid w:val="00F95D7A"/>
    <w:rsid w:val="00F9664C"/>
    <w:rsid w:val="00F97D04"/>
    <w:rsid w:val="00FA0F26"/>
    <w:rsid w:val="00FA1490"/>
    <w:rsid w:val="00FA285F"/>
    <w:rsid w:val="00FA3DF6"/>
    <w:rsid w:val="00FA4534"/>
    <w:rsid w:val="00FA4617"/>
    <w:rsid w:val="00FA53C1"/>
    <w:rsid w:val="00FA53F1"/>
    <w:rsid w:val="00FA6E2F"/>
    <w:rsid w:val="00FA7516"/>
    <w:rsid w:val="00FB02FD"/>
    <w:rsid w:val="00FB0842"/>
    <w:rsid w:val="00FB0DD4"/>
    <w:rsid w:val="00FB2B60"/>
    <w:rsid w:val="00FB2ED5"/>
    <w:rsid w:val="00FB3FA5"/>
    <w:rsid w:val="00FB461E"/>
    <w:rsid w:val="00FC149A"/>
    <w:rsid w:val="00FC3C7D"/>
    <w:rsid w:val="00FC3E5B"/>
    <w:rsid w:val="00FC45C4"/>
    <w:rsid w:val="00FC4768"/>
    <w:rsid w:val="00FC4900"/>
    <w:rsid w:val="00FC493B"/>
    <w:rsid w:val="00FC5D89"/>
    <w:rsid w:val="00FC6052"/>
    <w:rsid w:val="00FC668E"/>
    <w:rsid w:val="00FC71F3"/>
    <w:rsid w:val="00FC7D09"/>
    <w:rsid w:val="00FD0087"/>
    <w:rsid w:val="00FD0300"/>
    <w:rsid w:val="00FD06D4"/>
    <w:rsid w:val="00FD10CA"/>
    <w:rsid w:val="00FD11CE"/>
    <w:rsid w:val="00FD4076"/>
    <w:rsid w:val="00FD45F8"/>
    <w:rsid w:val="00FD6873"/>
    <w:rsid w:val="00FD6E61"/>
    <w:rsid w:val="00FD74EE"/>
    <w:rsid w:val="00FD7582"/>
    <w:rsid w:val="00FD79A7"/>
    <w:rsid w:val="00FE0CE8"/>
    <w:rsid w:val="00FE1FEE"/>
    <w:rsid w:val="00FE2029"/>
    <w:rsid w:val="00FE2191"/>
    <w:rsid w:val="00FE2443"/>
    <w:rsid w:val="00FE277C"/>
    <w:rsid w:val="00FE2F42"/>
    <w:rsid w:val="00FE362C"/>
    <w:rsid w:val="00FE61DE"/>
    <w:rsid w:val="00FE6319"/>
    <w:rsid w:val="00FE656F"/>
    <w:rsid w:val="00FF0257"/>
    <w:rsid w:val="00FF2525"/>
    <w:rsid w:val="00FF3B86"/>
    <w:rsid w:val="00FF3EAD"/>
    <w:rsid w:val="00FF41E3"/>
    <w:rsid w:val="00FF46EE"/>
    <w:rsid w:val="00FF5543"/>
    <w:rsid w:val="00FF556A"/>
    <w:rsid w:val="00FF583B"/>
    <w:rsid w:val="00FF588C"/>
    <w:rsid w:val="00FF5F94"/>
    <w:rsid w:val="00FF6739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F7CBF"/>
  <w15:docId w15:val="{222B0ACA-97FA-47CA-A4E3-3290AA8D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3FA5"/>
    <w:pPr>
      <w:spacing w:after="200" w:line="276" w:lineRule="auto"/>
    </w:pPr>
    <w:rPr>
      <w:lang w:val="nl-BE"/>
    </w:rPr>
  </w:style>
  <w:style w:type="paragraph" w:styleId="Kop1">
    <w:name w:val="heading 1"/>
    <w:basedOn w:val="Standaard"/>
    <w:next w:val="Standaard"/>
    <w:link w:val="Kop1Char"/>
    <w:uiPriority w:val="99"/>
    <w:qFormat/>
    <w:rsid w:val="001B46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44170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1B463B"/>
    <w:rPr>
      <w:rFonts w:ascii="Arial" w:hAnsi="Arial" w:cs="Arial"/>
      <w:b/>
      <w:bCs/>
      <w:kern w:val="32"/>
      <w:sz w:val="32"/>
      <w:szCs w:val="32"/>
      <w:lang w:eastAsia="nl-BE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44170C"/>
    <w:rPr>
      <w:rFonts w:ascii="Cambria" w:hAnsi="Cambria" w:cs="Times New Roman"/>
      <w:b/>
      <w:bCs/>
      <w:color w:val="4F81BD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rsid w:val="000A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A689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4170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1B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1B463B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1B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1B463B"/>
    <w:rPr>
      <w:rFonts w:cs="Times New Roman"/>
    </w:rPr>
  </w:style>
  <w:style w:type="character" w:styleId="Hyperlink">
    <w:name w:val="Hyperlink"/>
    <w:basedOn w:val="Standaardalinea-lettertype"/>
    <w:uiPriority w:val="99"/>
    <w:unhideWhenUsed/>
    <w:rsid w:val="00605FF2"/>
    <w:rPr>
      <w:color w:val="0000FF" w:themeColor="hyperlink"/>
      <w:u w:val="single"/>
    </w:rPr>
  </w:style>
  <w:style w:type="paragraph" w:customStyle="1" w:styleId="onecomwebmail-msolistparagraph">
    <w:name w:val="onecomwebmail-msolistparagraph"/>
    <w:basedOn w:val="Standaard"/>
    <w:rsid w:val="00716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onecomwebmail-msonormal">
    <w:name w:val="onecomwebmail-msonormal"/>
    <w:basedOn w:val="Standaard"/>
    <w:rsid w:val="00716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Nadruk">
    <w:name w:val="Emphasis"/>
    <w:basedOn w:val="Standaardalinea-lettertype"/>
    <w:uiPriority w:val="20"/>
    <w:qFormat/>
    <w:locked/>
    <w:rsid w:val="007172CA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84CB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84CB1"/>
    <w:rPr>
      <w:rFonts w:eastAsiaTheme="minorHAnsi" w:cstheme="minorBidi"/>
      <w:szCs w:val="21"/>
      <w:lang w:val="nl-BE"/>
    </w:rPr>
  </w:style>
  <w:style w:type="character" w:customStyle="1" w:styleId="alt-xxl-2">
    <w:name w:val="alt-xxl-2"/>
    <w:basedOn w:val="Standaardalinea-lettertype"/>
    <w:rsid w:val="007A76BC"/>
  </w:style>
  <w:style w:type="character" w:customStyle="1" w:styleId="base-s">
    <w:name w:val="base-s"/>
    <w:basedOn w:val="Standaardalinea-lettertype"/>
    <w:rsid w:val="007A76BC"/>
  </w:style>
  <w:style w:type="paragraph" w:styleId="Geenafstand">
    <w:name w:val="No Spacing"/>
    <w:uiPriority w:val="1"/>
    <w:qFormat/>
    <w:rsid w:val="00A655F3"/>
    <w:rPr>
      <w:rFonts w:asciiTheme="minorHAnsi" w:eastAsiaTheme="minorHAnsi" w:hAnsiTheme="minorHAnsi" w:cstheme="minorBidi"/>
      <w:lang w:val="nl-BE"/>
    </w:rPr>
  </w:style>
  <w:style w:type="paragraph" w:customStyle="1" w:styleId="m1934578465732647883m5298416086341522276msolistparagraph">
    <w:name w:val="m_1934578465732647883m_5298416086341522276msolistparagraph"/>
    <w:basedOn w:val="Standaard"/>
    <w:rsid w:val="0026281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nl-BE"/>
    </w:rPr>
  </w:style>
  <w:style w:type="character" w:customStyle="1" w:styleId="m1934578465732647883m5298416086341522276spelle">
    <w:name w:val="m_1934578465732647883m_5298416086341522276spelle"/>
    <w:basedOn w:val="Standaardalinea-lettertype"/>
    <w:rsid w:val="00262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8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9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9D93-6658-4A2B-803C-FEB3CA26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972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Aanwezig : Ben van Bulck ( VZ), voorzitter Peter Van den Bergh ( PM, penningmeester), Els Veragten( OVZ, ondervoorzitter) , Eric Struyf (VC, verantwoordelijke competitie), Marc Denis( Sec, secretaris ), Eva Dejaegher (Sporttechnisch Coördinator Recreatie</vt:lpstr>
      <vt:lpstr>Aanwezig : Ben van Bulck ( VZ), voorzitter Peter Van den Bergh ( PM, penningmeester), Els Veragten( OVZ, ondervoorzitter) , Eric Struyf (VC, verantwoordelijke competitie), Marc Denis( Sec, secretaris ), Eva Dejaegher (Sporttechnisch Coördinator Recreatie</vt:lpstr>
    </vt:vector>
  </TitlesOfParts>
  <Company>Microsoft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Aanwezig : Ben van Bulck ( VZ), voorzitter Peter Van den Bergh ( PM, penningmeester), Els Veragten( OVZ, ondervoorzitter) , Eric Struyf (VC, verantwoordelijke competitie), Marc Denis( Sec, secretaris ), Eva Dejaegher (Sporttechnisch Coördinator Recreatie</dc:title>
  <dc:creator>HBL1</dc:creator>
  <cp:lastModifiedBy>Johan Wolles</cp:lastModifiedBy>
  <cp:revision>9</cp:revision>
  <cp:lastPrinted>2019-06-12T09:21:00Z</cp:lastPrinted>
  <dcterms:created xsi:type="dcterms:W3CDTF">2019-05-13T14:29:00Z</dcterms:created>
  <dcterms:modified xsi:type="dcterms:W3CDTF">2019-06-12T09:33:00Z</dcterms:modified>
</cp:coreProperties>
</file>