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A92669">
        <w:rPr>
          <w:rFonts w:asciiTheme="minorHAnsi" w:hAnsiTheme="minorHAnsi"/>
        </w:rPr>
        <w:t xml:space="preserve"> </w:t>
      </w:r>
      <w:r w:rsidR="00BB3B4A">
        <w:rPr>
          <w:rFonts w:asciiTheme="minorHAnsi" w:hAnsiTheme="minorHAnsi"/>
        </w:rPr>
        <w:t>Francis Notenboom</w:t>
      </w:r>
      <w:r w:rsidR="00F52BD3">
        <w:rPr>
          <w:rFonts w:asciiTheme="minorHAnsi" w:hAnsiTheme="minorHAnsi"/>
        </w:rPr>
        <w:t xml:space="preserve">, </w:t>
      </w:r>
      <w:r w:rsidR="00A92669">
        <w:rPr>
          <w:rFonts w:asciiTheme="minorHAnsi" w:hAnsiTheme="minorHAnsi"/>
        </w:rPr>
        <w:t xml:space="preserve">Tom Markey, </w:t>
      </w:r>
      <w:r w:rsidR="00FE656F">
        <w:rPr>
          <w:rFonts w:asciiTheme="minorHAnsi" w:hAnsiTheme="minorHAnsi"/>
        </w:rPr>
        <w:t>Axel Annaert</w:t>
      </w:r>
      <w:r w:rsidR="00A92669">
        <w:rPr>
          <w:rFonts w:asciiTheme="minorHAnsi" w:hAnsiTheme="minorHAnsi"/>
        </w:rPr>
        <w:t xml:space="preserve">, Johan Wolles en Stijn </w:t>
      </w:r>
      <w:proofErr w:type="spellStart"/>
      <w:r w:rsidR="00A92669">
        <w:rPr>
          <w:rFonts w:asciiTheme="minorHAnsi" w:hAnsiTheme="minorHAnsi"/>
        </w:rPr>
        <w:t>Waeijaert</w:t>
      </w:r>
      <w:proofErr w:type="spellEnd"/>
    </w:p>
    <w:p w:rsidR="00BB3B4A" w:rsidRDefault="00BB3B4A" w:rsidP="00571703">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Pr>
          <w:rFonts w:asciiTheme="minorHAnsi" w:hAnsiTheme="minorHAnsi"/>
        </w:rPr>
        <w:t xml:space="preserve"> </w:t>
      </w:r>
      <w:r w:rsidR="00A92669">
        <w:rPr>
          <w:rFonts w:asciiTheme="minorHAnsi" w:hAnsiTheme="minorHAnsi"/>
        </w:rPr>
        <w:t xml:space="preserve">François </w:t>
      </w:r>
      <w:proofErr w:type="spellStart"/>
      <w:r w:rsidR="00A92669">
        <w:rPr>
          <w:rFonts w:asciiTheme="minorHAnsi" w:hAnsiTheme="minorHAnsi"/>
        </w:rPr>
        <w:t>Verboven</w:t>
      </w:r>
      <w:proofErr w:type="spellEnd"/>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FE656F">
        <w:rPr>
          <w:rFonts w:asciiTheme="minorHAnsi" w:hAnsiTheme="minorHAnsi"/>
        </w:rPr>
        <w:t xml:space="preserve"> Peter Van den Bulck</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F05269" w:rsidRDefault="00F05269" w:rsidP="00746257">
      <w:pPr>
        <w:pStyle w:val="Kop1"/>
        <w:tabs>
          <w:tab w:val="right" w:pos="9072"/>
        </w:tabs>
        <w:spacing w:before="0" w:after="0"/>
        <w:ind w:left="720"/>
        <w:contextualSpacing/>
        <w:jc w:val="both"/>
        <w:rPr>
          <w:rFonts w:asciiTheme="minorHAnsi" w:hAnsiTheme="minorHAnsi"/>
        </w:rPr>
      </w:pPr>
    </w:p>
    <w:p w:rsidR="00DA7F8C" w:rsidRDefault="004245A0" w:rsidP="00F05269">
      <w:pPr>
        <w:pStyle w:val="Kop1"/>
        <w:numPr>
          <w:ilvl w:val="0"/>
          <w:numId w:val="28"/>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A92669">
        <w:rPr>
          <w:rFonts w:asciiTheme="minorHAnsi" w:hAnsiTheme="minorHAnsi"/>
          <w:b/>
        </w:rPr>
        <w:t>13</w:t>
      </w:r>
      <w:r w:rsidR="006205B7">
        <w:rPr>
          <w:rFonts w:asciiTheme="minorHAnsi" w:hAnsiTheme="minorHAnsi"/>
          <w:b/>
        </w:rPr>
        <w:t>/</w:t>
      </w:r>
      <w:r w:rsidR="00A92669">
        <w:rPr>
          <w:rFonts w:asciiTheme="minorHAnsi" w:hAnsiTheme="minorHAnsi"/>
          <w:b/>
        </w:rPr>
        <w:t>08</w:t>
      </w:r>
      <w:r w:rsidR="00D57B98">
        <w:rPr>
          <w:rFonts w:asciiTheme="minorHAnsi" w:hAnsiTheme="minorHAnsi"/>
          <w:b/>
        </w:rPr>
        <w:t>/2018</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A92669">
        <w:rPr>
          <w:rFonts w:asciiTheme="minorHAnsi" w:hAnsiTheme="minorHAnsi"/>
        </w:rPr>
        <w:t>13/08</w:t>
      </w:r>
      <w:r w:rsidR="00D57B98">
        <w:rPr>
          <w:rFonts w:asciiTheme="minorHAnsi" w:hAnsiTheme="minorHAnsi"/>
        </w:rPr>
        <w:t>/2018</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A16B28" w:rsidRDefault="00A16B28" w:rsidP="00366257">
      <w:pPr>
        <w:tabs>
          <w:tab w:val="right" w:pos="9072"/>
        </w:tabs>
        <w:spacing w:after="0" w:line="240" w:lineRule="auto"/>
        <w:contextualSpacing/>
        <w:jc w:val="both"/>
        <w:rPr>
          <w:rFonts w:asciiTheme="minorHAnsi" w:hAnsiTheme="minorHAnsi"/>
        </w:rPr>
      </w:pPr>
      <w:r>
        <w:rPr>
          <w:rFonts w:asciiTheme="minorHAnsi" w:hAnsiTheme="minorHAnsi"/>
        </w:rPr>
        <w:t>De wijzigingen in het verslag van 11/06/2018 inzake verbod roken en alcohol werden doorgevoerd.</w:t>
      </w:r>
    </w:p>
    <w:p w:rsidR="00A16B28" w:rsidRDefault="00A16B28" w:rsidP="00366257">
      <w:pPr>
        <w:tabs>
          <w:tab w:val="right" w:pos="9072"/>
        </w:tabs>
        <w:spacing w:after="0" w:line="240" w:lineRule="auto"/>
        <w:contextualSpacing/>
        <w:jc w:val="both"/>
        <w:rPr>
          <w:rFonts w:asciiTheme="minorHAnsi" w:hAnsiTheme="minorHAnsi"/>
        </w:rPr>
      </w:pPr>
    </w:p>
    <w:p w:rsidR="00A16B28" w:rsidRPr="00156210" w:rsidRDefault="00A16B28" w:rsidP="00A16B28">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A16B28" w:rsidRPr="00FE656F" w:rsidRDefault="00A16B28" w:rsidP="00A16B28">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aanvaard</w:t>
      </w:r>
      <w:r w:rsidR="00B52D85">
        <w:rPr>
          <w:rFonts w:asciiTheme="minorHAnsi" w:hAnsiTheme="minorHAnsi" w:cstheme="minorHAnsi"/>
          <w:b/>
          <w:color w:val="1F497D" w:themeColor="text2"/>
        </w:rPr>
        <w:t>t</w:t>
      </w:r>
      <w:r>
        <w:rPr>
          <w:rFonts w:asciiTheme="minorHAnsi" w:hAnsiTheme="minorHAnsi" w:cstheme="minorHAnsi"/>
          <w:b/>
          <w:color w:val="1F497D" w:themeColor="text2"/>
        </w:rPr>
        <w:t xml:space="preserve"> het verslag RvB van 13/08/2018 en het gewijzigde verslag 11/06/20183.</w:t>
      </w:r>
    </w:p>
    <w:p w:rsidR="00A16B28" w:rsidRDefault="00A16B28" w:rsidP="00366257">
      <w:pPr>
        <w:tabs>
          <w:tab w:val="right" w:pos="9072"/>
        </w:tabs>
        <w:spacing w:after="0" w:line="240" w:lineRule="auto"/>
        <w:contextualSpacing/>
        <w:jc w:val="both"/>
        <w:rPr>
          <w:rFonts w:asciiTheme="minorHAnsi" w:hAnsiTheme="minorHAnsi"/>
        </w:rPr>
      </w:pP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F05269">
      <w:pPr>
        <w:pStyle w:val="Kop1"/>
        <w:numPr>
          <w:ilvl w:val="0"/>
          <w:numId w:val="28"/>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DE2683">
        <w:rPr>
          <w:rFonts w:asciiTheme="minorHAnsi" w:hAnsiTheme="minorHAnsi"/>
          <w:b/>
          <w:lang w:eastAsia="nl-BE"/>
        </w:rPr>
        <w:t>an zaken ledenadministratie 2017</w:t>
      </w:r>
      <w:r w:rsidR="007147D9">
        <w:rPr>
          <w:rFonts w:asciiTheme="minorHAnsi" w:hAnsiTheme="minorHAnsi"/>
          <w:b/>
          <w:lang w:eastAsia="nl-BE"/>
        </w:rPr>
        <w:t>-201</w:t>
      </w:r>
      <w:r w:rsidR="00DE2683">
        <w:rPr>
          <w:rFonts w:asciiTheme="minorHAnsi" w:hAnsiTheme="minorHAnsi"/>
          <w:b/>
          <w:lang w:eastAsia="nl-BE"/>
        </w:rPr>
        <w:t>8</w:t>
      </w:r>
    </w:p>
    <w:p w:rsidR="00231EE6" w:rsidRDefault="00A16B28" w:rsidP="00DE2683">
      <w:pPr>
        <w:pStyle w:val="Lijstalinea"/>
        <w:spacing w:after="0"/>
        <w:ind w:left="0"/>
        <w:jc w:val="both"/>
        <w:rPr>
          <w:rFonts w:asciiTheme="minorHAnsi" w:hAnsiTheme="minorHAnsi"/>
          <w:lang w:eastAsia="nl-BE"/>
        </w:rPr>
      </w:pPr>
      <w:r>
        <w:rPr>
          <w:rFonts w:asciiTheme="minorHAnsi" w:hAnsiTheme="minorHAnsi"/>
          <w:lang w:eastAsia="nl-BE"/>
        </w:rPr>
        <w:t>Het ledenjaar 2017-2018 wordt afgesloten met</w:t>
      </w:r>
      <w:r w:rsidR="00FE656F">
        <w:rPr>
          <w:rFonts w:asciiTheme="minorHAnsi" w:hAnsiTheme="minorHAnsi"/>
          <w:lang w:eastAsia="nl-BE"/>
        </w:rPr>
        <w:t xml:space="preserve"> 1311</w:t>
      </w:r>
      <w:r w:rsidR="00231EE6">
        <w:rPr>
          <w:rFonts w:asciiTheme="minorHAnsi" w:hAnsiTheme="minorHAnsi"/>
          <w:lang w:eastAsia="nl-BE"/>
        </w:rPr>
        <w:t xml:space="preserve"> leden </w:t>
      </w:r>
      <w:r w:rsidR="00BB3451">
        <w:rPr>
          <w:rFonts w:asciiTheme="minorHAnsi" w:hAnsiTheme="minorHAnsi"/>
          <w:lang w:eastAsia="nl-BE"/>
        </w:rPr>
        <w:t xml:space="preserve">en </w:t>
      </w:r>
      <w:r w:rsidR="00395540">
        <w:rPr>
          <w:rFonts w:asciiTheme="minorHAnsi" w:hAnsiTheme="minorHAnsi"/>
          <w:lang w:eastAsia="nl-BE"/>
        </w:rPr>
        <w:t>69</w:t>
      </w:r>
      <w:r w:rsidR="00DE2683">
        <w:rPr>
          <w:rFonts w:asciiTheme="minorHAnsi" w:hAnsiTheme="minorHAnsi"/>
          <w:lang w:eastAsia="nl-BE"/>
        </w:rPr>
        <w:t xml:space="preserve"> clubs</w:t>
      </w:r>
      <w:r w:rsidR="0076461F">
        <w:rPr>
          <w:rFonts w:asciiTheme="minorHAnsi" w:hAnsiTheme="minorHAnsi"/>
          <w:lang w:eastAsia="nl-BE"/>
        </w:rPr>
        <w:t xml:space="preserve"> aangesloten.</w:t>
      </w:r>
      <w:r>
        <w:rPr>
          <w:rFonts w:asciiTheme="minorHAnsi" w:hAnsiTheme="minorHAnsi"/>
          <w:lang w:eastAsia="nl-BE"/>
        </w:rPr>
        <w:t xml:space="preserve"> Dit zijn 60 leden minder dan vorige seizoen!</w:t>
      </w:r>
      <w:r w:rsidR="00C83295">
        <w:rPr>
          <w:rFonts w:asciiTheme="minorHAnsi" w:hAnsiTheme="minorHAnsi"/>
          <w:lang w:eastAsia="nl-BE"/>
        </w:rPr>
        <w:t xml:space="preserve"> </w:t>
      </w:r>
    </w:p>
    <w:p w:rsidR="00DF630B" w:rsidRDefault="00DF630B" w:rsidP="00366257">
      <w:pPr>
        <w:pStyle w:val="Lijstalinea"/>
        <w:spacing w:after="0"/>
        <w:ind w:left="0"/>
        <w:jc w:val="both"/>
        <w:rPr>
          <w:rFonts w:asciiTheme="minorHAnsi" w:hAnsiTheme="minorHAnsi"/>
          <w:b/>
          <w:color w:val="1F497D" w:themeColor="text2"/>
          <w:lang w:eastAsia="nl-BE"/>
        </w:rPr>
      </w:pPr>
    </w:p>
    <w:p w:rsidR="00156210" w:rsidRPr="00156210" w:rsidRDefault="00FE656F" w:rsidP="00ED1874">
      <w:pPr>
        <w:pStyle w:val="Lijstalinea"/>
        <w:numPr>
          <w:ilvl w:val="0"/>
          <w:numId w:val="3"/>
        </w:numPr>
        <w:spacing w:after="0"/>
        <w:ind w:left="0" w:hanging="426"/>
        <w:jc w:val="both"/>
        <w:rPr>
          <w:rFonts w:asciiTheme="minorHAnsi" w:hAnsiTheme="minorHAnsi"/>
          <w:lang w:eastAsia="nl-BE"/>
        </w:rPr>
      </w:pPr>
      <w:r>
        <w:rPr>
          <w:rFonts w:asciiTheme="minorHAnsi" w:hAnsiTheme="minorHAnsi"/>
          <w:b/>
          <w:lang w:eastAsia="nl-BE"/>
        </w:rPr>
        <w:t>Financieel verslag</w:t>
      </w:r>
    </w:p>
    <w:p w:rsidR="00DA4B8E" w:rsidRDefault="00A16B28" w:rsidP="00DA4B8E">
      <w:pPr>
        <w:pStyle w:val="Lijstalinea"/>
        <w:spacing w:after="0"/>
        <w:ind w:left="0"/>
        <w:jc w:val="both"/>
        <w:rPr>
          <w:rFonts w:asciiTheme="minorHAnsi" w:hAnsiTheme="minorHAnsi" w:cstheme="minorHAnsi"/>
          <w:lang w:eastAsia="nl-BE"/>
        </w:rPr>
      </w:pPr>
      <w:r>
        <w:rPr>
          <w:rFonts w:asciiTheme="minorHAnsi" w:hAnsiTheme="minorHAnsi" w:cstheme="minorHAnsi"/>
          <w:lang w:eastAsia="nl-BE"/>
        </w:rPr>
        <w:t xml:space="preserve">De penningmeester zal volgende bestuursvergadering een stand van zaken geven. </w:t>
      </w:r>
    </w:p>
    <w:p w:rsidR="00A16B28" w:rsidRDefault="00A16B28" w:rsidP="00DA4B8E">
      <w:pPr>
        <w:pStyle w:val="Lijstalinea"/>
        <w:spacing w:after="0"/>
        <w:ind w:left="0"/>
        <w:jc w:val="both"/>
        <w:rPr>
          <w:rFonts w:asciiTheme="minorHAnsi" w:hAnsiTheme="minorHAnsi"/>
          <w:lang w:eastAsia="nl-BE"/>
        </w:rPr>
      </w:pPr>
    </w:p>
    <w:p w:rsidR="00174B2C" w:rsidRDefault="00811CE1" w:rsidP="00F05269">
      <w:pPr>
        <w:pStyle w:val="Kop1"/>
        <w:numPr>
          <w:ilvl w:val="0"/>
          <w:numId w:val="28"/>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5725BF" w:rsidRDefault="005D2C0E"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 xml:space="preserve">Afspraken </w:t>
      </w:r>
      <w:r w:rsidR="00A92669">
        <w:rPr>
          <w:rFonts w:asciiTheme="minorHAnsi" w:hAnsiTheme="minorHAnsi"/>
          <w:b/>
          <w:lang w:eastAsia="nl-BE"/>
        </w:rPr>
        <w:t>werking secretariaat</w:t>
      </w:r>
    </w:p>
    <w:p w:rsidR="0059202A" w:rsidRDefault="00A16B28" w:rsidP="00602C4D">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In navolging met wat met het bestuur was afgesproken noteren de secretariaat medewerkers</w:t>
      </w:r>
      <w:r w:rsidR="00A92669">
        <w:rPr>
          <w:rFonts w:asciiTheme="minorHAnsi" w:hAnsiTheme="minorHAnsi"/>
          <w:lang w:eastAsia="nl-BE"/>
        </w:rPr>
        <w:t xml:space="preserve"> alle </w:t>
      </w:r>
      <w:r>
        <w:rPr>
          <w:rFonts w:asciiTheme="minorHAnsi" w:hAnsiTheme="minorHAnsi"/>
          <w:lang w:eastAsia="nl-BE"/>
        </w:rPr>
        <w:t>prestaties in het online portaal werktijd.be.</w:t>
      </w:r>
    </w:p>
    <w:p w:rsidR="00A16B28" w:rsidRDefault="00A16B28" w:rsidP="00602C4D">
      <w:pPr>
        <w:pStyle w:val="Lijstalinea"/>
        <w:spacing w:after="0" w:line="240" w:lineRule="auto"/>
        <w:ind w:left="0"/>
        <w:contextualSpacing w:val="0"/>
        <w:jc w:val="both"/>
        <w:rPr>
          <w:rFonts w:asciiTheme="minorHAnsi" w:hAnsiTheme="minorHAnsi"/>
          <w:lang w:eastAsia="nl-BE"/>
        </w:rPr>
      </w:pPr>
    </w:p>
    <w:p w:rsidR="00A16B28" w:rsidRDefault="00A16B28" w:rsidP="00602C4D">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Het bestuur merkt volgende zaken op inzake prestaties:</w:t>
      </w:r>
    </w:p>
    <w:p w:rsidR="00A16B28" w:rsidRDefault="00A16B28" w:rsidP="00A16B28">
      <w:pPr>
        <w:pStyle w:val="Lijstalinea"/>
        <w:numPr>
          <w:ilvl w:val="0"/>
          <w:numId w:val="39"/>
        </w:numPr>
        <w:spacing w:after="0" w:line="240" w:lineRule="auto"/>
        <w:jc w:val="both"/>
        <w:rPr>
          <w:rFonts w:asciiTheme="minorHAnsi" w:hAnsiTheme="minorHAnsi"/>
          <w:lang w:eastAsia="nl-BE"/>
        </w:rPr>
      </w:pPr>
      <w:r>
        <w:rPr>
          <w:rFonts w:asciiTheme="minorHAnsi" w:hAnsiTheme="minorHAnsi"/>
          <w:lang w:eastAsia="nl-BE"/>
        </w:rPr>
        <w:t xml:space="preserve">Snellere communicatie naar de leden </w:t>
      </w:r>
      <w:proofErr w:type="spellStart"/>
      <w:r>
        <w:rPr>
          <w:rFonts w:asciiTheme="minorHAnsi" w:hAnsiTheme="minorHAnsi"/>
          <w:lang w:eastAsia="nl-BE"/>
        </w:rPr>
        <w:t>mbt</w:t>
      </w:r>
      <w:proofErr w:type="spellEnd"/>
      <w:r>
        <w:rPr>
          <w:rFonts w:asciiTheme="minorHAnsi" w:hAnsiTheme="minorHAnsi"/>
          <w:lang w:eastAsia="nl-BE"/>
        </w:rPr>
        <w:t xml:space="preserve"> reglementswijzigingen</w:t>
      </w:r>
    </w:p>
    <w:p w:rsidR="00A16B28" w:rsidRDefault="00F420A4" w:rsidP="00A16B28">
      <w:pPr>
        <w:pStyle w:val="Lijstalinea"/>
        <w:numPr>
          <w:ilvl w:val="0"/>
          <w:numId w:val="39"/>
        </w:numPr>
        <w:spacing w:after="0" w:line="240" w:lineRule="auto"/>
        <w:jc w:val="both"/>
        <w:rPr>
          <w:rFonts w:asciiTheme="minorHAnsi" w:hAnsiTheme="minorHAnsi"/>
          <w:lang w:eastAsia="nl-BE"/>
        </w:rPr>
      </w:pPr>
      <w:r>
        <w:rPr>
          <w:rFonts w:asciiTheme="minorHAnsi" w:hAnsiTheme="minorHAnsi"/>
          <w:lang w:eastAsia="nl-BE"/>
        </w:rPr>
        <w:t>Medailles moeten nog nagestuurd worden</w:t>
      </w:r>
    </w:p>
    <w:p w:rsidR="00F420A4" w:rsidRDefault="00F420A4" w:rsidP="00A16B28">
      <w:pPr>
        <w:pStyle w:val="Lijstalinea"/>
        <w:numPr>
          <w:ilvl w:val="0"/>
          <w:numId w:val="39"/>
        </w:numPr>
        <w:spacing w:after="0" w:line="240" w:lineRule="auto"/>
        <w:jc w:val="both"/>
        <w:rPr>
          <w:rFonts w:asciiTheme="minorHAnsi" w:hAnsiTheme="minorHAnsi"/>
          <w:lang w:eastAsia="nl-BE"/>
        </w:rPr>
      </w:pPr>
      <w:r>
        <w:rPr>
          <w:rFonts w:asciiTheme="minorHAnsi" w:hAnsiTheme="minorHAnsi"/>
          <w:lang w:eastAsia="nl-BE"/>
        </w:rPr>
        <w:t>Er zijn dringend meer vrijwilligers gezocht voor het tijdschrift de Handboogschutter</w:t>
      </w:r>
    </w:p>
    <w:p w:rsidR="00F420A4" w:rsidRPr="00A16B28" w:rsidRDefault="00F420A4" w:rsidP="00A16B28">
      <w:pPr>
        <w:pStyle w:val="Lijstalinea"/>
        <w:numPr>
          <w:ilvl w:val="0"/>
          <w:numId w:val="39"/>
        </w:numPr>
        <w:spacing w:after="0" w:line="240" w:lineRule="auto"/>
        <w:jc w:val="both"/>
        <w:rPr>
          <w:rFonts w:asciiTheme="minorHAnsi" w:hAnsiTheme="minorHAnsi"/>
          <w:lang w:eastAsia="nl-BE"/>
        </w:rPr>
      </w:pPr>
      <w:r>
        <w:rPr>
          <w:rFonts w:asciiTheme="minorHAnsi" w:hAnsiTheme="minorHAnsi"/>
          <w:lang w:eastAsia="nl-BE"/>
        </w:rPr>
        <w:t>Enquête naar de leden omtrent tijdschrift: fysiek of digitaal?</w:t>
      </w:r>
    </w:p>
    <w:p w:rsidR="00A92669" w:rsidRDefault="00A92669" w:rsidP="00602C4D">
      <w:pPr>
        <w:pStyle w:val="Lijstalinea"/>
        <w:spacing w:after="0" w:line="240" w:lineRule="auto"/>
        <w:ind w:left="0"/>
        <w:contextualSpacing w:val="0"/>
        <w:jc w:val="both"/>
        <w:rPr>
          <w:rFonts w:asciiTheme="minorHAnsi" w:hAnsiTheme="minorHAnsi"/>
          <w:lang w:eastAsia="nl-BE"/>
        </w:rPr>
      </w:pPr>
    </w:p>
    <w:p w:rsidR="00B403DD" w:rsidRDefault="00B403DD" w:rsidP="00B403DD">
      <w:pPr>
        <w:pStyle w:val="Lijstalinea"/>
        <w:spacing w:after="0" w:line="240" w:lineRule="auto"/>
        <w:ind w:left="1440"/>
        <w:contextualSpacing w:val="0"/>
        <w:jc w:val="both"/>
        <w:rPr>
          <w:rFonts w:asciiTheme="minorHAnsi" w:hAnsiTheme="minorHAnsi"/>
          <w:lang w:eastAsia="nl-BE"/>
        </w:rPr>
      </w:pPr>
    </w:p>
    <w:p w:rsidR="00602C4D" w:rsidRPr="006C1447" w:rsidRDefault="006C1447" w:rsidP="006C1447">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Afspraken opstellen wedstrijdkalender</w:t>
      </w:r>
    </w:p>
    <w:p w:rsidR="00F420A4" w:rsidRDefault="00F420A4" w:rsidP="00F420A4">
      <w:pPr>
        <w:spacing w:after="0" w:line="240" w:lineRule="auto"/>
        <w:jc w:val="both"/>
        <w:rPr>
          <w:rFonts w:asciiTheme="minorHAnsi" w:hAnsiTheme="minorHAnsi"/>
          <w:lang w:eastAsia="nl-BE"/>
        </w:rPr>
      </w:pPr>
      <w:r>
        <w:rPr>
          <w:rFonts w:asciiTheme="minorHAnsi" w:hAnsiTheme="minorHAnsi"/>
          <w:lang w:eastAsia="nl-BE"/>
        </w:rPr>
        <w:t>Regelmatig ontvangen we een wedstrijdaanvraag die samenvalt met een datum die jarenlang reeds toebedeeld is aan een andere vereniging. Hoe kunnen we dit best naar de toekomst vermijden?</w:t>
      </w:r>
    </w:p>
    <w:p w:rsidR="00F420A4" w:rsidRDefault="00F420A4" w:rsidP="00F420A4">
      <w:pPr>
        <w:spacing w:after="0" w:line="240" w:lineRule="auto"/>
        <w:jc w:val="both"/>
        <w:rPr>
          <w:rFonts w:asciiTheme="minorHAnsi" w:hAnsiTheme="minorHAnsi"/>
          <w:lang w:eastAsia="nl-BE"/>
        </w:rPr>
      </w:pPr>
      <w:r>
        <w:rPr>
          <w:rFonts w:asciiTheme="minorHAnsi" w:hAnsiTheme="minorHAnsi"/>
          <w:lang w:eastAsia="nl-BE"/>
        </w:rPr>
        <w:t>Wijziging sportreglement:</w:t>
      </w:r>
    </w:p>
    <w:p w:rsidR="00F420A4" w:rsidRDefault="00F420A4" w:rsidP="00F420A4">
      <w:pPr>
        <w:spacing w:after="0" w:line="240" w:lineRule="auto"/>
        <w:jc w:val="both"/>
        <w:rPr>
          <w:rFonts w:asciiTheme="minorHAnsi" w:hAnsiTheme="minorHAnsi"/>
          <w:lang w:eastAsia="nl-BE"/>
        </w:rPr>
      </w:pPr>
      <w:r>
        <w:rPr>
          <w:rFonts w:asciiTheme="minorHAnsi" w:hAnsiTheme="minorHAnsi"/>
          <w:lang w:eastAsia="nl-BE"/>
        </w:rPr>
        <w:t xml:space="preserve">De wedstrijdkalender wordt pas opgesteld na het verstrijken van de deadline voor aangifte wedstrijden. </w:t>
      </w:r>
    </w:p>
    <w:p w:rsidR="00F420A4" w:rsidRPr="00F420A4" w:rsidRDefault="00F420A4" w:rsidP="00F420A4">
      <w:pPr>
        <w:pStyle w:val="Lijstalinea"/>
        <w:numPr>
          <w:ilvl w:val="0"/>
          <w:numId w:val="39"/>
        </w:numPr>
        <w:spacing w:after="0" w:line="240" w:lineRule="auto"/>
        <w:jc w:val="both"/>
        <w:rPr>
          <w:rFonts w:asciiTheme="minorHAnsi" w:hAnsiTheme="minorHAnsi"/>
          <w:lang w:eastAsia="nl-BE"/>
        </w:rPr>
      </w:pPr>
      <w:r w:rsidRPr="00F420A4">
        <w:rPr>
          <w:rFonts w:asciiTheme="minorHAnsi" w:hAnsiTheme="minorHAnsi"/>
          <w:lang w:eastAsia="nl-BE"/>
        </w:rPr>
        <w:t>De deadline voor het outdoor seizoen is 1 januari</w:t>
      </w:r>
      <w:r>
        <w:rPr>
          <w:rFonts w:asciiTheme="minorHAnsi" w:hAnsiTheme="minorHAnsi"/>
          <w:lang w:eastAsia="nl-BE"/>
        </w:rPr>
        <w:t xml:space="preserve"> (vanaf</w:t>
      </w:r>
      <w:r w:rsidRPr="00F420A4">
        <w:rPr>
          <w:rFonts w:asciiTheme="minorHAnsi" w:hAnsiTheme="minorHAnsi"/>
          <w:lang w:eastAsia="nl-BE"/>
        </w:rPr>
        <w:t xml:space="preserve"> het outdoor seizoen 2020 wordt dit 1 december).</w:t>
      </w:r>
    </w:p>
    <w:p w:rsidR="00F420A4" w:rsidRDefault="00F420A4" w:rsidP="00F420A4">
      <w:pPr>
        <w:pStyle w:val="Lijstalinea"/>
        <w:numPr>
          <w:ilvl w:val="0"/>
          <w:numId w:val="39"/>
        </w:numPr>
        <w:spacing w:after="0" w:line="240" w:lineRule="auto"/>
        <w:jc w:val="both"/>
        <w:rPr>
          <w:rFonts w:asciiTheme="minorHAnsi" w:hAnsiTheme="minorHAnsi"/>
          <w:lang w:eastAsia="nl-BE"/>
        </w:rPr>
      </w:pPr>
      <w:r w:rsidRPr="00F420A4">
        <w:rPr>
          <w:rFonts w:asciiTheme="minorHAnsi" w:hAnsiTheme="minorHAnsi"/>
          <w:lang w:eastAsia="nl-BE"/>
        </w:rPr>
        <w:t>De deadline voor het indoor seizoen is 1 juni.</w:t>
      </w:r>
    </w:p>
    <w:p w:rsidR="00F420A4" w:rsidRDefault="00F420A4" w:rsidP="00F420A4">
      <w:pPr>
        <w:spacing w:after="0" w:line="240" w:lineRule="auto"/>
        <w:jc w:val="both"/>
        <w:rPr>
          <w:rFonts w:asciiTheme="minorHAnsi" w:hAnsiTheme="minorHAnsi"/>
          <w:lang w:eastAsia="nl-BE"/>
        </w:rPr>
      </w:pPr>
      <w:r>
        <w:rPr>
          <w:rFonts w:asciiTheme="minorHAnsi" w:hAnsiTheme="minorHAnsi"/>
          <w:lang w:eastAsia="nl-BE"/>
        </w:rPr>
        <w:lastRenderedPageBreak/>
        <w:t xml:space="preserve">Mogelijkse conflicten worden met de clubs </w:t>
      </w:r>
      <w:r w:rsidR="00E0436C">
        <w:rPr>
          <w:rFonts w:asciiTheme="minorHAnsi" w:hAnsiTheme="minorHAnsi"/>
          <w:lang w:eastAsia="nl-BE"/>
        </w:rPr>
        <w:t>besproken en opgelost voor publicatie van de kalender.</w:t>
      </w:r>
    </w:p>
    <w:p w:rsidR="00E0436C" w:rsidRDefault="00E0436C" w:rsidP="00F420A4">
      <w:pPr>
        <w:spacing w:after="0" w:line="240" w:lineRule="auto"/>
        <w:jc w:val="both"/>
        <w:rPr>
          <w:rFonts w:asciiTheme="minorHAnsi" w:hAnsiTheme="minorHAnsi"/>
          <w:lang w:eastAsia="nl-BE"/>
        </w:rPr>
      </w:pPr>
      <w:r>
        <w:rPr>
          <w:rFonts w:asciiTheme="minorHAnsi" w:hAnsiTheme="minorHAnsi"/>
          <w:lang w:eastAsia="nl-BE"/>
        </w:rPr>
        <w:t>Binnen de twee weken na verstrijken van de deadline wordt een organisatorenavond georganiseerd. Tijdens deze organisatorenavond zal de kalender overlopen worden.</w:t>
      </w:r>
    </w:p>
    <w:p w:rsidR="00E0436C" w:rsidRDefault="00E0436C" w:rsidP="00F420A4">
      <w:pPr>
        <w:spacing w:after="0" w:line="240" w:lineRule="auto"/>
        <w:jc w:val="both"/>
        <w:rPr>
          <w:rFonts w:asciiTheme="minorHAnsi" w:hAnsiTheme="minorHAnsi"/>
          <w:lang w:eastAsia="nl-BE"/>
        </w:rPr>
      </w:pPr>
    </w:p>
    <w:p w:rsidR="00E0436C" w:rsidRDefault="00E0436C" w:rsidP="00F420A4">
      <w:pPr>
        <w:spacing w:after="0" w:line="240" w:lineRule="auto"/>
        <w:jc w:val="both"/>
        <w:rPr>
          <w:rFonts w:asciiTheme="minorHAnsi" w:hAnsiTheme="minorHAnsi"/>
          <w:lang w:eastAsia="nl-BE"/>
        </w:rPr>
      </w:pPr>
      <w:r>
        <w:rPr>
          <w:rFonts w:asciiTheme="minorHAnsi" w:hAnsiTheme="minorHAnsi"/>
          <w:lang w:eastAsia="nl-BE"/>
        </w:rPr>
        <w:t>Indien een ver</w:t>
      </w:r>
      <w:r w:rsidR="0030601E">
        <w:rPr>
          <w:rFonts w:asciiTheme="minorHAnsi" w:hAnsiTheme="minorHAnsi"/>
          <w:lang w:eastAsia="nl-BE"/>
        </w:rPr>
        <w:t>eniging 3 jaar een wedstrijd telkens op hetzelfde weekend</w:t>
      </w:r>
      <w:r>
        <w:rPr>
          <w:rFonts w:asciiTheme="minorHAnsi" w:hAnsiTheme="minorHAnsi"/>
          <w:lang w:eastAsia="nl-BE"/>
        </w:rPr>
        <w:t xml:space="preserve"> organiseert, wordt deze datum als vast beschouwd en wordt deze gereserveerd aan die bepaalde vereniging (zolang de aanvraag voor het verstrijken van de deadline wordt ingediend).</w:t>
      </w:r>
      <w:r w:rsidR="000C4353">
        <w:rPr>
          <w:rFonts w:asciiTheme="minorHAnsi" w:hAnsiTheme="minorHAnsi"/>
          <w:lang w:eastAsia="nl-BE"/>
        </w:rPr>
        <w:t xml:space="preserve"> Deze vaste wedstrijden worden reeds op een voorlopige kalender gepubliceerd op de website.</w:t>
      </w:r>
    </w:p>
    <w:p w:rsidR="00F420A4" w:rsidRDefault="00F420A4" w:rsidP="00F420A4">
      <w:pPr>
        <w:spacing w:after="0" w:line="240" w:lineRule="auto"/>
        <w:jc w:val="both"/>
        <w:rPr>
          <w:rFonts w:asciiTheme="minorHAnsi" w:hAnsiTheme="minorHAnsi"/>
          <w:lang w:eastAsia="nl-BE"/>
        </w:rPr>
      </w:pPr>
    </w:p>
    <w:p w:rsidR="00E0436C" w:rsidRDefault="00E0436C" w:rsidP="00F420A4">
      <w:pPr>
        <w:spacing w:after="0" w:line="240" w:lineRule="auto"/>
        <w:jc w:val="both"/>
        <w:rPr>
          <w:rFonts w:asciiTheme="minorHAnsi" w:hAnsiTheme="minorHAnsi"/>
          <w:lang w:eastAsia="nl-BE"/>
        </w:rPr>
      </w:pPr>
      <w:r>
        <w:rPr>
          <w:rFonts w:asciiTheme="minorHAnsi" w:hAnsiTheme="minorHAnsi"/>
          <w:lang w:eastAsia="nl-BE"/>
        </w:rPr>
        <w:t xml:space="preserve">Volgende </w:t>
      </w:r>
      <w:r w:rsidR="0030601E">
        <w:rPr>
          <w:rFonts w:asciiTheme="minorHAnsi" w:hAnsiTheme="minorHAnsi"/>
          <w:lang w:eastAsia="nl-BE"/>
        </w:rPr>
        <w:t>zaken worden op de agenda van de organisatorenavond geplaatst: wedstrijdaanvragen A, B of A+? Clean sport. Organisatoren dienen zich akkoord te stellen met de (WA) reglementering.</w:t>
      </w:r>
    </w:p>
    <w:p w:rsidR="00F638DB" w:rsidRDefault="00F638DB" w:rsidP="00F420A4">
      <w:pPr>
        <w:spacing w:after="0" w:line="240" w:lineRule="auto"/>
        <w:jc w:val="both"/>
        <w:rPr>
          <w:rFonts w:asciiTheme="minorHAnsi" w:hAnsiTheme="minorHAnsi"/>
          <w:lang w:eastAsia="nl-BE"/>
        </w:rPr>
      </w:pPr>
    </w:p>
    <w:p w:rsidR="00F638DB" w:rsidRDefault="00F638DB" w:rsidP="00F420A4">
      <w:pPr>
        <w:spacing w:after="0" w:line="240" w:lineRule="auto"/>
        <w:jc w:val="both"/>
        <w:rPr>
          <w:rFonts w:asciiTheme="minorHAnsi" w:hAnsiTheme="minorHAnsi"/>
          <w:lang w:eastAsia="nl-BE"/>
        </w:rPr>
      </w:pPr>
      <w:r>
        <w:rPr>
          <w:rFonts w:asciiTheme="minorHAnsi" w:hAnsiTheme="minorHAnsi"/>
          <w:lang w:eastAsia="nl-BE"/>
        </w:rPr>
        <w:t>Er dient een procedure uitgeschreven te worden voor de aanvragen van Vlaamse Kampioenschappen.</w:t>
      </w:r>
    </w:p>
    <w:p w:rsidR="0030601E" w:rsidRDefault="0030601E" w:rsidP="00F420A4">
      <w:pPr>
        <w:spacing w:after="0" w:line="240" w:lineRule="auto"/>
        <w:jc w:val="both"/>
        <w:rPr>
          <w:rFonts w:asciiTheme="minorHAnsi" w:hAnsiTheme="minorHAnsi"/>
          <w:lang w:eastAsia="nl-BE"/>
        </w:rPr>
      </w:pPr>
    </w:p>
    <w:p w:rsidR="0030601E" w:rsidRDefault="0030601E" w:rsidP="00F420A4">
      <w:pPr>
        <w:spacing w:after="0" w:line="240" w:lineRule="auto"/>
        <w:jc w:val="both"/>
        <w:rPr>
          <w:rFonts w:asciiTheme="minorHAnsi" w:hAnsiTheme="minorHAnsi"/>
          <w:lang w:eastAsia="nl-BE"/>
        </w:rPr>
      </w:pPr>
      <w:r>
        <w:rPr>
          <w:rFonts w:asciiTheme="minorHAnsi" w:hAnsiTheme="minorHAnsi"/>
          <w:lang w:eastAsia="nl-BE"/>
        </w:rPr>
        <w:t>Francis zal Lode contacteren inzake het aanbieden van alcohol en het toestaan van asbakken voor de tentenlijn.</w:t>
      </w:r>
      <w:r w:rsidR="000C4353">
        <w:rPr>
          <w:rFonts w:asciiTheme="minorHAnsi" w:hAnsiTheme="minorHAnsi"/>
          <w:lang w:eastAsia="nl-BE"/>
        </w:rPr>
        <w:t xml:space="preserve"> Francis zal tevens melden aan DVS dat het GAF dient te voldoen aan de WA reglementering (terreinopstelling). Hierop wordt besloten of een A of B status zal toegekend worden aan het GAF.</w:t>
      </w:r>
    </w:p>
    <w:p w:rsidR="00F638DB" w:rsidRDefault="00F638DB" w:rsidP="00F420A4">
      <w:pPr>
        <w:spacing w:after="0" w:line="240" w:lineRule="auto"/>
        <w:jc w:val="both"/>
        <w:rPr>
          <w:rFonts w:asciiTheme="minorHAnsi" w:hAnsiTheme="minorHAnsi"/>
          <w:lang w:eastAsia="nl-BE"/>
        </w:rPr>
      </w:pPr>
    </w:p>
    <w:p w:rsidR="00F638DB" w:rsidRPr="00156210" w:rsidRDefault="00F638DB" w:rsidP="00F638DB">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F638DB" w:rsidRPr="00FE656F" w:rsidRDefault="00F638DB" w:rsidP="00F638DB">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 xml:space="preserve">stelt zich akkoord met bovenstaande voorgestelde wijziging </w:t>
      </w:r>
      <w:proofErr w:type="spellStart"/>
      <w:r>
        <w:rPr>
          <w:rFonts w:asciiTheme="minorHAnsi" w:hAnsiTheme="minorHAnsi" w:cstheme="minorHAnsi"/>
          <w:b/>
          <w:color w:val="1F497D" w:themeColor="text2"/>
        </w:rPr>
        <w:t>mbt</w:t>
      </w:r>
      <w:proofErr w:type="spellEnd"/>
      <w:r>
        <w:rPr>
          <w:rFonts w:asciiTheme="minorHAnsi" w:hAnsiTheme="minorHAnsi" w:cstheme="minorHAnsi"/>
          <w:b/>
          <w:color w:val="1F497D" w:themeColor="text2"/>
        </w:rPr>
        <w:t xml:space="preserve"> aanvraagprocedure voor wedstrijden.</w:t>
      </w:r>
    </w:p>
    <w:p w:rsidR="00F638DB" w:rsidRDefault="00F638DB" w:rsidP="00F420A4">
      <w:pPr>
        <w:spacing w:after="0" w:line="240" w:lineRule="auto"/>
        <w:jc w:val="both"/>
        <w:rPr>
          <w:rFonts w:asciiTheme="minorHAnsi" w:hAnsiTheme="minorHAnsi"/>
          <w:lang w:eastAsia="nl-BE"/>
        </w:rPr>
      </w:pPr>
    </w:p>
    <w:p w:rsidR="006C1447" w:rsidRPr="006C1447" w:rsidRDefault="006C1447" w:rsidP="006C1447">
      <w:pPr>
        <w:pStyle w:val="Lijstalinea"/>
        <w:spacing w:after="0" w:line="240" w:lineRule="auto"/>
        <w:ind w:left="0"/>
        <w:contextualSpacing w:val="0"/>
        <w:jc w:val="both"/>
        <w:rPr>
          <w:rFonts w:asciiTheme="minorHAnsi" w:hAnsiTheme="minorHAnsi"/>
          <w:lang w:eastAsia="nl-BE"/>
        </w:rPr>
      </w:pPr>
    </w:p>
    <w:p w:rsidR="00602C4D" w:rsidRPr="00602C4D" w:rsidRDefault="00602C4D" w:rsidP="00602C4D">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 xml:space="preserve">Afspraken </w:t>
      </w:r>
      <w:r w:rsidR="0073521D">
        <w:rPr>
          <w:rFonts w:asciiTheme="minorHAnsi" w:hAnsiTheme="minorHAnsi"/>
          <w:b/>
          <w:lang w:eastAsia="nl-BE"/>
        </w:rPr>
        <w:t>inleggelden niet-leden</w:t>
      </w:r>
    </w:p>
    <w:p w:rsidR="00F638DB" w:rsidRDefault="00F638DB" w:rsidP="00602C4D">
      <w:pPr>
        <w:spacing w:after="0" w:line="240" w:lineRule="auto"/>
        <w:rPr>
          <w:rFonts w:asciiTheme="minorHAnsi" w:eastAsia="Times New Roman" w:hAnsiTheme="minorHAnsi" w:cstheme="minorHAnsi"/>
          <w:lang w:eastAsia="nl-BE"/>
        </w:rPr>
      </w:pPr>
      <w:r>
        <w:rPr>
          <w:rFonts w:asciiTheme="minorHAnsi" w:eastAsia="Times New Roman" w:hAnsiTheme="minorHAnsi" w:cstheme="minorHAnsi"/>
          <w:lang w:eastAsia="nl-BE"/>
        </w:rPr>
        <w:t xml:space="preserve">De penningmeester merkt op dat het verzekeringstechnisch zeer moeilijk is om niet-leden te laten deelnemen op HBL wedstrijden. </w:t>
      </w:r>
      <w:r w:rsidR="000C4353">
        <w:rPr>
          <w:rFonts w:asciiTheme="minorHAnsi" w:eastAsia="Times New Roman" w:hAnsiTheme="minorHAnsi" w:cstheme="minorHAnsi"/>
          <w:lang w:eastAsia="nl-BE"/>
        </w:rPr>
        <w:t>De penningmeester zal navragen of niet-leden kunnen deelnemen indien bij aanvang van de wedstrijd een afstandsverklaring</w:t>
      </w:r>
      <w:r w:rsidR="00286187">
        <w:rPr>
          <w:rFonts w:asciiTheme="minorHAnsi" w:eastAsia="Times New Roman" w:hAnsiTheme="minorHAnsi" w:cstheme="minorHAnsi"/>
          <w:lang w:eastAsia="nl-BE"/>
        </w:rPr>
        <w:t xml:space="preserve"> (of iets dergelijks)</w:t>
      </w:r>
      <w:r w:rsidR="000C4353">
        <w:rPr>
          <w:rFonts w:asciiTheme="minorHAnsi" w:eastAsia="Times New Roman" w:hAnsiTheme="minorHAnsi" w:cstheme="minorHAnsi"/>
          <w:lang w:eastAsia="nl-BE"/>
        </w:rPr>
        <w:t xml:space="preserve"> kunnen ondertekenen.</w:t>
      </w:r>
    </w:p>
    <w:p w:rsidR="00F638DB" w:rsidRDefault="00F638DB" w:rsidP="00602C4D">
      <w:pPr>
        <w:spacing w:after="0" w:line="240" w:lineRule="auto"/>
        <w:rPr>
          <w:rFonts w:asciiTheme="minorHAnsi" w:eastAsia="Times New Roman" w:hAnsiTheme="minorHAnsi" w:cstheme="minorHAnsi"/>
          <w:lang w:eastAsia="nl-BE"/>
        </w:rPr>
      </w:pPr>
      <w:r>
        <w:rPr>
          <w:rFonts w:asciiTheme="minorHAnsi" w:eastAsia="Times New Roman" w:hAnsiTheme="minorHAnsi" w:cstheme="minorHAnsi"/>
          <w:lang w:eastAsia="nl-BE"/>
        </w:rPr>
        <w:t>Indien niet-leden deelnemen dient de organisator te melden dat ze niet verzekerd zijn.</w:t>
      </w:r>
    </w:p>
    <w:p w:rsidR="00620DA2" w:rsidRDefault="00620DA2" w:rsidP="00620DA2">
      <w:pPr>
        <w:pStyle w:val="Lijstalinea"/>
        <w:spacing w:after="0" w:line="240" w:lineRule="auto"/>
        <w:ind w:left="502"/>
        <w:rPr>
          <w:rFonts w:asciiTheme="minorHAnsi" w:hAnsiTheme="minorHAnsi"/>
          <w:b/>
          <w:lang w:eastAsia="nl-BE"/>
        </w:rPr>
      </w:pPr>
    </w:p>
    <w:p w:rsidR="00620DA2" w:rsidRPr="00620DA2" w:rsidRDefault="00620DA2" w:rsidP="00620DA2">
      <w:pPr>
        <w:pStyle w:val="Lijstalinea"/>
        <w:spacing w:after="0" w:line="240" w:lineRule="auto"/>
        <w:ind w:left="502"/>
        <w:rPr>
          <w:rFonts w:asciiTheme="minorHAnsi" w:hAnsiTheme="minorHAnsi" w:cstheme="minorHAnsi"/>
          <w:lang w:eastAsia="nl-BE"/>
        </w:rPr>
      </w:pPr>
    </w:p>
    <w:p w:rsidR="004D1217" w:rsidRDefault="00811CE1" w:rsidP="00F05269">
      <w:pPr>
        <w:pStyle w:val="Kop1"/>
        <w:numPr>
          <w:ilvl w:val="0"/>
          <w:numId w:val="28"/>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9F076D" w:rsidRPr="00A62DFA" w:rsidRDefault="009F076D" w:rsidP="00A62DFA">
      <w:pPr>
        <w:spacing w:after="0"/>
        <w:jc w:val="both"/>
        <w:rPr>
          <w:rFonts w:asciiTheme="minorHAnsi" w:hAnsiTheme="minorHAnsi"/>
          <w:lang w:eastAsia="nl-BE"/>
        </w:rPr>
      </w:pPr>
    </w:p>
    <w:p w:rsidR="007574FE" w:rsidRPr="00166083" w:rsidRDefault="00BF62FF" w:rsidP="007574FE">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w:t>
      </w:r>
      <w:r w:rsidR="00963064">
        <w:rPr>
          <w:rFonts w:asciiTheme="minorHAnsi" w:hAnsiTheme="minorHAnsi"/>
          <w:b/>
          <w:lang w:eastAsia="nl-BE"/>
        </w:rPr>
        <w:t>werking</w:t>
      </w:r>
    </w:p>
    <w:p w:rsidR="00F638DB" w:rsidRDefault="00F638DB" w:rsidP="00C26A2A">
      <w:pPr>
        <w:spacing w:after="0"/>
        <w:jc w:val="both"/>
        <w:rPr>
          <w:rFonts w:asciiTheme="minorHAnsi" w:hAnsiTheme="minorHAnsi"/>
          <w:lang w:eastAsia="nl-BE"/>
        </w:rPr>
      </w:pPr>
      <w:r>
        <w:rPr>
          <w:rFonts w:asciiTheme="minorHAnsi" w:hAnsiTheme="minorHAnsi"/>
          <w:lang w:eastAsia="nl-BE"/>
        </w:rPr>
        <w:t xml:space="preserve">De Royal </w:t>
      </w:r>
      <w:proofErr w:type="spellStart"/>
      <w:r>
        <w:rPr>
          <w:rFonts w:asciiTheme="minorHAnsi" w:hAnsiTheme="minorHAnsi"/>
          <w:lang w:eastAsia="nl-BE"/>
        </w:rPr>
        <w:t>Belgian</w:t>
      </w:r>
      <w:proofErr w:type="spellEnd"/>
      <w:r>
        <w:rPr>
          <w:rFonts w:asciiTheme="minorHAnsi" w:hAnsiTheme="minorHAnsi"/>
          <w:lang w:eastAsia="nl-BE"/>
        </w:rPr>
        <w:t xml:space="preserve"> Archery dient een procedure uit te schrijven voor quotaplaatsen </w:t>
      </w:r>
      <w:r w:rsidR="00166083">
        <w:rPr>
          <w:rFonts w:asciiTheme="minorHAnsi" w:hAnsiTheme="minorHAnsi"/>
          <w:lang w:eastAsia="nl-BE"/>
        </w:rPr>
        <w:t xml:space="preserve">(OS, YOG, en EG). </w:t>
      </w:r>
      <w:r>
        <w:rPr>
          <w:rFonts w:asciiTheme="minorHAnsi" w:hAnsiTheme="minorHAnsi"/>
          <w:lang w:eastAsia="nl-BE"/>
        </w:rPr>
        <w:t>Belangrijk is dat deze selectiecriteria helder en juridisch sluitend zijn.</w:t>
      </w:r>
    </w:p>
    <w:p w:rsidR="00166083" w:rsidRDefault="00F638DB" w:rsidP="00C26A2A">
      <w:pPr>
        <w:spacing w:after="0"/>
        <w:ind w:left="-426" w:firstLine="426"/>
        <w:jc w:val="both"/>
        <w:rPr>
          <w:rFonts w:asciiTheme="minorHAnsi" w:hAnsiTheme="minorHAnsi"/>
          <w:lang w:eastAsia="nl-BE"/>
        </w:rPr>
      </w:pPr>
      <w:r>
        <w:rPr>
          <w:rFonts w:asciiTheme="minorHAnsi" w:hAnsiTheme="minorHAnsi"/>
          <w:lang w:eastAsia="nl-BE"/>
        </w:rPr>
        <w:t>Francis Notenboom zal deze selectieprocedure samen met de LFBTA uitwerken.</w:t>
      </w:r>
    </w:p>
    <w:p w:rsidR="00F638DB" w:rsidRDefault="00F638DB" w:rsidP="00F638DB">
      <w:pPr>
        <w:spacing w:after="0"/>
        <w:ind w:left="-426"/>
        <w:jc w:val="both"/>
        <w:rPr>
          <w:rFonts w:asciiTheme="minorHAnsi" w:hAnsiTheme="minorHAnsi"/>
          <w:lang w:eastAsia="nl-BE"/>
        </w:rPr>
      </w:pPr>
    </w:p>
    <w:p w:rsidR="00F638DB" w:rsidRDefault="00F638DB" w:rsidP="00C26A2A">
      <w:pPr>
        <w:spacing w:after="0"/>
        <w:jc w:val="both"/>
        <w:rPr>
          <w:rFonts w:asciiTheme="minorHAnsi" w:hAnsiTheme="minorHAnsi"/>
          <w:lang w:eastAsia="nl-BE"/>
        </w:rPr>
      </w:pPr>
      <w:r>
        <w:rPr>
          <w:rFonts w:asciiTheme="minorHAnsi" w:hAnsiTheme="minorHAnsi"/>
          <w:lang w:eastAsia="nl-BE"/>
        </w:rPr>
        <w:t>Er werd samengezeten met Sport Vlaanderen op vlak van invulling van de verschillende Sport Vlaanderen Centra. Vanuit de HBL werd geopperd dat het van belang zou zijn om over een vast Field/3D parcours te beschikken. Een aanvraagdossier wordt vanuit het secretariaat opgemaakt.</w:t>
      </w:r>
    </w:p>
    <w:p w:rsidR="00166083" w:rsidRDefault="00166083" w:rsidP="00166083">
      <w:pPr>
        <w:spacing w:after="0"/>
        <w:ind w:left="-426"/>
        <w:jc w:val="both"/>
        <w:rPr>
          <w:rFonts w:asciiTheme="minorHAnsi" w:hAnsiTheme="minorHAnsi"/>
          <w:lang w:eastAsia="nl-BE"/>
        </w:rPr>
      </w:pPr>
    </w:p>
    <w:p w:rsidR="00166083" w:rsidRPr="00166083" w:rsidRDefault="00166083" w:rsidP="00166083">
      <w:pPr>
        <w:spacing w:after="0"/>
        <w:ind w:left="-426"/>
        <w:jc w:val="both"/>
        <w:rPr>
          <w:rFonts w:asciiTheme="minorHAnsi" w:hAnsiTheme="minorHAnsi"/>
          <w:lang w:eastAsia="nl-BE"/>
        </w:rPr>
      </w:pPr>
    </w:p>
    <w:p w:rsidR="000E583D" w:rsidRPr="00F527DD" w:rsidRDefault="00B52D85"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w:t>
      </w:r>
      <w:r w:rsidR="00F527DD">
        <w:rPr>
          <w:rFonts w:asciiTheme="minorHAnsi" w:hAnsiTheme="minorHAnsi"/>
          <w:b/>
          <w:lang w:eastAsia="nl-BE"/>
        </w:rPr>
        <w:t>cheidsrechters</w:t>
      </w:r>
    </w:p>
    <w:p w:rsidR="00C26A2A" w:rsidRDefault="00D95189" w:rsidP="00C26A2A">
      <w:pPr>
        <w:pStyle w:val="Lijstalinea"/>
        <w:numPr>
          <w:ilvl w:val="1"/>
          <w:numId w:val="4"/>
        </w:numPr>
        <w:spacing w:after="0"/>
        <w:ind w:left="0"/>
        <w:jc w:val="both"/>
        <w:rPr>
          <w:rFonts w:asciiTheme="minorHAnsi" w:hAnsiTheme="minorHAnsi"/>
          <w:lang w:eastAsia="nl-BE"/>
        </w:rPr>
      </w:pPr>
      <w:r>
        <w:rPr>
          <w:rFonts w:asciiTheme="minorHAnsi" w:hAnsiTheme="minorHAnsi"/>
          <w:b/>
          <w:lang w:eastAsia="nl-BE"/>
        </w:rPr>
        <w:t>Kledij scheidsrechters</w:t>
      </w:r>
    </w:p>
    <w:p w:rsidR="00937465" w:rsidRPr="00C26A2A" w:rsidRDefault="00C26A2A" w:rsidP="00C26A2A">
      <w:pPr>
        <w:pStyle w:val="Lijstalinea"/>
        <w:spacing w:after="0"/>
        <w:ind w:left="0"/>
        <w:jc w:val="both"/>
        <w:rPr>
          <w:rFonts w:asciiTheme="minorHAnsi" w:hAnsiTheme="minorHAnsi"/>
          <w:lang w:eastAsia="nl-BE"/>
        </w:rPr>
      </w:pPr>
      <w:r>
        <w:rPr>
          <w:rFonts w:asciiTheme="minorHAnsi" w:eastAsia="Times New Roman" w:hAnsiTheme="minorHAnsi" w:cstheme="minorHAnsi"/>
          <w:lang w:eastAsia="nl-BE"/>
        </w:rPr>
        <w:t xml:space="preserve">Er wordt bekeken of de </w:t>
      </w:r>
      <w:r w:rsidR="00B52D85">
        <w:rPr>
          <w:rFonts w:asciiTheme="minorHAnsi" w:eastAsia="Times New Roman" w:hAnsiTheme="minorHAnsi" w:cstheme="minorHAnsi"/>
          <w:lang w:eastAsia="nl-BE"/>
        </w:rPr>
        <w:t>scheidsrechter kledij</w:t>
      </w:r>
      <w:r>
        <w:rPr>
          <w:rFonts w:asciiTheme="minorHAnsi" w:eastAsia="Times New Roman" w:hAnsiTheme="minorHAnsi" w:cstheme="minorHAnsi"/>
          <w:lang w:eastAsia="nl-BE"/>
        </w:rPr>
        <w:t xml:space="preserve"> kan aangeleverd worden via WA. Axel Annaert zal Jean Martens hieromtrent contacteren en prijs opvragen (inclusief logo’s en opschrift). Met Toni (LFBTA) wordt bekeken wat de kleur zal zijn.</w:t>
      </w:r>
    </w:p>
    <w:p w:rsidR="007151BC" w:rsidRDefault="007151BC" w:rsidP="00937465">
      <w:pPr>
        <w:pStyle w:val="Lijstalinea"/>
        <w:spacing w:after="0"/>
        <w:ind w:left="0"/>
        <w:jc w:val="both"/>
        <w:rPr>
          <w:rFonts w:asciiTheme="minorHAnsi" w:eastAsia="Times New Roman" w:hAnsiTheme="minorHAnsi" w:cstheme="minorHAnsi"/>
          <w:lang w:eastAsia="nl-BE"/>
        </w:rPr>
      </w:pPr>
    </w:p>
    <w:p w:rsidR="00C26A2A" w:rsidRDefault="00C26A2A" w:rsidP="00C26A2A">
      <w:pPr>
        <w:pStyle w:val="Lijstalinea"/>
        <w:numPr>
          <w:ilvl w:val="1"/>
          <w:numId w:val="4"/>
        </w:numPr>
        <w:spacing w:after="0"/>
        <w:ind w:left="0"/>
        <w:jc w:val="both"/>
        <w:rPr>
          <w:rFonts w:asciiTheme="minorHAnsi" w:hAnsiTheme="minorHAnsi"/>
          <w:lang w:eastAsia="nl-BE"/>
        </w:rPr>
      </w:pPr>
      <w:r>
        <w:rPr>
          <w:rFonts w:asciiTheme="minorHAnsi" w:hAnsiTheme="minorHAnsi"/>
          <w:b/>
          <w:lang w:eastAsia="nl-BE"/>
        </w:rPr>
        <w:lastRenderedPageBreak/>
        <w:t>Scheidsrechterseminarie</w:t>
      </w:r>
    </w:p>
    <w:p w:rsidR="007151BC" w:rsidRDefault="00C26A2A" w:rsidP="00937465">
      <w:pPr>
        <w:pStyle w:val="Lijstalinea"/>
        <w:spacing w:after="0"/>
        <w:ind w:left="0"/>
        <w:jc w:val="both"/>
        <w:rPr>
          <w:rFonts w:asciiTheme="minorHAnsi" w:eastAsia="Times New Roman" w:hAnsiTheme="minorHAnsi" w:cstheme="minorHAnsi"/>
          <w:lang w:eastAsia="nl-BE"/>
        </w:rPr>
      </w:pPr>
      <w:r>
        <w:rPr>
          <w:rFonts w:asciiTheme="minorHAnsi" w:eastAsia="Times New Roman" w:hAnsiTheme="minorHAnsi" w:cstheme="minorHAnsi"/>
          <w:lang w:eastAsia="nl-BE"/>
        </w:rPr>
        <w:t>In het najaar zou een opfrissingscursus georganiseerd worden. Axel zal Patrick contacteren en informeren indien hij deze cursus zou willen geven.</w:t>
      </w:r>
    </w:p>
    <w:p w:rsidR="00CF17C7" w:rsidRPr="00CF17C7" w:rsidRDefault="00B05E3A" w:rsidP="00CF17C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Lange Afstand</w:t>
      </w:r>
    </w:p>
    <w:p w:rsidR="00C26A2A" w:rsidRDefault="00C26A2A" w:rsidP="00C26A2A">
      <w:pPr>
        <w:spacing w:after="0"/>
        <w:jc w:val="both"/>
        <w:rPr>
          <w:rFonts w:asciiTheme="minorHAnsi" w:hAnsiTheme="minorHAnsi"/>
          <w:lang w:eastAsia="nl-BE"/>
        </w:rPr>
      </w:pPr>
      <w:r>
        <w:rPr>
          <w:rFonts w:asciiTheme="minorHAnsi" w:hAnsiTheme="minorHAnsi"/>
          <w:lang w:eastAsia="nl-BE"/>
        </w:rPr>
        <w:t>In de werkgroep LA wordt bekeken hoe het wedstrijdaanbod aantrekkelijker kan gemaakt worden. Hierbij wordt gedacht om 70m wedstrijden te organiseren</w:t>
      </w:r>
      <w:r w:rsidR="00286187">
        <w:rPr>
          <w:rFonts w:asciiTheme="minorHAnsi" w:hAnsiTheme="minorHAnsi"/>
          <w:lang w:eastAsia="nl-BE"/>
        </w:rPr>
        <w:t xml:space="preserve"> (via de clubs)</w:t>
      </w:r>
      <w:r>
        <w:rPr>
          <w:rFonts w:asciiTheme="minorHAnsi" w:hAnsiTheme="minorHAnsi"/>
          <w:lang w:eastAsia="nl-BE"/>
        </w:rPr>
        <w:t xml:space="preserve"> in clusters van twee wedstrijden (voor- en namiddag). Op basis van deze wedstrijden wordt een Belgisch (of Vlaams) klassement opgemaakt.</w:t>
      </w:r>
    </w:p>
    <w:p w:rsidR="00C26A2A" w:rsidRDefault="00C26A2A" w:rsidP="00C26A2A">
      <w:pPr>
        <w:spacing w:after="0"/>
        <w:jc w:val="both"/>
        <w:rPr>
          <w:rFonts w:asciiTheme="minorHAnsi" w:hAnsiTheme="minorHAnsi"/>
          <w:lang w:eastAsia="nl-BE"/>
        </w:rPr>
      </w:pPr>
      <w:r>
        <w:rPr>
          <w:rFonts w:asciiTheme="minorHAnsi" w:hAnsiTheme="minorHAnsi"/>
          <w:lang w:eastAsia="nl-BE"/>
        </w:rPr>
        <w:t>Voor de jeugd worden aparte wedstrijden georganiseerd die meetellen voor een Vlaamse ranking.</w:t>
      </w:r>
    </w:p>
    <w:p w:rsidR="006547BA" w:rsidRDefault="006547BA" w:rsidP="00F527DD">
      <w:pPr>
        <w:spacing w:after="0"/>
        <w:jc w:val="both"/>
        <w:rPr>
          <w:rFonts w:asciiTheme="minorHAnsi" w:hAnsiTheme="minorHAnsi"/>
          <w:lang w:eastAsia="nl-BE"/>
        </w:rPr>
      </w:pPr>
    </w:p>
    <w:p w:rsidR="00937465" w:rsidRPr="00CF17C7" w:rsidRDefault="00937465" w:rsidP="00937465">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Korte Afstand</w:t>
      </w:r>
    </w:p>
    <w:p w:rsidR="00C26A2A" w:rsidRDefault="00C26A2A" w:rsidP="00F527DD">
      <w:pPr>
        <w:spacing w:after="0"/>
        <w:jc w:val="both"/>
        <w:rPr>
          <w:rFonts w:asciiTheme="minorHAnsi" w:hAnsiTheme="minorHAnsi"/>
          <w:lang w:eastAsia="nl-BE"/>
        </w:rPr>
      </w:pPr>
      <w:r>
        <w:rPr>
          <w:rFonts w:asciiTheme="minorHAnsi" w:hAnsiTheme="minorHAnsi"/>
          <w:lang w:eastAsia="nl-BE"/>
        </w:rPr>
        <w:t>Voor de</w:t>
      </w:r>
      <w:r w:rsidR="0025589C">
        <w:rPr>
          <w:rFonts w:asciiTheme="minorHAnsi" w:hAnsiTheme="minorHAnsi"/>
          <w:lang w:eastAsia="nl-BE"/>
        </w:rPr>
        <w:t xml:space="preserve"> 25 meter wedstrijden werd besloten om terug meer aansluiting te zoeken bij de WA reglementering (25m tri-s</w:t>
      </w:r>
      <w:r w:rsidR="00286187">
        <w:rPr>
          <w:rFonts w:asciiTheme="minorHAnsi" w:hAnsiTheme="minorHAnsi"/>
          <w:lang w:eastAsia="nl-BE"/>
        </w:rPr>
        <w:t>pot) en het wedstrijdconcept LFBTA zodat kan gewerkt worden naar een gemeenschappelijk circuit.</w:t>
      </w:r>
    </w:p>
    <w:p w:rsidR="0025589C" w:rsidRDefault="00286187" w:rsidP="00F527DD">
      <w:pPr>
        <w:spacing w:after="0"/>
        <w:jc w:val="both"/>
        <w:rPr>
          <w:rFonts w:asciiTheme="minorHAnsi" w:hAnsiTheme="minorHAnsi"/>
          <w:lang w:eastAsia="nl-BE"/>
        </w:rPr>
      </w:pPr>
      <w:r>
        <w:rPr>
          <w:rFonts w:asciiTheme="minorHAnsi" w:hAnsiTheme="minorHAnsi"/>
          <w:lang w:eastAsia="nl-BE"/>
        </w:rPr>
        <w:t>Andere voorstellen worden bekeken als de samenstelling van de WG KA bekend is.</w:t>
      </w:r>
    </w:p>
    <w:p w:rsidR="00E4183C" w:rsidRDefault="00E4183C" w:rsidP="00F527DD">
      <w:pPr>
        <w:spacing w:after="0"/>
        <w:jc w:val="both"/>
        <w:rPr>
          <w:rFonts w:asciiTheme="minorHAnsi" w:hAnsiTheme="minorHAnsi"/>
          <w:lang w:eastAsia="nl-BE"/>
        </w:rPr>
      </w:pPr>
    </w:p>
    <w:p w:rsidR="006547BA" w:rsidRDefault="006547BA" w:rsidP="00F527DD">
      <w:pPr>
        <w:spacing w:after="0"/>
        <w:jc w:val="both"/>
        <w:rPr>
          <w:rFonts w:asciiTheme="minorHAnsi" w:hAnsiTheme="minorHAnsi"/>
          <w:lang w:eastAsia="nl-BE"/>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4C26F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25589C">
        <w:rPr>
          <w:rFonts w:asciiTheme="minorHAnsi" w:hAnsiTheme="minorHAnsi"/>
        </w:rPr>
        <w:t>22:45</w:t>
      </w:r>
    </w:p>
    <w:p w:rsidR="00CC6FC8" w:rsidRPr="00FF6739" w:rsidRDefault="00CC6FC8" w:rsidP="009C36A9">
      <w:pPr>
        <w:contextualSpacing/>
        <w:jc w:val="both"/>
        <w:rPr>
          <w:rFonts w:asciiTheme="minorHAnsi" w:hAnsiTheme="minorHAnsi"/>
        </w:rPr>
      </w:pP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C74555">
        <w:rPr>
          <w:rFonts w:asciiTheme="minorHAnsi" w:hAnsiTheme="minorHAnsi"/>
          <w:b/>
        </w:rPr>
        <w:t>08/10</w:t>
      </w:r>
      <w:r w:rsidR="00CC6FC8">
        <w:rPr>
          <w:rFonts w:asciiTheme="minorHAnsi" w:hAnsiTheme="minorHAnsi"/>
          <w:b/>
        </w:rPr>
        <w:t>/2018</w:t>
      </w:r>
    </w:p>
    <w:p w:rsidR="00340CEA" w:rsidRPr="00FF6739" w:rsidRDefault="00340CEA" w:rsidP="009C36A9">
      <w:pPr>
        <w:contextualSpacing/>
        <w:jc w:val="both"/>
        <w:rPr>
          <w:rFonts w:asciiTheme="minorHAnsi" w:hAnsiTheme="minorHAnsi"/>
          <w:b/>
        </w:rPr>
      </w:pPr>
    </w:p>
    <w:p w:rsidR="00C1790E" w:rsidRDefault="00C1790E" w:rsidP="009C36A9">
      <w:pPr>
        <w:contextualSpacing/>
        <w:jc w:val="both"/>
        <w:rPr>
          <w:rFonts w:asciiTheme="minorHAnsi" w:hAnsiTheme="minorHAnsi"/>
          <w:b/>
        </w:rPr>
      </w:pPr>
      <w:bookmarkStart w:id="0" w:name="_GoBack"/>
      <w:bookmarkEnd w:id="0"/>
    </w:p>
    <w:sectPr w:rsidR="00C1790E"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FE" w:rsidRDefault="000B4BFE" w:rsidP="001B463B">
      <w:pPr>
        <w:spacing w:after="0" w:line="240" w:lineRule="auto"/>
      </w:pPr>
      <w:r>
        <w:separator/>
      </w:r>
    </w:p>
  </w:endnote>
  <w:endnote w:type="continuationSeparator" w:id="0">
    <w:p w:rsidR="000B4BFE" w:rsidRDefault="000B4BFE"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FE" w:rsidRDefault="000B4BFE" w:rsidP="001B463B">
      <w:pPr>
        <w:spacing w:after="0" w:line="240" w:lineRule="auto"/>
      </w:pPr>
      <w:r>
        <w:separator/>
      </w:r>
    </w:p>
  </w:footnote>
  <w:footnote w:type="continuationSeparator" w:id="0">
    <w:p w:rsidR="000B4BFE" w:rsidRDefault="000B4BFE"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A16B28">
      <w:rPr>
        <w:rFonts w:ascii="Arial" w:hAnsi="Arial" w:cs="Arial"/>
        <w:b/>
        <w:sz w:val="32"/>
        <w:szCs w:val="32"/>
      </w:rPr>
      <w:t>“Raad van Bestuur” – 10/09</w:t>
    </w:r>
    <w:r>
      <w:rPr>
        <w:rFonts w:ascii="Arial" w:hAnsi="Arial" w:cs="Arial"/>
        <w:b/>
        <w:sz w:val="32"/>
        <w:szCs w:val="32"/>
      </w:rPr>
      <w:t>/2018</w:t>
    </w:r>
  </w:p>
  <w:p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AB2E4A"/>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 w15:restartNumberingAfterBreak="0">
    <w:nsid w:val="0E352B83"/>
    <w:multiLevelType w:val="hybridMultilevel"/>
    <w:tmpl w:val="AF32B048"/>
    <w:lvl w:ilvl="0" w:tplc="CBE6C89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43D1C40"/>
    <w:multiLevelType w:val="hybridMultilevel"/>
    <w:tmpl w:val="FA8C7EE0"/>
    <w:lvl w:ilvl="0" w:tplc="D45C7730">
      <w:numFmt w:val="bullet"/>
      <w:lvlText w:val="·"/>
      <w:lvlJc w:val="left"/>
      <w:pPr>
        <w:ind w:left="3324" w:hanging="504"/>
      </w:pPr>
      <w:rPr>
        <w:rFonts w:ascii="Calibri" w:eastAsia="Calibri" w:hAnsi="Calibri" w:cs="Calibri" w:hint="default"/>
      </w:rPr>
    </w:lvl>
    <w:lvl w:ilvl="1" w:tplc="08130003">
      <w:start w:val="1"/>
      <w:numFmt w:val="bullet"/>
      <w:lvlText w:val="o"/>
      <w:lvlJc w:val="left"/>
      <w:pPr>
        <w:ind w:left="3900" w:hanging="360"/>
      </w:pPr>
      <w:rPr>
        <w:rFonts w:ascii="Courier New" w:hAnsi="Courier New" w:cs="Courier New" w:hint="default"/>
      </w:rPr>
    </w:lvl>
    <w:lvl w:ilvl="2" w:tplc="08130005">
      <w:start w:val="1"/>
      <w:numFmt w:val="bullet"/>
      <w:lvlText w:val=""/>
      <w:lvlJc w:val="left"/>
      <w:pPr>
        <w:ind w:left="4620" w:hanging="360"/>
      </w:pPr>
      <w:rPr>
        <w:rFonts w:ascii="Wingdings" w:hAnsi="Wingdings" w:hint="default"/>
      </w:rPr>
    </w:lvl>
    <w:lvl w:ilvl="3" w:tplc="08130001">
      <w:start w:val="1"/>
      <w:numFmt w:val="bullet"/>
      <w:lvlText w:val=""/>
      <w:lvlJc w:val="left"/>
      <w:pPr>
        <w:ind w:left="5340" w:hanging="360"/>
      </w:pPr>
      <w:rPr>
        <w:rFonts w:ascii="Symbol" w:hAnsi="Symbol" w:hint="default"/>
      </w:rPr>
    </w:lvl>
    <w:lvl w:ilvl="4" w:tplc="08130003">
      <w:start w:val="1"/>
      <w:numFmt w:val="bullet"/>
      <w:lvlText w:val="o"/>
      <w:lvlJc w:val="left"/>
      <w:pPr>
        <w:ind w:left="6060" w:hanging="360"/>
      </w:pPr>
      <w:rPr>
        <w:rFonts w:ascii="Courier New" w:hAnsi="Courier New" w:cs="Courier New" w:hint="default"/>
      </w:rPr>
    </w:lvl>
    <w:lvl w:ilvl="5" w:tplc="08130005">
      <w:start w:val="1"/>
      <w:numFmt w:val="bullet"/>
      <w:lvlText w:val=""/>
      <w:lvlJc w:val="left"/>
      <w:pPr>
        <w:ind w:left="6780" w:hanging="360"/>
      </w:pPr>
      <w:rPr>
        <w:rFonts w:ascii="Wingdings" w:hAnsi="Wingdings" w:hint="default"/>
      </w:rPr>
    </w:lvl>
    <w:lvl w:ilvl="6" w:tplc="08130001">
      <w:start w:val="1"/>
      <w:numFmt w:val="bullet"/>
      <w:lvlText w:val=""/>
      <w:lvlJc w:val="left"/>
      <w:pPr>
        <w:ind w:left="7500" w:hanging="360"/>
      </w:pPr>
      <w:rPr>
        <w:rFonts w:ascii="Symbol" w:hAnsi="Symbol" w:hint="default"/>
      </w:rPr>
    </w:lvl>
    <w:lvl w:ilvl="7" w:tplc="08130003">
      <w:start w:val="1"/>
      <w:numFmt w:val="bullet"/>
      <w:lvlText w:val="o"/>
      <w:lvlJc w:val="left"/>
      <w:pPr>
        <w:ind w:left="8220" w:hanging="360"/>
      </w:pPr>
      <w:rPr>
        <w:rFonts w:ascii="Courier New" w:hAnsi="Courier New" w:cs="Courier New" w:hint="default"/>
      </w:rPr>
    </w:lvl>
    <w:lvl w:ilvl="8" w:tplc="08130005">
      <w:start w:val="1"/>
      <w:numFmt w:val="bullet"/>
      <w:lvlText w:val=""/>
      <w:lvlJc w:val="left"/>
      <w:pPr>
        <w:ind w:left="8940" w:hanging="360"/>
      </w:pPr>
      <w:rPr>
        <w:rFonts w:ascii="Wingdings" w:hAnsi="Wingdings" w:hint="default"/>
      </w:rPr>
    </w:lvl>
  </w:abstractNum>
  <w:abstractNum w:abstractNumId="5" w15:restartNumberingAfterBreak="0">
    <w:nsid w:val="145D72ED"/>
    <w:multiLevelType w:val="hybridMultilevel"/>
    <w:tmpl w:val="3F4829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BD22B6"/>
    <w:multiLevelType w:val="hybridMultilevel"/>
    <w:tmpl w:val="5FAEEB90"/>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8" w15:restartNumberingAfterBreak="0">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F77AF2"/>
    <w:multiLevelType w:val="hybridMultilevel"/>
    <w:tmpl w:val="B3926BE8"/>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10" w15:restartNumberingAfterBreak="0">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1" w15:restartNumberingAfterBreak="0">
    <w:nsid w:val="35B4783C"/>
    <w:multiLevelType w:val="hybridMultilevel"/>
    <w:tmpl w:val="1736FA20"/>
    <w:lvl w:ilvl="0" w:tplc="1422B60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D426E4"/>
    <w:multiLevelType w:val="hybridMultilevel"/>
    <w:tmpl w:val="C6C4ED60"/>
    <w:lvl w:ilvl="0" w:tplc="D45C7730">
      <w:numFmt w:val="bullet"/>
      <w:lvlText w:val="·"/>
      <w:lvlJc w:val="left"/>
      <w:pPr>
        <w:ind w:left="3228" w:hanging="360"/>
      </w:pPr>
      <w:rPr>
        <w:rFonts w:ascii="Calibri" w:eastAsia="Calibri" w:hAnsi="Calibri" w:cs="Calibri" w:hint="default"/>
      </w:rPr>
    </w:lvl>
    <w:lvl w:ilvl="1" w:tplc="08130003">
      <w:start w:val="1"/>
      <w:numFmt w:val="bullet"/>
      <w:lvlText w:val="o"/>
      <w:lvlJc w:val="left"/>
      <w:pPr>
        <w:ind w:left="3948" w:hanging="360"/>
      </w:pPr>
      <w:rPr>
        <w:rFonts w:ascii="Courier New" w:hAnsi="Courier New" w:cs="Courier New" w:hint="default"/>
      </w:rPr>
    </w:lvl>
    <w:lvl w:ilvl="2" w:tplc="08130005">
      <w:start w:val="1"/>
      <w:numFmt w:val="bullet"/>
      <w:lvlText w:val=""/>
      <w:lvlJc w:val="left"/>
      <w:pPr>
        <w:ind w:left="4668" w:hanging="360"/>
      </w:pPr>
      <w:rPr>
        <w:rFonts w:ascii="Wingdings" w:hAnsi="Wingdings" w:hint="default"/>
      </w:rPr>
    </w:lvl>
    <w:lvl w:ilvl="3" w:tplc="08130001">
      <w:start w:val="1"/>
      <w:numFmt w:val="bullet"/>
      <w:lvlText w:val=""/>
      <w:lvlJc w:val="left"/>
      <w:pPr>
        <w:ind w:left="5388" w:hanging="360"/>
      </w:pPr>
      <w:rPr>
        <w:rFonts w:ascii="Symbol" w:hAnsi="Symbol" w:hint="default"/>
      </w:rPr>
    </w:lvl>
    <w:lvl w:ilvl="4" w:tplc="08130003">
      <w:start w:val="1"/>
      <w:numFmt w:val="bullet"/>
      <w:lvlText w:val="o"/>
      <w:lvlJc w:val="left"/>
      <w:pPr>
        <w:ind w:left="6108" w:hanging="360"/>
      </w:pPr>
      <w:rPr>
        <w:rFonts w:ascii="Courier New" w:hAnsi="Courier New" w:cs="Courier New" w:hint="default"/>
      </w:rPr>
    </w:lvl>
    <w:lvl w:ilvl="5" w:tplc="08130005">
      <w:start w:val="1"/>
      <w:numFmt w:val="bullet"/>
      <w:lvlText w:val=""/>
      <w:lvlJc w:val="left"/>
      <w:pPr>
        <w:ind w:left="6828" w:hanging="360"/>
      </w:pPr>
      <w:rPr>
        <w:rFonts w:ascii="Wingdings" w:hAnsi="Wingdings" w:hint="default"/>
      </w:rPr>
    </w:lvl>
    <w:lvl w:ilvl="6" w:tplc="08130001">
      <w:start w:val="1"/>
      <w:numFmt w:val="bullet"/>
      <w:lvlText w:val=""/>
      <w:lvlJc w:val="left"/>
      <w:pPr>
        <w:ind w:left="7548" w:hanging="360"/>
      </w:pPr>
      <w:rPr>
        <w:rFonts w:ascii="Symbol" w:hAnsi="Symbol" w:hint="default"/>
      </w:rPr>
    </w:lvl>
    <w:lvl w:ilvl="7" w:tplc="08130003">
      <w:start w:val="1"/>
      <w:numFmt w:val="bullet"/>
      <w:lvlText w:val="o"/>
      <w:lvlJc w:val="left"/>
      <w:pPr>
        <w:ind w:left="8268" w:hanging="360"/>
      </w:pPr>
      <w:rPr>
        <w:rFonts w:ascii="Courier New" w:hAnsi="Courier New" w:cs="Courier New" w:hint="default"/>
      </w:rPr>
    </w:lvl>
    <w:lvl w:ilvl="8" w:tplc="08130005">
      <w:start w:val="1"/>
      <w:numFmt w:val="bullet"/>
      <w:lvlText w:val=""/>
      <w:lvlJc w:val="left"/>
      <w:pPr>
        <w:ind w:left="8988" w:hanging="360"/>
      </w:pPr>
      <w:rPr>
        <w:rFonts w:ascii="Wingdings" w:hAnsi="Wingdings" w:hint="default"/>
      </w:rPr>
    </w:lvl>
  </w:abstractNum>
  <w:abstractNum w:abstractNumId="16" w15:restartNumberingAfterBreak="0">
    <w:nsid w:val="3F195BC2"/>
    <w:multiLevelType w:val="hybridMultilevel"/>
    <w:tmpl w:val="F9E0C5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48721BD"/>
    <w:multiLevelType w:val="hybridMultilevel"/>
    <w:tmpl w:val="113CA9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D14D3A"/>
    <w:multiLevelType w:val="hybridMultilevel"/>
    <w:tmpl w:val="9A682044"/>
    <w:lvl w:ilvl="0" w:tplc="3B3A700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3F243C"/>
    <w:multiLevelType w:val="hybridMultilevel"/>
    <w:tmpl w:val="7590A7DE"/>
    <w:lvl w:ilvl="0" w:tplc="7570DBF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646644F"/>
    <w:multiLevelType w:val="hybridMultilevel"/>
    <w:tmpl w:val="0744107A"/>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31" w15:restartNumberingAfterBreak="0">
    <w:nsid w:val="675C72CE"/>
    <w:multiLevelType w:val="hybridMultilevel"/>
    <w:tmpl w:val="43CE8A36"/>
    <w:lvl w:ilvl="0" w:tplc="06D0A1B0">
      <w:numFmt w:val="bullet"/>
      <w:lvlText w:val="-"/>
      <w:lvlJc w:val="left"/>
      <w:pPr>
        <w:ind w:left="408" w:hanging="360"/>
      </w:pPr>
      <w:rPr>
        <w:rFonts w:ascii="Calibri" w:eastAsia="Calibr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32" w15:restartNumberingAfterBreak="0">
    <w:nsid w:val="676C659C"/>
    <w:multiLevelType w:val="hybridMultilevel"/>
    <w:tmpl w:val="376487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7" w15:restartNumberingAfterBreak="0">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8" w15:restartNumberingAfterBreak="0">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7"/>
  </w:num>
  <w:num w:numId="4">
    <w:abstractNumId w:val="6"/>
  </w:num>
  <w:num w:numId="5">
    <w:abstractNumId w:val="21"/>
  </w:num>
  <w:num w:numId="6">
    <w:abstractNumId w:val="36"/>
  </w:num>
  <w:num w:numId="7">
    <w:abstractNumId w:val="23"/>
  </w:num>
  <w:num w:numId="8">
    <w:abstractNumId w:val="26"/>
  </w:num>
  <w:num w:numId="9">
    <w:abstractNumId w:val="14"/>
  </w:num>
  <w:num w:numId="10">
    <w:abstractNumId w:val="13"/>
  </w:num>
  <w:num w:numId="11">
    <w:abstractNumId w:val="0"/>
  </w:num>
  <w:num w:numId="12">
    <w:abstractNumId w:val="17"/>
  </w:num>
  <w:num w:numId="13">
    <w:abstractNumId w:val="3"/>
  </w:num>
  <w:num w:numId="14">
    <w:abstractNumId w:val="33"/>
  </w:num>
  <w:num w:numId="15">
    <w:abstractNumId w:val="35"/>
  </w:num>
  <w:num w:numId="16">
    <w:abstractNumId w:val="25"/>
  </w:num>
  <w:num w:numId="17">
    <w:abstractNumId w:val="24"/>
  </w:num>
  <w:num w:numId="18">
    <w:abstractNumId w:val="34"/>
  </w:num>
  <w:num w:numId="19">
    <w:abstractNumId w:val="12"/>
  </w:num>
  <w:num w:numId="20">
    <w:abstractNumId w:val="1"/>
  </w:num>
  <w:num w:numId="21">
    <w:abstractNumId w:val="28"/>
  </w:num>
  <w:num w:numId="22">
    <w:abstractNumId w:val="22"/>
  </w:num>
  <w:num w:numId="23">
    <w:abstractNumId w:val="10"/>
  </w:num>
  <w:num w:numId="24">
    <w:abstractNumId w:val="38"/>
  </w:num>
  <w:num w:numId="25">
    <w:abstractNumId w:val="37"/>
  </w:num>
  <w:num w:numId="26">
    <w:abstractNumId w:val="18"/>
  </w:num>
  <w:num w:numId="27">
    <w:abstractNumId w:val="16"/>
  </w:num>
  <w:num w:numId="28">
    <w:abstractNumId w:val="7"/>
  </w:num>
  <w:num w:numId="29">
    <w:abstractNumId w:val="15"/>
  </w:num>
  <w:num w:numId="30">
    <w:abstractNumId w:val="30"/>
  </w:num>
  <w:num w:numId="31">
    <w:abstractNumId w:val="4"/>
  </w:num>
  <w:num w:numId="32">
    <w:abstractNumId w:val="9"/>
  </w:num>
  <w:num w:numId="33">
    <w:abstractNumId w:val="20"/>
  </w:num>
  <w:num w:numId="34">
    <w:abstractNumId w:val="31"/>
  </w:num>
  <w:num w:numId="35">
    <w:abstractNumId w:val="29"/>
  </w:num>
  <w:num w:numId="36">
    <w:abstractNumId w:val="32"/>
  </w:num>
  <w:num w:numId="37">
    <w:abstractNumId w:val="5"/>
  </w:num>
  <w:num w:numId="38">
    <w:abstractNumId w:val="2"/>
  </w:num>
  <w:num w:numId="3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E49"/>
    <w:rsid w:val="00002037"/>
    <w:rsid w:val="00002461"/>
    <w:rsid w:val="00003E2B"/>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1143"/>
    <w:rsid w:val="00022227"/>
    <w:rsid w:val="00022F21"/>
    <w:rsid w:val="0002382F"/>
    <w:rsid w:val="0002390F"/>
    <w:rsid w:val="000251FF"/>
    <w:rsid w:val="000253E4"/>
    <w:rsid w:val="00025EEE"/>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56D1"/>
    <w:rsid w:val="000563FF"/>
    <w:rsid w:val="00056B8B"/>
    <w:rsid w:val="00057498"/>
    <w:rsid w:val="00057B86"/>
    <w:rsid w:val="0006265A"/>
    <w:rsid w:val="00062F50"/>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0C0D"/>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BFE"/>
    <w:rsid w:val="000B4FAD"/>
    <w:rsid w:val="000B5D4E"/>
    <w:rsid w:val="000B65AE"/>
    <w:rsid w:val="000B7DB1"/>
    <w:rsid w:val="000C0EA4"/>
    <w:rsid w:val="000C1C49"/>
    <w:rsid w:val="000C2203"/>
    <w:rsid w:val="000C2FBB"/>
    <w:rsid w:val="000C3163"/>
    <w:rsid w:val="000C4353"/>
    <w:rsid w:val="000C4C2F"/>
    <w:rsid w:val="000C5565"/>
    <w:rsid w:val="000C5D79"/>
    <w:rsid w:val="000C5F82"/>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7951"/>
    <w:rsid w:val="00100CF2"/>
    <w:rsid w:val="00101ECC"/>
    <w:rsid w:val="001026B7"/>
    <w:rsid w:val="00102932"/>
    <w:rsid w:val="00102EA9"/>
    <w:rsid w:val="00103EE0"/>
    <w:rsid w:val="00103F15"/>
    <w:rsid w:val="001042BF"/>
    <w:rsid w:val="001053C6"/>
    <w:rsid w:val="00110DB8"/>
    <w:rsid w:val="00110DE8"/>
    <w:rsid w:val="00110E5C"/>
    <w:rsid w:val="00111EC4"/>
    <w:rsid w:val="001123A9"/>
    <w:rsid w:val="001127A5"/>
    <w:rsid w:val="00113E5C"/>
    <w:rsid w:val="001141CE"/>
    <w:rsid w:val="00114ADB"/>
    <w:rsid w:val="00114DAE"/>
    <w:rsid w:val="00116AB0"/>
    <w:rsid w:val="00116E57"/>
    <w:rsid w:val="00116F44"/>
    <w:rsid w:val="001171F6"/>
    <w:rsid w:val="001174F5"/>
    <w:rsid w:val="0012008C"/>
    <w:rsid w:val="00120C6D"/>
    <w:rsid w:val="001219D4"/>
    <w:rsid w:val="00122E90"/>
    <w:rsid w:val="001234A1"/>
    <w:rsid w:val="00124396"/>
    <w:rsid w:val="001245C1"/>
    <w:rsid w:val="0012511D"/>
    <w:rsid w:val="0012668F"/>
    <w:rsid w:val="00127588"/>
    <w:rsid w:val="0012789D"/>
    <w:rsid w:val="001278EF"/>
    <w:rsid w:val="00132172"/>
    <w:rsid w:val="00132B25"/>
    <w:rsid w:val="00134882"/>
    <w:rsid w:val="00135247"/>
    <w:rsid w:val="00135F5A"/>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210"/>
    <w:rsid w:val="00156DD5"/>
    <w:rsid w:val="00156E84"/>
    <w:rsid w:val="00160A7F"/>
    <w:rsid w:val="00161319"/>
    <w:rsid w:val="00162480"/>
    <w:rsid w:val="001637F8"/>
    <w:rsid w:val="00164370"/>
    <w:rsid w:val="00164657"/>
    <w:rsid w:val="00165133"/>
    <w:rsid w:val="001653FF"/>
    <w:rsid w:val="00165957"/>
    <w:rsid w:val="00165F12"/>
    <w:rsid w:val="00166083"/>
    <w:rsid w:val="001677B7"/>
    <w:rsid w:val="001722F0"/>
    <w:rsid w:val="001729A0"/>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617"/>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4C58"/>
    <w:rsid w:val="001C5590"/>
    <w:rsid w:val="001C59F1"/>
    <w:rsid w:val="001C6E6A"/>
    <w:rsid w:val="001C70D9"/>
    <w:rsid w:val="001C79AA"/>
    <w:rsid w:val="001D03B0"/>
    <w:rsid w:val="001D0965"/>
    <w:rsid w:val="001D130E"/>
    <w:rsid w:val="001D1CE3"/>
    <w:rsid w:val="001D2B8C"/>
    <w:rsid w:val="001D3930"/>
    <w:rsid w:val="001D48FA"/>
    <w:rsid w:val="001D6D44"/>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76BA"/>
    <w:rsid w:val="00207DAF"/>
    <w:rsid w:val="0021085F"/>
    <w:rsid w:val="00210D66"/>
    <w:rsid w:val="00210E4C"/>
    <w:rsid w:val="00213618"/>
    <w:rsid w:val="00214F88"/>
    <w:rsid w:val="00215982"/>
    <w:rsid w:val="00215CE7"/>
    <w:rsid w:val="00216079"/>
    <w:rsid w:val="00216219"/>
    <w:rsid w:val="00216233"/>
    <w:rsid w:val="00216883"/>
    <w:rsid w:val="00216AAD"/>
    <w:rsid w:val="002172BF"/>
    <w:rsid w:val="00217D22"/>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5B6A"/>
    <w:rsid w:val="00237B15"/>
    <w:rsid w:val="00237C51"/>
    <w:rsid w:val="00240F81"/>
    <w:rsid w:val="00241C2D"/>
    <w:rsid w:val="00241DB0"/>
    <w:rsid w:val="002447A3"/>
    <w:rsid w:val="002457FB"/>
    <w:rsid w:val="0024660B"/>
    <w:rsid w:val="00250282"/>
    <w:rsid w:val="00251C4B"/>
    <w:rsid w:val="002532AE"/>
    <w:rsid w:val="002533E6"/>
    <w:rsid w:val="00254020"/>
    <w:rsid w:val="002540F0"/>
    <w:rsid w:val="00254380"/>
    <w:rsid w:val="0025589C"/>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16C6"/>
    <w:rsid w:val="00282025"/>
    <w:rsid w:val="00282160"/>
    <w:rsid w:val="00282EB6"/>
    <w:rsid w:val="002830A3"/>
    <w:rsid w:val="002847DC"/>
    <w:rsid w:val="00284E30"/>
    <w:rsid w:val="002850AD"/>
    <w:rsid w:val="0028564F"/>
    <w:rsid w:val="00285D29"/>
    <w:rsid w:val="00286187"/>
    <w:rsid w:val="0028691A"/>
    <w:rsid w:val="0029108E"/>
    <w:rsid w:val="0029306D"/>
    <w:rsid w:val="00293CD3"/>
    <w:rsid w:val="002964B4"/>
    <w:rsid w:val="002973AE"/>
    <w:rsid w:val="00297776"/>
    <w:rsid w:val="002A054F"/>
    <w:rsid w:val="002A0962"/>
    <w:rsid w:val="002A2656"/>
    <w:rsid w:val="002A4A1D"/>
    <w:rsid w:val="002A5042"/>
    <w:rsid w:val="002A67BB"/>
    <w:rsid w:val="002A6A61"/>
    <w:rsid w:val="002A7C98"/>
    <w:rsid w:val="002A7CF7"/>
    <w:rsid w:val="002B0ABC"/>
    <w:rsid w:val="002B373F"/>
    <w:rsid w:val="002B44AC"/>
    <w:rsid w:val="002B4651"/>
    <w:rsid w:val="002B4A05"/>
    <w:rsid w:val="002B4C45"/>
    <w:rsid w:val="002B6816"/>
    <w:rsid w:val="002B7D78"/>
    <w:rsid w:val="002C0C66"/>
    <w:rsid w:val="002C1348"/>
    <w:rsid w:val="002C1E91"/>
    <w:rsid w:val="002C23DB"/>
    <w:rsid w:val="002C27FC"/>
    <w:rsid w:val="002C2C1F"/>
    <w:rsid w:val="002C3793"/>
    <w:rsid w:val="002C4BF2"/>
    <w:rsid w:val="002C5546"/>
    <w:rsid w:val="002C55A3"/>
    <w:rsid w:val="002C5B88"/>
    <w:rsid w:val="002D019C"/>
    <w:rsid w:val="002D0914"/>
    <w:rsid w:val="002D1A08"/>
    <w:rsid w:val="002D2DFE"/>
    <w:rsid w:val="002D326A"/>
    <w:rsid w:val="002D33C1"/>
    <w:rsid w:val="002D3DEC"/>
    <w:rsid w:val="002D62E7"/>
    <w:rsid w:val="002D6C07"/>
    <w:rsid w:val="002D6F35"/>
    <w:rsid w:val="002D723F"/>
    <w:rsid w:val="002D7DCF"/>
    <w:rsid w:val="002E0EC2"/>
    <w:rsid w:val="002E183C"/>
    <w:rsid w:val="002E3FA2"/>
    <w:rsid w:val="002E4D13"/>
    <w:rsid w:val="002E4D2E"/>
    <w:rsid w:val="002E645B"/>
    <w:rsid w:val="002E6574"/>
    <w:rsid w:val="002F0DD3"/>
    <w:rsid w:val="002F1AC5"/>
    <w:rsid w:val="002F1CC5"/>
    <w:rsid w:val="002F2891"/>
    <w:rsid w:val="002F4DED"/>
    <w:rsid w:val="002F6D70"/>
    <w:rsid w:val="0030021F"/>
    <w:rsid w:val="003010C6"/>
    <w:rsid w:val="003011E6"/>
    <w:rsid w:val="00301267"/>
    <w:rsid w:val="00301418"/>
    <w:rsid w:val="0030195A"/>
    <w:rsid w:val="003021CE"/>
    <w:rsid w:val="00302A3A"/>
    <w:rsid w:val="003032B9"/>
    <w:rsid w:val="003052DE"/>
    <w:rsid w:val="00305815"/>
    <w:rsid w:val="00305FBC"/>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F1A"/>
    <w:rsid w:val="0032503B"/>
    <w:rsid w:val="003261B1"/>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566F1"/>
    <w:rsid w:val="00360023"/>
    <w:rsid w:val="00360651"/>
    <w:rsid w:val="003619AC"/>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7B50"/>
    <w:rsid w:val="00397FED"/>
    <w:rsid w:val="003A02B2"/>
    <w:rsid w:val="003A236C"/>
    <w:rsid w:val="003A2515"/>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6EB2"/>
    <w:rsid w:val="003C764E"/>
    <w:rsid w:val="003C7B9C"/>
    <w:rsid w:val="003D09EA"/>
    <w:rsid w:val="003D2A6C"/>
    <w:rsid w:val="003D31DD"/>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48D2"/>
    <w:rsid w:val="003F59F2"/>
    <w:rsid w:val="003F61A0"/>
    <w:rsid w:val="003F6B2F"/>
    <w:rsid w:val="00400613"/>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3A37"/>
    <w:rsid w:val="004148D8"/>
    <w:rsid w:val="004165BC"/>
    <w:rsid w:val="00416610"/>
    <w:rsid w:val="00416FCE"/>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796"/>
    <w:rsid w:val="0043385E"/>
    <w:rsid w:val="00433ADA"/>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80499"/>
    <w:rsid w:val="00481E65"/>
    <w:rsid w:val="004837BA"/>
    <w:rsid w:val="00483EF8"/>
    <w:rsid w:val="004877D4"/>
    <w:rsid w:val="00487813"/>
    <w:rsid w:val="00490DA5"/>
    <w:rsid w:val="00492680"/>
    <w:rsid w:val="00492E35"/>
    <w:rsid w:val="00493FFB"/>
    <w:rsid w:val="00494527"/>
    <w:rsid w:val="00496656"/>
    <w:rsid w:val="004A1876"/>
    <w:rsid w:val="004A1CD2"/>
    <w:rsid w:val="004A26AA"/>
    <w:rsid w:val="004A28EE"/>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6FC5"/>
    <w:rsid w:val="004F72ED"/>
    <w:rsid w:val="004F7B0A"/>
    <w:rsid w:val="0050113B"/>
    <w:rsid w:val="00501B5B"/>
    <w:rsid w:val="00502045"/>
    <w:rsid w:val="0050405C"/>
    <w:rsid w:val="0050632D"/>
    <w:rsid w:val="005071AA"/>
    <w:rsid w:val="00507920"/>
    <w:rsid w:val="0051015E"/>
    <w:rsid w:val="00511AEF"/>
    <w:rsid w:val="00511E3A"/>
    <w:rsid w:val="00512138"/>
    <w:rsid w:val="00512483"/>
    <w:rsid w:val="00515047"/>
    <w:rsid w:val="0051618D"/>
    <w:rsid w:val="005167BB"/>
    <w:rsid w:val="00516840"/>
    <w:rsid w:val="00517280"/>
    <w:rsid w:val="005203CA"/>
    <w:rsid w:val="00520FD4"/>
    <w:rsid w:val="00520FF6"/>
    <w:rsid w:val="0052141C"/>
    <w:rsid w:val="005217D2"/>
    <w:rsid w:val="00521DBB"/>
    <w:rsid w:val="00521E76"/>
    <w:rsid w:val="005237FE"/>
    <w:rsid w:val="005238E4"/>
    <w:rsid w:val="00523D59"/>
    <w:rsid w:val="005243C7"/>
    <w:rsid w:val="005268EE"/>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5AF8"/>
    <w:rsid w:val="00586CFE"/>
    <w:rsid w:val="005875B8"/>
    <w:rsid w:val="005876D4"/>
    <w:rsid w:val="00590AB9"/>
    <w:rsid w:val="005919CB"/>
    <w:rsid w:val="0059202A"/>
    <w:rsid w:val="00592153"/>
    <w:rsid w:val="00592B1C"/>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C0E"/>
    <w:rsid w:val="005D2E3E"/>
    <w:rsid w:val="005D4053"/>
    <w:rsid w:val="005D412B"/>
    <w:rsid w:val="005D7783"/>
    <w:rsid w:val="005D7B80"/>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2C4D"/>
    <w:rsid w:val="00605DF2"/>
    <w:rsid w:val="00605E88"/>
    <w:rsid w:val="00605FF2"/>
    <w:rsid w:val="006063FE"/>
    <w:rsid w:val="00606D1E"/>
    <w:rsid w:val="0060701E"/>
    <w:rsid w:val="00612890"/>
    <w:rsid w:val="0061308B"/>
    <w:rsid w:val="0061559A"/>
    <w:rsid w:val="006205B7"/>
    <w:rsid w:val="006206E4"/>
    <w:rsid w:val="00620734"/>
    <w:rsid w:val="00620DA2"/>
    <w:rsid w:val="00620FEA"/>
    <w:rsid w:val="00621AC0"/>
    <w:rsid w:val="00621B06"/>
    <w:rsid w:val="00621BD9"/>
    <w:rsid w:val="00621DBC"/>
    <w:rsid w:val="00622239"/>
    <w:rsid w:val="006231D6"/>
    <w:rsid w:val="006238E9"/>
    <w:rsid w:val="0062404C"/>
    <w:rsid w:val="00624E6B"/>
    <w:rsid w:val="006252BE"/>
    <w:rsid w:val="00625C52"/>
    <w:rsid w:val="006269B9"/>
    <w:rsid w:val="006306F5"/>
    <w:rsid w:val="00630704"/>
    <w:rsid w:val="00630797"/>
    <w:rsid w:val="00630EAE"/>
    <w:rsid w:val="0063358B"/>
    <w:rsid w:val="00633661"/>
    <w:rsid w:val="00634703"/>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1B3C"/>
    <w:rsid w:val="006722A2"/>
    <w:rsid w:val="006727E8"/>
    <w:rsid w:val="00672F3D"/>
    <w:rsid w:val="00673646"/>
    <w:rsid w:val="00673D14"/>
    <w:rsid w:val="006746F5"/>
    <w:rsid w:val="0067534B"/>
    <w:rsid w:val="006758F9"/>
    <w:rsid w:val="00675AA0"/>
    <w:rsid w:val="00676119"/>
    <w:rsid w:val="0067797C"/>
    <w:rsid w:val="00680722"/>
    <w:rsid w:val="006817AF"/>
    <w:rsid w:val="0068234F"/>
    <w:rsid w:val="00682BDE"/>
    <w:rsid w:val="00683A45"/>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978CB"/>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1447"/>
    <w:rsid w:val="006C469B"/>
    <w:rsid w:val="006C484F"/>
    <w:rsid w:val="006C5A41"/>
    <w:rsid w:val="006C5B98"/>
    <w:rsid w:val="006C5E7D"/>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51BC"/>
    <w:rsid w:val="00716235"/>
    <w:rsid w:val="00716E3A"/>
    <w:rsid w:val="007172CA"/>
    <w:rsid w:val="0071743C"/>
    <w:rsid w:val="00720BEB"/>
    <w:rsid w:val="007217A8"/>
    <w:rsid w:val="0072318F"/>
    <w:rsid w:val="007231B7"/>
    <w:rsid w:val="00724ACE"/>
    <w:rsid w:val="00724CF1"/>
    <w:rsid w:val="007257BE"/>
    <w:rsid w:val="0072593C"/>
    <w:rsid w:val="007277A1"/>
    <w:rsid w:val="00727FB9"/>
    <w:rsid w:val="00730E8F"/>
    <w:rsid w:val="00731558"/>
    <w:rsid w:val="0073398F"/>
    <w:rsid w:val="0073521D"/>
    <w:rsid w:val="00735EFD"/>
    <w:rsid w:val="0073612E"/>
    <w:rsid w:val="00737B6F"/>
    <w:rsid w:val="00740281"/>
    <w:rsid w:val="007426F1"/>
    <w:rsid w:val="007435BA"/>
    <w:rsid w:val="007435C1"/>
    <w:rsid w:val="00744C16"/>
    <w:rsid w:val="00746257"/>
    <w:rsid w:val="00746B97"/>
    <w:rsid w:val="00746C8A"/>
    <w:rsid w:val="00750B82"/>
    <w:rsid w:val="00751782"/>
    <w:rsid w:val="007541A8"/>
    <w:rsid w:val="00755F47"/>
    <w:rsid w:val="00756936"/>
    <w:rsid w:val="007574FE"/>
    <w:rsid w:val="0075777F"/>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29BC"/>
    <w:rsid w:val="007829CD"/>
    <w:rsid w:val="00782B1B"/>
    <w:rsid w:val="00783377"/>
    <w:rsid w:val="0078468D"/>
    <w:rsid w:val="00784FB2"/>
    <w:rsid w:val="0078748D"/>
    <w:rsid w:val="00787ADF"/>
    <w:rsid w:val="00787EC0"/>
    <w:rsid w:val="00790C8F"/>
    <w:rsid w:val="0079267E"/>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C79E8"/>
    <w:rsid w:val="007D2BD0"/>
    <w:rsid w:val="007D2D91"/>
    <w:rsid w:val="007D3326"/>
    <w:rsid w:val="007D3776"/>
    <w:rsid w:val="007D3952"/>
    <w:rsid w:val="007D3C02"/>
    <w:rsid w:val="007D3D8F"/>
    <w:rsid w:val="007D42D0"/>
    <w:rsid w:val="007D4D9F"/>
    <w:rsid w:val="007D57AD"/>
    <w:rsid w:val="007D6C82"/>
    <w:rsid w:val="007E0656"/>
    <w:rsid w:val="007E0CC9"/>
    <w:rsid w:val="007E1200"/>
    <w:rsid w:val="007E1B64"/>
    <w:rsid w:val="007E26FB"/>
    <w:rsid w:val="007E2C21"/>
    <w:rsid w:val="007E316D"/>
    <w:rsid w:val="007E47DD"/>
    <w:rsid w:val="007E49CC"/>
    <w:rsid w:val="007E4BCA"/>
    <w:rsid w:val="007E60A0"/>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07D9F"/>
    <w:rsid w:val="00810448"/>
    <w:rsid w:val="00810455"/>
    <w:rsid w:val="008113C9"/>
    <w:rsid w:val="00811477"/>
    <w:rsid w:val="00811866"/>
    <w:rsid w:val="008118D2"/>
    <w:rsid w:val="00811CE1"/>
    <w:rsid w:val="00814BEB"/>
    <w:rsid w:val="008163FE"/>
    <w:rsid w:val="00816A38"/>
    <w:rsid w:val="008204AF"/>
    <w:rsid w:val="0082070B"/>
    <w:rsid w:val="00820A91"/>
    <w:rsid w:val="00820C61"/>
    <w:rsid w:val="008216C9"/>
    <w:rsid w:val="00821AC5"/>
    <w:rsid w:val="008226F1"/>
    <w:rsid w:val="00822EE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770"/>
    <w:rsid w:val="00872362"/>
    <w:rsid w:val="00874301"/>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97DDA"/>
    <w:rsid w:val="008A0202"/>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8C6"/>
    <w:rsid w:val="008E6780"/>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34F3"/>
    <w:rsid w:val="0090404E"/>
    <w:rsid w:val="00904476"/>
    <w:rsid w:val="00904AF0"/>
    <w:rsid w:val="00906121"/>
    <w:rsid w:val="00906DDE"/>
    <w:rsid w:val="00907226"/>
    <w:rsid w:val="00911379"/>
    <w:rsid w:val="00911AEE"/>
    <w:rsid w:val="009129B2"/>
    <w:rsid w:val="00913248"/>
    <w:rsid w:val="00913648"/>
    <w:rsid w:val="00913F1E"/>
    <w:rsid w:val="0091414D"/>
    <w:rsid w:val="00915B86"/>
    <w:rsid w:val="00916077"/>
    <w:rsid w:val="009160FD"/>
    <w:rsid w:val="00916CA8"/>
    <w:rsid w:val="00921749"/>
    <w:rsid w:val="009217AD"/>
    <w:rsid w:val="009233C6"/>
    <w:rsid w:val="00923EDD"/>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11E7"/>
    <w:rsid w:val="00941C10"/>
    <w:rsid w:val="00941E54"/>
    <w:rsid w:val="00942229"/>
    <w:rsid w:val="0094318A"/>
    <w:rsid w:val="00943662"/>
    <w:rsid w:val="00943752"/>
    <w:rsid w:val="009463DC"/>
    <w:rsid w:val="00947967"/>
    <w:rsid w:val="00950E5C"/>
    <w:rsid w:val="00951616"/>
    <w:rsid w:val="0095214F"/>
    <w:rsid w:val="00952528"/>
    <w:rsid w:val="00954052"/>
    <w:rsid w:val="00954DCA"/>
    <w:rsid w:val="00954FEF"/>
    <w:rsid w:val="00960DCA"/>
    <w:rsid w:val="00962182"/>
    <w:rsid w:val="00962693"/>
    <w:rsid w:val="00963064"/>
    <w:rsid w:val="00963766"/>
    <w:rsid w:val="0096569B"/>
    <w:rsid w:val="00967115"/>
    <w:rsid w:val="00967428"/>
    <w:rsid w:val="00967571"/>
    <w:rsid w:val="009677CF"/>
    <w:rsid w:val="00971131"/>
    <w:rsid w:val="00971339"/>
    <w:rsid w:val="00972D7F"/>
    <w:rsid w:val="00974906"/>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291"/>
    <w:rsid w:val="009C36A9"/>
    <w:rsid w:val="009C4E7D"/>
    <w:rsid w:val="009C6FCD"/>
    <w:rsid w:val="009C74D5"/>
    <w:rsid w:val="009D0888"/>
    <w:rsid w:val="009D12FB"/>
    <w:rsid w:val="009D2AB4"/>
    <w:rsid w:val="009D3289"/>
    <w:rsid w:val="009D5882"/>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2D7"/>
    <w:rsid w:val="00A074EC"/>
    <w:rsid w:val="00A116F7"/>
    <w:rsid w:val="00A117DB"/>
    <w:rsid w:val="00A11FA7"/>
    <w:rsid w:val="00A122A7"/>
    <w:rsid w:val="00A1293D"/>
    <w:rsid w:val="00A12F79"/>
    <w:rsid w:val="00A1319E"/>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1007"/>
    <w:rsid w:val="00A62DFA"/>
    <w:rsid w:val="00A63A1A"/>
    <w:rsid w:val="00A64D74"/>
    <w:rsid w:val="00A655F3"/>
    <w:rsid w:val="00A6667F"/>
    <w:rsid w:val="00A66B8A"/>
    <w:rsid w:val="00A71FF5"/>
    <w:rsid w:val="00A73142"/>
    <w:rsid w:val="00A73E31"/>
    <w:rsid w:val="00A74AB4"/>
    <w:rsid w:val="00A75480"/>
    <w:rsid w:val="00A75D72"/>
    <w:rsid w:val="00A76E48"/>
    <w:rsid w:val="00A77508"/>
    <w:rsid w:val="00A82220"/>
    <w:rsid w:val="00A82811"/>
    <w:rsid w:val="00A82BFF"/>
    <w:rsid w:val="00A82E1C"/>
    <w:rsid w:val="00A836DF"/>
    <w:rsid w:val="00A85F8C"/>
    <w:rsid w:val="00A86E37"/>
    <w:rsid w:val="00A87F32"/>
    <w:rsid w:val="00A901D4"/>
    <w:rsid w:val="00A90922"/>
    <w:rsid w:val="00A91657"/>
    <w:rsid w:val="00A922FE"/>
    <w:rsid w:val="00A92669"/>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FC4"/>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1EEB"/>
    <w:rsid w:val="00AE380F"/>
    <w:rsid w:val="00AE3A9A"/>
    <w:rsid w:val="00AE6491"/>
    <w:rsid w:val="00AF01C4"/>
    <w:rsid w:val="00AF03DB"/>
    <w:rsid w:val="00AF141E"/>
    <w:rsid w:val="00AF22AC"/>
    <w:rsid w:val="00AF2D9F"/>
    <w:rsid w:val="00AF3389"/>
    <w:rsid w:val="00AF43C9"/>
    <w:rsid w:val="00AF5373"/>
    <w:rsid w:val="00AF609E"/>
    <w:rsid w:val="00AF6D25"/>
    <w:rsid w:val="00B00493"/>
    <w:rsid w:val="00B03173"/>
    <w:rsid w:val="00B03A8C"/>
    <w:rsid w:val="00B04198"/>
    <w:rsid w:val="00B05254"/>
    <w:rsid w:val="00B0545C"/>
    <w:rsid w:val="00B05E3A"/>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20270"/>
    <w:rsid w:val="00B205EF"/>
    <w:rsid w:val="00B21379"/>
    <w:rsid w:val="00B22B67"/>
    <w:rsid w:val="00B23749"/>
    <w:rsid w:val="00B241BF"/>
    <w:rsid w:val="00B262E6"/>
    <w:rsid w:val="00B26FB8"/>
    <w:rsid w:val="00B27455"/>
    <w:rsid w:val="00B27DE2"/>
    <w:rsid w:val="00B319D5"/>
    <w:rsid w:val="00B31B79"/>
    <w:rsid w:val="00B32C6C"/>
    <w:rsid w:val="00B338EC"/>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85"/>
    <w:rsid w:val="00B536C8"/>
    <w:rsid w:val="00B5382E"/>
    <w:rsid w:val="00B54105"/>
    <w:rsid w:val="00B56135"/>
    <w:rsid w:val="00B56DF6"/>
    <w:rsid w:val="00B56FD2"/>
    <w:rsid w:val="00B5782B"/>
    <w:rsid w:val="00B62155"/>
    <w:rsid w:val="00B62912"/>
    <w:rsid w:val="00B63A4D"/>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5BCC"/>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2695"/>
    <w:rsid w:val="00BA3A55"/>
    <w:rsid w:val="00BA529C"/>
    <w:rsid w:val="00BA5ABE"/>
    <w:rsid w:val="00BA6B6A"/>
    <w:rsid w:val="00BB01C6"/>
    <w:rsid w:val="00BB05E0"/>
    <w:rsid w:val="00BB08DC"/>
    <w:rsid w:val="00BB09E5"/>
    <w:rsid w:val="00BB2153"/>
    <w:rsid w:val="00BB2D98"/>
    <w:rsid w:val="00BB345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DED"/>
    <w:rsid w:val="00BE35C9"/>
    <w:rsid w:val="00BE36E1"/>
    <w:rsid w:val="00BE36F7"/>
    <w:rsid w:val="00BE3E3C"/>
    <w:rsid w:val="00BE3E80"/>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3AD6"/>
    <w:rsid w:val="00BF45E6"/>
    <w:rsid w:val="00BF4691"/>
    <w:rsid w:val="00BF5090"/>
    <w:rsid w:val="00BF5786"/>
    <w:rsid w:val="00BF595D"/>
    <w:rsid w:val="00BF62FF"/>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F65"/>
    <w:rsid w:val="00C26A2A"/>
    <w:rsid w:val="00C302BC"/>
    <w:rsid w:val="00C329E4"/>
    <w:rsid w:val="00C3373C"/>
    <w:rsid w:val="00C3406B"/>
    <w:rsid w:val="00C34A60"/>
    <w:rsid w:val="00C359F0"/>
    <w:rsid w:val="00C35DAE"/>
    <w:rsid w:val="00C362E5"/>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5B5F"/>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F05"/>
    <w:rsid w:val="00CB3EFD"/>
    <w:rsid w:val="00CB3FD6"/>
    <w:rsid w:val="00CB41C7"/>
    <w:rsid w:val="00CB4C56"/>
    <w:rsid w:val="00CB5BD3"/>
    <w:rsid w:val="00CB5F2B"/>
    <w:rsid w:val="00CB6E42"/>
    <w:rsid w:val="00CC0E4E"/>
    <w:rsid w:val="00CC11FF"/>
    <w:rsid w:val="00CC1F1E"/>
    <w:rsid w:val="00CC240B"/>
    <w:rsid w:val="00CC25B0"/>
    <w:rsid w:val="00CC284D"/>
    <w:rsid w:val="00CC298A"/>
    <w:rsid w:val="00CC2F21"/>
    <w:rsid w:val="00CC5533"/>
    <w:rsid w:val="00CC5D18"/>
    <w:rsid w:val="00CC6BF9"/>
    <w:rsid w:val="00CC6FC8"/>
    <w:rsid w:val="00CC7165"/>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4443"/>
    <w:rsid w:val="00CF4F8D"/>
    <w:rsid w:val="00CF5581"/>
    <w:rsid w:val="00CF5C9C"/>
    <w:rsid w:val="00CF68A8"/>
    <w:rsid w:val="00CF6BD4"/>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1FA4"/>
    <w:rsid w:val="00D72276"/>
    <w:rsid w:val="00D7327E"/>
    <w:rsid w:val="00D73FAB"/>
    <w:rsid w:val="00D741E6"/>
    <w:rsid w:val="00D74B01"/>
    <w:rsid w:val="00D76C61"/>
    <w:rsid w:val="00D772E8"/>
    <w:rsid w:val="00D77AB6"/>
    <w:rsid w:val="00D77AF4"/>
    <w:rsid w:val="00D8022B"/>
    <w:rsid w:val="00D809FB"/>
    <w:rsid w:val="00D811D9"/>
    <w:rsid w:val="00D81920"/>
    <w:rsid w:val="00D82482"/>
    <w:rsid w:val="00D826CB"/>
    <w:rsid w:val="00D83125"/>
    <w:rsid w:val="00D832D9"/>
    <w:rsid w:val="00D83679"/>
    <w:rsid w:val="00D841AB"/>
    <w:rsid w:val="00D8525C"/>
    <w:rsid w:val="00D852C4"/>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C5F"/>
    <w:rsid w:val="00D95189"/>
    <w:rsid w:val="00D959EA"/>
    <w:rsid w:val="00D963A1"/>
    <w:rsid w:val="00DA04C0"/>
    <w:rsid w:val="00DA0F8B"/>
    <w:rsid w:val="00DA12C8"/>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4D1"/>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B01"/>
    <w:rsid w:val="00E000C1"/>
    <w:rsid w:val="00E00234"/>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15C9"/>
    <w:rsid w:val="00E4183C"/>
    <w:rsid w:val="00E41F15"/>
    <w:rsid w:val="00E42784"/>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2CAC"/>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03"/>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5B0E"/>
    <w:rsid w:val="00EF6025"/>
    <w:rsid w:val="00EF68FA"/>
    <w:rsid w:val="00EF78B0"/>
    <w:rsid w:val="00EF7995"/>
    <w:rsid w:val="00F011C9"/>
    <w:rsid w:val="00F02D7F"/>
    <w:rsid w:val="00F05269"/>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F45"/>
    <w:rsid w:val="00F35314"/>
    <w:rsid w:val="00F353BE"/>
    <w:rsid w:val="00F3603C"/>
    <w:rsid w:val="00F37345"/>
    <w:rsid w:val="00F37602"/>
    <w:rsid w:val="00F37E73"/>
    <w:rsid w:val="00F40BCF"/>
    <w:rsid w:val="00F414C6"/>
    <w:rsid w:val="00F420A4"/>
    <w:rsid w:val="00F43BF4"/>
    <w:rsid w:val="00F44CE6"/>
    <w:rsid w:val="00F452FF"/>
    <w:rsid w:val="00F458B6"/>
    <w:rsid w:val="00F475E4"/>
    <w:rsid w:val="00F527DD"/>
    <w:rsid w:val="00F52BD3"/>
    <w:rsid w:val="00F52EBD"/>
    <w:rsid w:val="00F534EC"/>
    <w:rsid w:val="00F53CCD"/>
    <w:rsid w:val="00F5495D"/>
    <w:rsid w:val="00F55187"/>
    <w:rsid w:val="00F55203"/>
    <w:rsid w:val="00F5564C"/>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4900"/>
    <w:rsid w:val="00FC5D89"/>
    <w:rsid w:val="00FC6052"/>
    <w:rsid w:val="00FC668E"/>
    <w:rsid w:val="00FC71F3"/>
    <w:rsid w:val="00FC7D09"/>
    <w:rsid w:val="00FD0087"/>
    <w:rsid w:val="00FD0300"/>
    <w:rsid w:val="00FD06D4"/>
    <w:rsid w:val="00FD10CA"/>
    <w:rsid w:val="00FD11CE"/>
    <w:rsid w:val="00FD4076"/>
    <w:rsid w:val="00FD45F8"/>
    <w:rsid w:val="00FD6873"/>
    <w:rsid w:val="00FD7582"/>
    <w:rsid w:val="00FD79A7"/>
    <w:rsid w:val="00FE0CE8"/>
    <w:rsid w:val="00FE1FEE"/>
    <w:rsid w:val="00FE2029"/>
    <w:rsid w:val="00FE2191"/>
    <w:rsid w:val="00FE2443"/>
    <w:rsid w:val="00FE277C"/>
    <w:rsid w:val="00FE2F42"/>
    <w:rsid w:val="00FE362C"/>
    <w:rsid w:val="00FE61DE"/>
    <w:rsid w:val="00FE6319"/>
    <w:rsid w:val="00FE656F"/>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A4DE9"/>
  <w15:docId w15:val="{222B0ACA-97FA-47CA-A4E3-3290AA8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AF33-EEF8-4F7E-BF42-C5CE3DB2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4547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2</cp:revision>
  <cp:lastPrinted>2018-10-08T11:14:00Z</cp:lastPrinted>
  <dcterms:created xsi:type="dcterms:W3CDTF">2018-12-17T09:00:00Z</dcterms:created>
  <dcterms:modified xsi:type="dcterms:W3CDTF">2018-12-17T09:00:00Z</dcterms:modified>
</cp:coreProperties>
</file>